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89" w:rsidRDefault="00FB3289" w:rsidP="001B0AA4">
      <w:pPr>
        <w:tabs>
          <w:tab w:val="left" w:pos="5245"/>
          <w:tab w:val="left" w:pos="7230"/>
        </w:tabs>
        <w:jc w:val="center"/>
        <w:rPr>
          <w:rFonts w:ascii="Times New Roman Bold" w:hAnsi="Times New Roman Bold"/>
          <w:b/>
          <w:spacing w:val="80"/>
          <w:sz w:val="48"/>
        </w:rPr>
      </w:pPr>
      <w:bookmarkStart w:id="0" w:name="_GoBack"/>
      <w:bookmarkEnd w:id="0"/>
    </w:p>
    <w:p w:rsidR="00A24D7A" w:rsidRPr="00FB3289" w:rsidRDefault="00FB3289" w:rsidP="001B0AA4">
      <w:pPr>
        <w:tabs>
          <w:tab w:val="left" w:pos="5245"/>
          <w:tab w:val="left" w:pos="7230"/>
        </w:tabs>
        <w:jc w:val="center"/>
        <w:rPr>
          <w:rFonts w:ascii="Times New Roman Bold" w:hAnsi="Times New Roman Bold"/>
          <w:b/>
          <w:spacing w:val="80"/>
          <w:sz w:val="48"/>
          <w:lang w:val="es-MX"/>
        </w:rPr>
      </w:pPr>
      <w:r w:rsidRPr="00FB3289">
        <w:rPr>
          <w:rFonts w:ascii="Times New Roman Bold" w:hAnsi="Times New Roman Bold"/>
          <w:b/>
          <w:spacing w:val="80"/>
          <w:sz w:val="48"/>
          <w:lang w:val="es-MX"/>
        </w:rPr>
        <w:t>DOCUMENTOS ESTÁNDAR DE ADQUISICIONES</w:t>
      </w:r>
    </w:p>
    <w:p w:rsidR="00AF135B" w:rsidRPr="00FB3289" w:rsidRDefault="00AF135B" w:rsidP="00AF135B">
      <w:pPr>
        <w:jc w:val="center"/>
        <w:rPr>
          <w:b/>
          <w:sz w:val="52"/>
          <w:lang w:val="es-MX"/>
        </w:rPr>
      </w:pPr>
    </w:p>
    <w:p w:rsidR="00AF135B" w:rsidRPr="00FB3289" w:rsidRDefault="00AF135B" w:rsidP="00AF135B">
      <w:pPr>
        <w:jc w:val="center"/>
        <w:rPr>
          <w:b/>
          <w:sz w:val="52"/>
          <w:lang w:val="es-MX"/>
        </w:rPr>
      </w:pPr>
    </w:p>
    <w:p w:rsidR="00AF135B" w:rsidRPr="00FB3289" w:rsidRDefault="00AF135B" w:rsidP="00AF135B">
      <w:pPr>
        <w:jc w:val="center"/>
        <w:rPr>
          <w:b/>
          <w:sz w:val="32"/>
          <w:lang w:val="es-MX"/>
        </w:rPr>
      </w:pPr>
    </w:p>
    <w:p w:rsidR="00AF135B" w:rsidRPr="00AD30D7" w:rsidRDefault="00FB3289" w:rsidP="00FB3289">
      <w:pPr>
        <w:jc w:val="center"/>
        <w:rPr>
          <w:b/>
          <w:color w:val="1F497D"/>
          <w:sz w:val="84"/>
          <w:szCs w:val="84"/>
        </w:rPr>
      </w:pPr>
      <w:r w:rsidRPr="00AD30D7">
        <w:rPr>
          <w:b/>
          <w:color w:val="1F497D"/>
          <w:sz w:val="84"/>
          <w:szCs w:val="84"/>
        </w:rPr>
        <w:t>Documentos de Licitación para Adquisición de Bienes</w:t>
      </w:r>
    </w:p>
    <w:p w:rsidR="00AF135B" w:rsidRPr="00FB3289" w:rsidRDefault="00AF135B" w:rsidP="00AF135B">
      <w:pPr>
        <w:jc w:val="center"/>
        <w:rPr>
          <w:b/>
          <w:sz w:val="52"/>
          <w:lang w:val="es-MX"/>
        </w:rPr>
      </w:pPr>
    </w:p>
    <w:p w:rsidR="00AF135B" w:rsidRPr="00FB3289" w:rsidRDefault="00AF135B" w:rsidP="00AF135B">
      <w:pPr>
        <w:jc w:val="center"/>
        <w:rPr>
          <w:b/>
          <w:sz w:val="44"/>
          <w:lang w:val="es-MX"/>
        </w:rPr>
      </w:pPr>
    </w:p>
    <w:p w:rsidR="00AF135B" w:rsidRPr="00FB3289" w:rsidRDefault="00AF135B" w:rsidP="00AF135B">
      <w:pPr>
        <w:jc w:val="center"/>
        <w:rPr>
          <w:b/>
          <w:sz w:val="44"/>
          <w:lang w:val="es-MX"/>
        </w:rPr>
      </w:pPr>
    </w:p>
    <w:p w:rsidR="00A24D7A" w:rsidRPr="00FB3289" w:rsidRDefault="00A24D7A" w:rsidP="00A24D7A">
      <w:pPr>
        <w:rPr>
          <w:lang w:val="es-MX"/>
        </w:rPr>
      </w:pPr>
    </w:p>
    <w:p w:rsidR="00A24D7A" w:rsidRPr="00E21797" w:rsidRDefault="00A24D7A" w:rsidP="00A24D7A">
      <w:pPr>
        <w:jc w:val="center"/>
        <w:rPr>
          <w:b/>
          <w:sz w:val="36"/>
          <w:szCs w:val="36"/>
        </w:rPr>
      </w:pPr>
      <w:r>
        <w:rPr>
          <w:b/>
          <w:sz w:val="36"/>
          <w:szCs w:val="36"/>
        </w:rPr>
        <w:t>Agence Française de Développement</w:t>
      </w:r>
    </w:p>
    <w:p w:rsidR="00A24D7A" w:rsidRPr="00E21797" w:rsidRDefault="00A24D7A" w:rsidP="00A24D7A">
      <w:pPr>
        <w:jc w:val="center"/>
        <w:rPr>
          <w:b/>
          <w:sz w:val="36"/>
          <w:szCs w:val="36"/>
        </w:rPr>
      </w:pPr>
    </w:p>
    <w:p w:rsidR="00A24D7A" w:rsidRPr="00E21797" w:rsidRDefault="00D320F0" w:rsidP="00A24D7A">
      <w:pPr>
        <w:jc w:val="center"/>
        <w:rPr>
          <w:b/>
          <w:sz w:val="32"/>
        </w:rPr>
      </w:pPr>
      <w:r w:rsidRPr="00CE05C1">
        <w:rPr>
          <w:noProof/>
        </w:rPr>
        <w:drawing>
          <wp:inline distT="0" distB="0" distL="0" distR="0">
            <wp:extent cx="2571750" cy="1289050"/>
            <wp:effectExtent l="0" t="0" r="0" b="0"/>
            <wp:docPr id="1" name="Image 1" descr="C:\Users\lamonicam\AppData\Local\Microsoft\Windows\Temporary Internet Files\Content.Outlook\WZFK9E8G\embleme+AFD_couleu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lamonicam\AppData\Local\Microsoft\Windows\Temporary Internet Files\Content.Outlook\WZFK9E8G\embleme+AFD_couleur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0" cy="1289050"/>
                    </a:xfrm>
                    <a:prstGeom prst="rect">
                      <a:avLst/>
                    </a:prstGeom>
                    <a:noFill/>
                    <a:ln>
                      <a:noFill/>
                    </a:ln>
                  </pic:spPr>
                </pic:pic>
              </a:graphicData>
            </a:graphic>
          </wp:inline>
        </w:drawing>
      </w:r>
    </w:p>
    <w:p w:rsidR="00A24D7A" w:rsidRDefault="00A24D7A" w:rsidP="00A24D7A">
      <w:pPr>
        <w:jc w:val="center"/>
      </w:pPr>
    </w:p>
    <w:p w:rsidR="00FB3289" w:rsidRPr="00E21797" w:rsidRDefault="00FB3289" w:rsidP="00A24D7A">
      <w:pPr>
        <w:jc w:val="center"/>
      </w:pPr>
    </w:p>
    <w:p w:rsidR="00FD2521" w:rsidRPr="00766ECE" w:rsidRDefault="00FB3289" w:rsidP="00282A29">
      <w:pPr>
        <w:jc w:val="center"/>
        <w:rPr>
          <w:b/>
          <w:sz w:val="36"/>
          <w:szCs w:val="36"/>
          <w:lang w:val="es-MX"/>
        </w:rPr>
        <w:sectPr w:rsidR="00FD2521" w:rsidRPr="00766ECE" w:rsidSect="00CE1356">
          <w:headerReference w:type="even" r:id="rId9"/>
          <w:headerReference w:type="default" r:id="rId10"/>
          <w:footerReference w:type="even" r:id="rId11"/>
          <w:footerReference w:type="default" r:id="rId12"/>
          <w:footnotePr>
            <w:numRestart w:val="eachSect"/>
          </w:footnotePr>
          <w:endnotePr>
            <w:numFmt w:val="decimal"/>
          </w:endnotePr>
          <w:type w:val="continuous"/>
          <w:pgSz w:w="12240" w:h="15840" w:code="1"/>
          <w:pgMar w:top="1440" w:right="1440" w:bottom="1440" w:left="1800" w:header="720" w:footer="720" w:gutter="0"/>
          <w:pgNumType w:fmt="lowerRoman"/>
          <w:cols w:space="720"/>
          <w:titlePg/>
          <w:docGrid w:linePitch="272"/>
        </w:sectPr>
      </w:pPr>
      <w:r w:rsidRPr="00766ECE">
        <w:rPr>
          <w:b/>
          <w:sz w:val="36"/>
          <w:szCs w:val="36"/>
          <w:lang w:val="es-MX"/>
        </w:rPr>
        <w:t xml:space="preserve">Febrero </w:t>
      </w:r>
      <w:r w:rsidR="00602DDF" w:rsidRPr="00766ECE">
        <w:rPr>
          <w:b/>
          <w:sz w:val="36"/>
          <w:szCs w:val="36"/>
          <w:lang w:val="es-MX"/>
        </w:rPr>
        <w:t>20</w:t>
      </w:r>
      <w:r w:rsidR="00602DDF">
        <w:rPr>
          <w:b/>
          <w:sz w:val="36"/>
          <w:szCs w:val="36"/>
          <w:lang w:val="es-MX"/>
        </w:rPr>
        <w:t>24</w:t>
      </w:r>
    </w:p>
    <w:p w:rsidR="00282A29" w:rsidRPr="00766ECE" w:rsidRDefault="00FF6E19" w:rsidP="00282A29">
      <w:pPr>
        <w:jc w:val="center"/>
        <w:rPr>
          <w:b/>
          <w:sz w:val="48"/>
          <w:lang w:val="es-MX"/>
        </w:rPr>
      </w:pPr>
      <w:r w:rsidRPr="00766ECE">
        <w:rPr>
          <w:b/>
          <w:sz w:val="48"/>
          <w:lang w:val="es-MX"/>
        </w:rPr>
        <w:lastRenderedPageBreak/>
        <w:t>Pre</w:t>
      </w:r>
      <w:r w:rsidR="00282A29" w:rsidRPr="00766ECE">
        <w:rPr>
          <w:b/>
          <w:sz w:val="48"/>
          <w:lang w:val="es-MX"/>
        </w:rPr>
        <w:t>fac</w:t>
      </w:r>
      <w:r w:rsidRPr="00766ECE">
        <w:rPr>
          <w:b/>
          <w:sz w:val="48"/>
          <w:lang w:val="es-MX"/>
        </w:rPr>
        <w:t>io</w:t>
      </w:r>
    </w:p>
    <w:p w:rsidR="00AF135B" w:rsidRPr="00766ECE" w:rsidRDefault="00AF135B" w:rsidP="00AF135B">
      <w:pPr>
        <w:rPr>
          <w:strike/>
          <w:lang w:val="es-MX"/>
        </w:rPr>
      </w:pPr>
    </w:p>
    <w:p w:rsidR="00FF6E19" w:rsidRDefault="00FF6E19" w:rsidP="00FF6E19">
      <w:pPr>
        <w:pStyle w:val="i"/>
        <w:spacing w:after="142" w:line="240" w:lineRule="atLeast"/>
        <w:rPr>
          <w:spacing w:val="-3"/>
          <w:lang w:val="es-MX"/>
        </w:rPr>
      </w:pPr>
    </w:p>
    <w:p w:rsidR="00FF6E19" w:rsidRDefault="00FF6E19" w:rsidP="00FF6E19">
      <w:pPr>
        <w:pStyle w:val="i"/>
        <w:spacing w:after="142" w:line="240" w:lineRule="atLeast"/>
        <w:rPr>
          <w:spacing w:val="-3"/>
          <w:lang w:val="es-MX"/>
        </w:rPr>
      </w:pPr>
    </w:p>
    <w:p w:rsidR="00FF6E19" w:rsidRDefault="00FF6E19" w:rsidP="00FF6E19">
      <w:pPr>
        <w:pStyle w:val="i"/>
        <w:spacing w:after="142" w:line="240" w:lineRule="atLeast"/>
        <w:rPr>
          <w:spacing w:val="-3"/>
          <w:lang w:val="es-MX"/>
        </w:rPr>
      </w:pPr>
    </w:p>
    <w:p w:rsidR="00FF6E19" w:rsidRPr="00A16462" w:rsidRDefault="00FF6E19" w:rsidP="00FF6E19">
      <w:pPr>
        <w:pStyle w:val="i"/>
        <w:spacing w:after="142" w:line="240" w:lineRule="atLeast"/>
        <w:rPr>
          <w:spacing w:val="-3"/>
          <w:sz w:val="22"/>
          <w:szCs w:val="22"/>
          <w:lang w:val="es-MX"/>
        </w:rPr>
      </w:pPr>
      <w:r w:rsidRPr="00A16462">
        <w:rPr>
          <w:spacing w:val="-3"/>
          <w:sz w:val="22"/>
          <w:szCs w:val="22"/>
          <w:lang w:val="es-MX"/>
        </w:rPr>
        <w:t xml:space="preserve">Estos Documentos Estándar de Adquisiciones: Documentos de Licitación para Adquisición de Bienes han sido preparados por la Agencia Francesa de Desarrollo (AFD). Cada vez que sea posible, los Compradores tendrán que utilizar estos documentos estándar para la adquisición de Bienes y Servicios Conexos, después de comprobar con fuentes competentes su idoneidad con la ley aplicable, así como a la exhaustividad de los documentos. La AFD no será responsable del uso parcial o total que el Comprador le dé a estos documentos. </w:t>
      </w:r>
    </w:p>
    <w:p w:rsidR="00FF6E19" w:rsidRPr="00A16462" w:rsidRDefault="00FF6E19" w:rsidP="00FF6E19">
      <w:pPr>
        <w:pStyle w:val="i"/>
        <w:spacing w:after="142" w:line="240" w:lineRule="atLeast"/>
        <w:rPr>
          <w:spacing w:val="-3"/>
          <w:sz w:val="22"/>
          <w:szCs w:val="22"/>
          <w:lang w:val="es-MX"/>
        </w:rPr>
      </w:pPr>
      <w:r w:rsidRPr="00A16462">
        <w:rPr>
          <w:spacing w:val="-3"/>
          <w:sz w:val="22"/>
          <w:szCs w:val="22"/>
          <w:lang w:val="es-MX"/>
        </w:rPr>
        <w:t xml:space="preserve">Estos documentos estándar son una adaptación de la versión inglesa de marzo 2013 de los Documentos Estándar de Licitación que edita el Banco Mundial para la adquisición de Bienes. Fueron elaborados para la adquisición de Bienes y Servicios Conexos. </w:t>
      </w:r>
      <w:r w:rsidR="00A06681" w:rsidRPr="00A16462">
        <w:rPr>
          <w:spacing w:val="-3"/>
          <w:sz w:val="22"/>
          <w:szCs w:val="22"/>
          <w:lang w:val="es-MX"/>
        </w:rPr>
        <w:t xml:space="preserve">Para casos de contratos más complejos tal como diseño, suministro e instalación de plantas, se recomienda recurrir al documento estándar específico </w:t>
      </w:r>
      <w:r w:rsidR="00A06681" w:rsidRPr="00A16462">
        <w:rPr>
          <w:i/>
          <w:sz w:val="22"/>
          <w:szCs w:val="22"/>
          <w:lang w:val="es-ES"/>
        </w:rPr>
        <w:t xml:space="preserve">Procurement of Plant (Design, Supply and Installation) Standard Bidding Documents </w:t>
      </w:r>
      <w:r w:rsidR="00A06681" w:rsidRPr="00A16462">
        <w:rPr>
          <w:spacing w:val="-3"/>
          <w:sz w:val="22"/>
          <w:szCs w:val="22"/>
          <w:lang w:val="es-MX"/>
        </w:rPr>
        <w:t xml:space="preserve">publicado por la AFD.  </w:t>
      </w:r>
    </w:p>
    <w:p w:rsidR="00FF6E19" w:rsidRPr="00A16462" w:rsidRDefault="00FF6E19" w:rsidP="00FF6E19">
      <w:pPr>
        <w:pStyle w:val="i"/>
        <w:spacing w:after="142" w:line="240" w:lineRule="atLeast"/>
        <w:rPr>
          <w:spacing w:val="-3"/>
          <w:sz w:val="22"/>
          <w:szCs w:val="22"/>
          <w:lang w:val="es-MX"/>
        </w:rPr>
      </w:pPr>
      <w:r w:rsidRPr="00A16462">
        <w:rPr>
          <w:spacing w:val="-3"/>
          <w:sz w:val="22"/>
          <w:szCs w:val="22"/>
          <w:lang w:val="es-MX"/>
        </w:rPr>
        <w:t>Estos documentos estándar presuponen que no ha habido una precualificación previa.</w:t>
      </w:r>
    </w:p>
    <w:p w:rsidR="009C3AA0" w:rsidRPr="00A16462" w:rsidRDefault="00FF6E19" w:rsidP="00FF6E19">
      <w:pPr>
        <w:pStyle w:val="i"/>
        <w:suppressAutoHyphens w:val="0"/>
        <w:spacing w:after="142" w:line="240" w:lineRule="atLeast"/>
        <w:rPr>
          <w:spacing w:val="-3"/>
          <w:sz w:val="22"/>
          <w:szCs w:val="22"/>
          <w:lang w:val="es-MX"/>
        </w:rPr>
      </w:pPr>
      <w:r w:rsidRPr="00A16462">
        <w:rPr>
          <w:spacing w:val="-3"/>
          <w:sz w:val="22"/>
          <w:szCs w:val="22"/>
          <w:lang w:val="es-MX"/>
        </w:rPr>
        <w:t>La Agencia Francesa de Desarrollo recibirá con interés los comentarios que usuarios de estos documentos generen.  Se podrán dirigir las preguntas y los comentarios relativos a dichos documentos a:</w:t>
      </w:r>
    </w:p>
    <w:p w:rsidR="00FF6E19" w:rsidRPr="00A16462" w:rsidRDefault="00FF6E19" w:rsidP="00FF6E19">
      <w:pPr>
        <w:pStyle w:val="i"/>
        <w:suppressAutoHyphens w:val="0"/>
        <w:spacing w:after="142" w:line="240" w:lineRule="atLeast"/>
        <w:rPr>
          <w:spacing w:val="-3"/>
          <w:sz w:val="22"/>
          <w:szCs w:val="22"/>
          <w:lang w:val="es-MX"/>
        </w:rPr>
      </w:pPr>
    </w:p>
    <w:p w:rsidR="009C3AA0" w:rsidRPr="004C6310" w:rsidRDefault="00FF6E19" w:rsidP="004C6310">
      <w:pPr>
        <w:pStyle w:val="i"/>
        <w:suppressAutoHyphens w:val="0"/>
        <w:spacing w:before="142" w:line="240" w:lineRule="atLeast"/>
        <w:ind w:firstLine="720"/>
        <w:jc w:val="center"/>
        <w:rPr>
          <w:rStyle w:val="Lienhypertexte"/>
          <w:color w:val="auto"/>
          <w:spacing w:val="-3"/>
          <w:sz w:val="22"/>
          <w:szCs w:val="22"/>
          <w:u w:val="none"/>
          <w:lang w:val="es-MX"/>
        </w:rPr>
      </w:pPr>
      <w:r w:rsidRPr="00A16462">
        <w:rPr>
          <w:spacing w:val="-3"/>
          <w:sz w:val="22"/>
          <w:szCs w:val="22"/>
          <w:lang w:val="es-MX"/>
        </w:rPr>
        <w:t>Correo electrónico</w:t>
      </w:r>
      <w:r w:rsidR="009C3AA0" w:rsidRPr="00A16462">
        <w:rPr>
          <w:spacing w:val="-3"/>
          <w:sz w:val="22"/>
          <w:szCs w:val="22"/>
          <w:lang w:val="es-MX"/>
        </w:rPr>
        <w:t xml:space="preserve">: </w:t>
      </w:r>
      <w:hyperlink r:id="rId13" w:history="1">
        <w:r w:rsidR="003342F5" w:rsidRPr="00A16462">
          <w:rPr>
            <w:rStyle w:val="Lienhypertexte"/>
            <w:spacing w:val="-3"/>
            <w:sz w:val="22"/>
            <w:szCs w:val="22"/>
            <w:lang w:val="es-MX"/>
          </w:rPr>
          <w:t>_passation_marche@afd.fr</w:t>
        </w:r>
      </w:hyperlink>
    </w:p>
    <w:p w:rsidR="00602DDF" w:rsidRDefault="00722DF8" w:rsidP="004C6310">
      <w:pPr>
        <w:pStyle w:val="explanatoryclause"/>
        <w:spacing w:before="142" w:after="0" w:line="240" w:lineRule="atLeast"/>
        <w:ind w:left="0" w:firstLine="0"/>
        <w:jc w:val="center"/>
        <w:rPr>
          <w:rStyle w:val="Lienhypertexte"/>
          <w:rFonts w:ascii="Times New Roman" w:hAnsi="Times New Roman"/>
          <w:szCs w:val="22"/>
          <w:lang w:val="fr-FR"/>
        </w:rPr>
      </w:pPr>
      <w:hyperlink r:id="rId14" w:history="1">
        <w:r w:rsidRPr="00A16462">
          <w:rPr>
            <w:rStyle w:val="Lienhypertexte"/>
            <w:rFonts w:ascii="Times New Roman" w:hAnsi="Times New Roman"/>
            <w:szCs w:val="22"/>
            <w:lang w:val="es-MX"/>
          </w:rPr>
          <w:t>http://www.afd.fr</w:t>
        </w:r>
      </w:hyperlink>
      <w:bookmarkStart w:id="1" w:name="TOC1"/>
    </w:p>
    <w:p w:rsidR="004C6310" w:rsidRPr="004C6310" w:rsidRDefault="004C6310" w:rsidP="004C6310">
      <w:pPr>
        <w:pStyle w:val="explanatoryclause"/>
        <w:spacing w:before="142" w:after="0" w:line="240" w:lineRule="atLeast"/>
        <w:ind w:left="0" w:firstLine="0"/>
        <w:jc w:val="center"/>
      </w:pPr>
    </w:p>
    <w:tbl>
      <w:tblPr>
        <w:tblW w:w="96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Change w:id="2">
          <w:tblGrid>
            <w:gridCol w:w="9640"/>
          </w:tblGrid>
        </w:tblGridChange>
      </w:tblGrid>
      <w:tr w:rsidR="00602DDF" w:rsidRPr="007C0561" w:rsidTr="007C0561">
        <w:tc>
          <w:tcPr>
            <w:tcW w:w="9640" w:type="dxa"/>
            <w:shd w:val="clear" w:color="auto" w:fill="auto"/>
          </w:tcPr>
          <w:p w:rsidR="00602DDF" w:rsidRPr="007C0561" w:rsidRDefault="00602DDF" w:rsidP="007C0561">
            <w:pPr>
              <w:spacing w:before="100" w:after="60"/>
              <w:rPr>
                <w:rFonts w:ascii="Tms Rmn" w:hAnsi="Tms Rmn"/>
                <w:b/>
                <w:spacing w:val="-3"/>
                <w:sz w:val="22"/>
                <w:szCs w:val="22"/>
                <w:lang w:val="es-MX"/>
              </w:rPr>
            </w:pPr>
            <w:r w:rsidRPr="007C0561">
              <w:rPr>
                <w:rFonts w:ascii="Tms Rmn" w:hAnsi="Tms Rmn"/>
                <w:b/>
                <w:spacing w:val="-3"/>
                <w:sz w:val="22"/>
                <w:szCs w:val="22"/>
                <w:lang w:val="es-MX"/>
              </w:rPr>
              <w:t>Revisión de Febrero de 2024:</w:t>
            </w:r>
          </w:p>
          <w:p w:rsidR="00602DDF" w:rsidRPr="007C0561" w:rsidRDefault="00602DDF" w:rsidP="007C0561">
            <w:pPr>
              <w:spacing w:before="100" w:after="60"/>
              <w:rPr>
                <w:rFonts w:ascii="Tms Rmn" w:hAnsi="Tms Rmn"/>
                <w:spacing w:val="-3"/>
                <w:sz w:val="22"/>
                <w:szCs w:val="22"/>
                <w:lang w:val="es-MX"/>
              </w:rPr>
            </w:pPr>
            <w:r w:rsidRPr="007C0561">
              <w:rPr>
                <w:rFonts w:ascii="Tms Rmn" w:hAnsi="Tms Rmn"/>
                <w:spacing w:val="-3"/>
                <w:sz w:val="22"/>
                <w:szCs w:val="22"/>
                <w:lang w:val="es-MX"/>
              </w:rPr>
              <w:t xml:space="preserve">La revisión de Febrero de 2024 reemplaza la versión anterior (Febrero 2017) incorporando dos opciones para adaptar el contenido de: </w:t>
            </w:r>
          </w:p>
          <w:p w:rsidR="00602DDF" w:rsidRPr="007C0561" w:rsidRDefault="00602DDF" w:rsidP="007C0561">
            <w:pPr>
              <w:pStyle w:val="Paragraphedeliste"/>
              <w:numPr>
                <w:ilvl w:val="0"/>
                <w:numId w:val="119"/>
              </w:numPr>
              <w:suppressAutoHyphens w:val="0"/>
              <w:overflowPunct/>
              <w:autoSpaceDE/>
              <w:autoSpaceDN/>
              <w:adjustRightInd/>
              <w:spacing w:before="100" w:after="60" w:line="240" w:lineRule="atLeast"/>
              <w:textAlignment w:val="auto"/>
              <w:rPr>
                <w:rFonts w:ascii="Tms Rmn" w:hAnsi="Tms Rmn"/>
                <w:spacing w:val="-3"/>
                <w:sz w:val="22"/>
                <w:szCs w:val="22"/>
                <w:lang w:val="es-MX"/>
              </w:rPr>
            </w:pPr>
            <w:r w:rsidRPr="007C0561">
              <w:rPr>
                <w:rFonts w:ascii="Tms Rmn" w:hAnsi="Tms Rmn"/>
                <w:spacing w:val="-3"/>
                <w:sz w:val="22"/>
                <w:szCs w:val="22"/>
                <w:lang w:val="es-MX"/>
              </w:rPr>
              <w:t>La Declaraci</w:t>
            </w:r>
            <w:r w:rsidRPr="007C0561">
              <w:rPr>
                <w:rFonts w:ascii="Tms Rmn" w:hAnsi="Tms Rmn" w:hint="eastAsia"/>
                <w:spacing w:val="-3"/>
                <w:sz w:val="22"/>
                <w:szCs w:val="22"/>
                <w:lang w:val="es-MX"/>
              </w:rPr>
              <w:t>ó</w:t>
            </w:r>
            <w:r w:rsidRPr="007C0561">
              <w:rPr>
                <w:rFonts w:ascii="Tms Rmn" w:hAnsi="Tms Rmn"/>
                <w:spacing w:val="-3"/>
                <w:sz w:val="22"/>
                <w:szCs w:val="22"/>
                <w:lang w:val="es-MX"/>
              </w:rPr>
              <w:t>n de Integridad, Elegibilidad y Responsabilidad Ambiental y Social;</w:t>
            </w:r>
          </w:p>
          <w:p w:rsidR="00602DDF" w:rsidRPr="007C0561" w:rsidRDefault="00602DDF" w:rsidP="007C0561">
            <w:pPr>
              <w:pStyle w:val="Paragraphedeliste"/>
              <w:numPr>
                <w:ilvl w:val="0"/>
                <w:numId w:val="119"/>
              </w:numPr>
              <w:suppressAutoHyphens w:val="0"/>
              <w:overflowPunct/>
              <w:autoSpaceDE/>
              <w:autoSpaceDN/>
              <w:adjustRightInd/>
              <w:spacing w:before="100" w:after="60" w:line="240" w:lineRule="atLeast"/>
              <w:textAlignment w:val="auto"/>
              <w:rPr>
                <w:rFonts w:ascii="Tms Rmn" w:hAnsi="Tms Rmn"/>
                <w:spacing w:val="-3"/>
                <w:sz w:val="22"/>
                <w:szCs w:val="22"/>
                <w:lang w:val="es-MX"/>
              </w:rPr>
            </w:pPr>
            <w:r w:rsidRPr="007C0561">
              <w:rPr>
                <w:rFonts w:ascii="Tms Rmn" w:hAnsi="Tms Rmn"/>
                <w:spacing w:val="-3"/>
                <w:sz w:val="22"/>
                <w:szCs w:val="22"/>
                <w:lang w:val="es-MX"/>
              </w:rPr>
              <w:t xml:space="preserve">La Sección V – Criterios de Elegibilidad; </w:t>
            </w:r>
          </w:p>
          <w:p w:rsidR="00602DDF" w:rsidRPr="007C0561" w:rsidRDefault="00602DDF" w:rsidP="007C0561">
            <w:pPr>
              <w:pStyle w:val="Paragraphedeliste"/>
              <w:numPr>
                <w:ilvl w:val="0"/>
                <w:numId w:val="119"/>
              </w:numPr>
              <w:suppressAutoHyphens w:val="0"/>
              <w:overflowPunct/>
              <w:autoSpaceDE/>
              <w:autoSpaceDN/>
              <w:adjustRightInd/>
              <w:spacing w:before="100" w:after="60" w:line="240" w:lineRule="atLeast"/>
              <w:textAlignment w:val="auto"/>
              <w:rPr>
                <w:rFonts w:ascii="Tms Rmn" w:hAnsi="Tms Rmn"/>
                <w:spacing w:val="-3"/>
                <w:sz w:val="22"/>
                <w:szCs w:val="22"/>
                <w:lang w:val="es-MX"/>
              </w:rPr>
            </w:pPr>
            <w:r w:rsidRPr="007C0561">
              <w:rPr>
                <w:rFonts w:ascii="Tms Rmn" w:hAnsi="Tms Rmn"/>
                <w:spacing w:val="-3"/>
                <w:sz w:val="22"/>
                <w:szCs w:val="22"/>
                <w:lang w:val="es-MX"/>
              </w:rPr>
              <w:t xml:space="preserve">La Sección VI – Política de la AFD – Prácticas Prohibidas – responsabilidad ambiental y social. </w:t>
            </w:r>
          </w:p>
          <w:p w:rsidR="00602DDF" w:rsidRPr="007C0561" w:rsidRDefault="00602DDF" w:rsidP="007C0561">
            <w:pPr>
              <w:spacing w:before="100" w:after="60"/>
              <w:rPr>
                <w:rFonts w:ascii="Tms Rmn" w:hAnsi="Tms Rmn"/>
                <w:spacing w:val="-3"/>
                <w:sz w:val="22"/>
                <w:szCs w:val="22"/>
                <w:lang w:val="es-MX"/>
              </w:rPr>
            </w:pPr>
            <w:r w:rsidRPr="007C0561">
              <w:rPr>
                <w:rFonts w:ascii="Tms Rmn" w:hAnsi="Tms Rmn"/>
                <w:spacing w:val="-3"/>
                <w:sz w:val="22"/>
                <w:szCs w:val="22"/>
                <w:lang w:val="es-MX"/>
              </w:rPr>
              <w:t>La implementación de estas opciones sigue a la publicación en febrero de 2024 de una nueva versión de las Normas de Adquisiciones para Contratos Financiados por la AFD en Países Extranjeros, que modifica las expectativas sobre el contenido de estas tres partes. de esta manera:</w:t>
            </w:r>
          </w:p>
          <w:p w:rsidR="00602DDF" w:rsidRPr="007C0561" w:rsidRDefault="00602DDF" w:rsidP="007C0561">
            <w:pPr>
              <w:numPr>
                <w:ilvl w:val="0"/>
                <w:numId w:val="120"/>
              </w:numPr>
              <w:spacing w:before="100" w:after="60"/>
              <w:rPr>
                <w:rFonts w:ascii="Tms Rmn" w:hAnsi="Tms Rmn"/>
                <w:spacing w:val="-3"/>
                <w:sz w:val="22"/>
                <w:szCs w:val="22"/>
                <w:lang w:val="es-MX"/>
              </w:rPr>
            </w:pPr>
            <w:r w:rsidRPr="007C0561">
              <w:rPr>
                <w:rFonts w:ascii="Tms Rmn" w:hAnsi="Tms Rmn"/>
                <w:spacing w:val="-3"/>
                <w:sz w:val="22"/>
                <w:szCs w:val="22"/>
                <w:lang w:val="es-MX"/>
              </w:rPr>
              <w:t>Para todos los contratos financiados por la AFD a través de un Convenio de Financiamiento firmado antes del 1 de febrero de 2024, la opción A deberá ser considerada en estas tres secciones (manteniendo las disposiciones de la versión de octubre de 2019);</w:t>
            </w:r>
          </w:p>
          <w:p w:rsidR="00602DDF" w:rsidRPr="007C0561" w:rsidRDefault="00602DDF" w:rsidP="007C0561">
            <w:pPr>
              <w:numPr>
                <w:ilvl w:val="0"/>
                <w:numId w:val="120"/>
              </w:numPr>
              <w:spacing w:before="100" w:after="60"/>
              <w:rPr>
                <w:rFonts w:ascii="Tms Rmn" w:hAnsi="Tms Rmn"/>
                <w:spacing w:val="-3"/>
                <w:sz w:val="22"/>
                <w:szCs w:val="22"/>
                <w:lang w:val="es-MX"/>
              </w:rPr>
            </w:pPr>
            <w:r w:rsidRPr="007C0561">
              <w:rPr>
                <w:rFonts w:ascii="Tms Rmn" w:hAnsi="Tms Rmn"/>
                <w:spacing w:val="-3"/>
                <w:sz w:val="22"/>
                <w:szCs w:val="22"/>
                <w:lang w:val="es-MX"/>
              </w:rPr>
              <w:t>Para todos los contratos financiados por la AFD a través de un Convenio de Financiamiento firmado a partir del 1 de febrero de 2024, la opción B deberá ser considerada en estas tres secciones (nuevas disposiciones).</w:t>
            </w:r>
          </w:p>
          <w:p w:rsidR="00602DDF" w:rsidRPr="007C0561" w:rsidRDefault="00602DDF" w:rsidP="007C0561">
            <w:pPr>
              <w:pStyle w:val="Paragraphedeliste"/>
              <w:suppressAutoHyphens w:val="0"/>
              <w:overflowPunct/>
              <w:autoSpaceDE/>
              <w:autoSpaceDN/>
              <w:adjustRightInd/>
              <w:spacing w:before="100" w:after="60" w:line="240" w:lineRule="atLeast"/>
              <w:ind w:left="0"/>
              <w:textAlignment w:val="auto"/>
              <w:rPr>
                <w:rFonts w:ascii="Tms Rmn" w:hAnsi="Tms Rmn"/>
                <w:spacing w:val="-3"/>
                <w:sz w:val="22"/>
                <w:szCs w:val="22"/>
                <w:lang w:val="es-MX"/>
              </w:rPr>
            </w:pPr>
          </w:p>
        </w:tc>
      </w:tr>
    </w:tbl>
    <w:p w:rsidR="00602DDF" w:rsidRPr="004C6310" w:rsidRDefault="00602DDF" w:rsidP="004C6310">
      <w:pPr>
        <w:pStyle w:val="Sous-titre"/>
        <w:jc w:val="both"/>
        <w:rPr>
          <w:lang w:val="es-419"/>
        </w:rPr>
        <w:sectPr w:rsidR="00602DDF" w:rsidRPr="004C6310" w:rsidSect="00FD2521">
          <w:footnotePr>
            <w:numRestart w:val="eachSect"/>
          </w:footnotePr>
          <w:endnotePr>
            <w:numFmt w:val="decimal"/>
          </w:endnotePr>
          <w:pgSz w:w="12240" w:h="15840" w:code="1"/>
          <w:pgMar w:top="1440" w:right="1440" w:bottom="1440" w:left="1800" w:header="720" w:footer="720" w:gutter="0"/>
          <w:pgNumType w:fmt="lowerRoman"/>
          <w:cols w:space="720"/>
        </w:sectPr>
      </w:pPr>
    </w:p>
    <w:p w:rsidR="00CC267E" w:rsidRPr="00FF6E19" w:rsidRDefault="00FF6E19" w:rsidP="00CC267E">
      <w:pPr>
        <w:pStyle w:val="Sous-titre"/>
        <w:rPr>
          <w:lang w:val="es-MX"/>
        </w:rPr>
      </w:pPr>
      <w:r w:rsidRPr="00FF6E19">
        <w:rPr>
          <w:lang w:val="es-MX"/>
        </w:rPr>
        <w:lastRenderedPageBreak/>
        <w:t>Guías del Usuario</w:t>
      </w:r>
    </w:p>
    <w:p w:rsidR="00CC267E" w:rsidRPr="00CE1356" w:rsidRDefault="00FF6E19" w:rsidP="001D0E16">
      <w:pPr>
        <w:pStyle w:val="Outline2"/>
        <w:numPr>
          <w:ilvl w:val="0"/>
          <w:numId w:val="0"/>
        </w:numPr>
        <w:jc w:val="center"/>
        <w:rPr>
          <w:i/>
          <w:sz w:val="22"/>
          <w:szCs w:val="22"/>
          <w:lang w:val="es-MX"/>
        </w:rPr>
      </w:pPr>
      <w:r w:rsidRPr="00CE1356">
        <w:rPr>
          <w:i/>
          <w:sz w:val="22"/>
          <w:szCs w:val="22"/>
          <w:lang w:val="es-MX"/>
        </w:rPr>
        <w:t>[Las “</w:t>
      </w:r>
      <w:r w:rsidRPr="00CE1356">
        <w:rPr>
          <w:i/>
          <w:sz w:val="22"/>
          <w:szCs w:val="22"/>
          <w:u w:val="single"/>
          <w:lang w:val="es-MX"/>
        </w:rPr>
        <w:t>Guías del Usuario</w:t>
      </w:r>
      <w:r w:rsidRPr="00CE1356">
        <w:rPr>
          <w:i/>
          <w:sz w:val="22"/>
          <w:szCs w:val="22"/>
          <w:lang w:val="es-MX"/>
        </w:rPr>
        <w:t>” ofrecen instrucciones al Comprador o a la persona que prepare los documentos de licitación. Las “Guías del Usuario” deberán ser eliminadas de los documentos finales.]</w:t>
      </w:r>
    </w:p>
    <w:p w:rsidR="001D0E16" w:rsidRPr="001412BD" w:rsidRDefault="001D0E16" w:rsidP="00D6017F">
      <w:pPr>
        <w:pStyle w:val="UG-Title"/>
        <w:rPr>
          <w:sz w:val="24"/>
          <w:szCs w:val="24"/>
        </w:rPr>
      </w:pPr>
    </w:p>
    <w:p w:rsidR="001D0E16" w:rsidRDefault="001D0E16" w:rsidP="001412BD">
      <w:pPr>
        <w:pStyle w:val="UG-Title"/>
        <w:jc w:val="left"/>
        <w:rPr>
          <w:sz w:val="24"/>
          <w:szCs w:val="24"/>
        </w:rPr>
      </w:pPr>
    </w:p>
    <w:p w:rsidR="001412BD" w:rsidRDefault="001412BD" w:rsidP="001412BD">
      <w:pPr>
        <w:pStyle w:val="UG-Title"/>
        <w:jc w:val="left"/>
        <w:rPr>
          <w:sz w:val="24"/>
          <w:szCs w:val="24"/>
        </w:rPr>
      </w:pPr>
    </w:p>
    <w:p w:rsidR="00A16462" w:rsidRPr="006C5599" w:rsidRDefault="003F0D87" w:rsidP="00B17357">
      <w:pPr>
        <w:pStyle w:val="TM1"/>
        <w:rPr>
          <w:rFonts w:ascii="Calibri" w:hAnsi="Calibri"/>
          <w:noProof/>
          <w:sz w:val="22"/>
          <w:szCs w:val="22"/>
          <w:lang w:val="es-ES"/>
        </w:rPr>
      </w:pPr>
      <w:r>
        <w:fldChar w:fldCharType="begin"/>
      </w:r>
      <w:r w:rsidRPr="00004F67">
        <w:rPr>
          <w:lang w:val="es-MX"/>
        </w:rPr>
        <w:instrText xml:space="preserve"> TOC \t "UG-Title;1" </w:instrText>
      </w:r>
      <w:r>
        <w:fldChar w:fldCharType="separate"/>
      </w:r>
      <w:r w:rsidR="00A16462" w:rsidRPr="00A16462">
        <w:rPr>
          <w:noProof/>
          <w:lang w:val="es-ES"/>
        </w:rPr>
        <w:t>Llamado a Licitación</w:t>
      </w:r>
      <w:r w:rsidR="00A16462" w:rsidRPr="00A16462">
        <w:rPr>
          <w:noProof/>
          <w:lang w:val="es-ES"/>
        </w:rPr>
        <w:tab/>
      </w:r>
      <w:r w:rsidR="00A16462">
        <w:rPr>
          <w:noProof/>
        </w:rPr>
        <w:fldChar w:fldCharType="begin"/>
      </w:r>
      <w:r w:rsidR="00A16462" w:rsidRPr="00A16462">
        <w:rPr>
          <w:noProof/>
          <w:lang w:val="es-ES"/>
        </w:rPr>
        <w:instrText xml:space="preserve"> PAGEREF _Toc475370984 \h </w:instrText>
      </w:r>
      <w:r w:rsidR="00A16462">
        <w:rPr>
          <w:noProof/>
        </w:rPr>
      </w:r>
      <w:r w:rsidR="00A16462">
        <w:rPr>
          <w:noProof/>
        </w:rPr>
        <w:fldChar w:fldCharType="separate"/>
      </w:r>
      <w:r w:rsidR="00CE1356">
        <w:rPr>
          <w:noProof/>
          <w:lang w:val="es-ES"/>
        </w:rPr>
        <w:t>iv</w:t>
      </w:r>
      <w:r w:rsidR="00A16462">
        <w:rPr>
          <w:noProof/>
        </w:rPr>
        <w:fldChar w:fldCharType="end"/>
      </w:r>
    </w:p>
    <w:p w:rsidR="00A16462" w:rsidRPr="006C5599" w:rsidRDefault="00A16462" w:rsidP="00B17357">
      <w:pPr>
        <w:pStyle w:val="TM1"/>
        <w:rPr>
          <w:rFonts w:ascii="Calibri" w:hAnsi="Calibri"/>
          <w:noProof/>
          <w:sz w:val="22"/>
          <w:szCs w:val="22"/>
          <w:lang w:val="es-ES"/>
        </w:rPr>
      </w:pPr>
      <w:r w:rsidRPr="00A16462">
        <w:rPr>
          <w:noProof/>
          <w:lang w:val="es-ES"/>
        </w:rPr>
        <w:t>Formato estándar para Llamado a Licitación</w:t>
      </w:r>
      <w:r w:rsidRPr="00A16462">
        <w:rPr>
          <w:noProof/>
          <w:lang w:val="es-ES"/>
        </w:rPr>
        <w:tab/>
      </w:r>
      <w:r>
        <w:rPr>
          <w:noProof/>
        </w:rPr>
        <w:fldChar w:fldCharType="begin"/>
      </w:r>
      <w:r w:rsidRPr="00A16462">
        <w:rPr>
          <w:noProof/>
          <w:lang w:val="es-ES"/>
        </w:rPr>
        <w:instrText xml:space="preserve"> PAGEREF _Toc475370985 \h </w:instrText>
      </w:r>
      <w:r>
        <w:rPr>
          <w:noProof/>
        </w:rPr>
      </w:r>
      <w:r>
        <w:rPr>
          <w:noProof/>
        </w:rPr>
        <w:fldChar w:fldCharType="separate"/>
      </w:r>
      <w:r w:rsidR="00CE1356">
        <w:rPr>
          <w:noProof/>
          <w:lang w:val="es-ES"/>
        </w:rPr>
        <w:t>v</w:t>
      </w:r>
      <w:r>
        <w:rPr>
          <w:noProof/>
        </w:rPr>
        <w:fldChar w:fldCharType="end"/>
      </w:r>
    </w:p>
    <w:p w:rsidR="00A16462" w:rsidRPr="006C5599" w:rsidRDefault="00A16462" w:rsidP="00B17357">
      <w:pPr>
        <w:pStyle w:val="TM1"/>
        <w:rPr>
          <w:rFonts w:ascii="Calibri" w:hAnsi="Calibri"/>
          <w:noProof/>
          <w:sz w:val="22"/>
          <w:szCs w:val="22"/>
          <w:lang w:val="es-ES"/>
        </w:rPr>
      </w:pPr>
      <w:r w:rsidRPr="00A16462">
        <w:rPr>
          <w:noProof/>
          <w:lang w:val="es-ES"/>
        </w:rPr>
        <w:t>Guía de Usuario para Incoterms</w:t>
      </w:r>
      <w:r w:rsidRPr="00A16462">
        <w:rPr>
          <w:noProof/>
          <w:lang w:val="es-ES"/>
        </w:rPr>
        <w:tab/>
      </w:r>
      <w:r>
        <w:rPr>
          <w:noProof/>
        </w:rPr>
        <w:fldChar w:fldCharType="begin"/>
      </w:r>
      <w:r w:rsidRPr="00A16462">
        <w:rPr>
          <w:noProof/>
          <w:lang w:val="es-ES"/>
        </w:rPr>
        <w:instrText xml:space="preserve"> PAGEREF _Toc475370986 \h </w:instrText>
      </w:r>
      <w:r>
        <w:rPr>
          <w:noProof/>
        </w:rPr>
      </w:r>
      <w:r>
        <w:rPr>
          <w:noProof/>
        </w:rPr>
        <w:fldChar w:fldCharType="separate"/>
      </w:r>
      <w:r w:rsidR="00CE1356">
        <w:rPr>
          <w:noProof/>
          <w:lang w:val="es-ES"/>
        </w:rPr>
        <w:t>vi</w:t>
      </w:r>
      <w:r>
        <w:rPr>
          <w:noProof/>
        </w:rPr>
        <w:fldChar w:fldCharType="end"/>
      </w:r>
    </w:p>
    <w:p w:rsidR="00A16462" w:rsidRPr="006C5599" w:rsidRDefault="00A16462" w:rsidP="00B17357">
      <w:pPr>
        <w:pStyle w:val="TM1"/>
        <w:rPr>
          <w:rFonts w:ascii="Calibri" w:hAnsi="Calibri"/>
          <w:noProof/>
          <w:sz w:val="22"/>
          <w:szCs w:val="22"/>
          <w:lang w:val="es-ES"/>
        </w:rPr>
      </w:pPr>
      <w:r w:rsidRPr="00A16462">
        <w:rPr>
          <w:noProof/>
          <w:lang w:val="es-ES"/>
        </w:rPr>
        <w:t>Requisitos de los Bienes y Servicios</w:t>
      </w:r>
      <w:r w:rsidRPr="00A16462">
        <w:rPr>
          <w:noProof/>
          <w:lang w:val="es-ES"/>
        </w:rPr>
        <w:tab/>
      </w:r>
      <w:r>
        <w:rPr>
          <w:noProof/>
        </w:rPr>
        <w:fldChar w:fldCharType="begin"/>
      </w:r>
      <w:r w:rsidRPr="00A16462">
        <w:rPr>
          <w:noProof/>
          <w:lang w:val="es-ES"/>
        </w:rPr>
        <w:instrText xml:space="preserve"> PAGEREF _Toc475370987 \h </w:instrText>
      </w:r>
      <w:r>
        <w:rPr>
          <w:noProof/>
        </w:rPr>
      </w:r>
      <w:r>
        <w:rPr>
          <w:noProof/>
        </w:rPr>
        <w:fldChar w:fldCharType="separate"/>
      </w:r>
      <w:r w:rsidR="00CE1356">
        <w:rPr>
          <w:noProof/>
          <w:lang w:val="es-ES"/>
        </w:rPr>
        <w:t>vii</w:t>
      </w:r>
      <w:r>
        <w:rPr>
          <w:noProof/>
        </w:rPr>
        <w:fldChar w:fldCharType="end"/>
      </w:r>
    </w:p>
    <w:p w:rsidR="00D612ED" w:rsidRPr="00F7500C" w:rsidRDefault="003F0D87" w:rsidP="00E91D82">
      <w:pPr>
        <w:pStyle w:val="UG-Title"/>
      </w:pPr>
      <w:r>
        <w:rPr>
          <w:rFonts w:ascii="Times New Roman Gras" w:hAnsi="Times New Roman Gras"/>
          <w:bCs/>
          <w:sz w:val="24"/>
          <w:szCs w:val="24"/>
          <w:lang w:val="fr-FR"/>
        </w:rPr>
        <w:fldChar w:fldCharType="end"/>
      </w:r>
      <w:r w:rsidR="00CC267E" w:rsidRPr="001412BD">
        <w:rPr>
          <w:sz w:val="24"/>
          <w:szCs w:val="24"/>
        </w:rPr>
        <w:br w:type="page"/>
      </w:r>
      <w:bookmarkStart w:id="3" w:name="_Toc383787987"/>
      <w:bookmarkStart w:id="4" w:name="_Toc383788277"/>
      <w:bookmarkStart w:id="5" w:name="_Toc383789399"/>
      <w:bookmarkStart w:id="6" w:name="_Toc475370984"/>
      <w:r w:rsidR="00FF6E19">
        <w:lastRenderedPageBreak/>
        <w:t xml:space="preserve">Llamado </w:t>
      </w:r>
      <w:bookmarkEnd w:id="3"/>
      <w:bookmarkEnd w:id="4"/>
      <w:bookmarkEnd w:id="5"/>
      <w:r w:rsidR="00FF6E19" w:rsidRPr="00FF6E19">
        <w:t>a Licitación</w:t>
      </w:r>
      <w:bookmarkEnd w:id="6"/>
    </w:p>
    <w:p w:rsidR="00D6017F" w:rsidRPr="00766ECE" w:rsidRDefault="00D6017F" w:rsidP="00722DF8">
      <w:pPr>
        <w:pStyle w:val="i"/>
        <w:suppressAutoHyphens w:val="0"/>
        <w:spacing w:before="142" w:line="240" w:lineRule="atLeast"/>
        <w:rPr>
          <w:lang w:val="es-MX"/>
        </w:rPr>
      </w:pPr>
    </w:p>
    <w:p w:rsidR="00FF6E19" w:rsidRPr="00766ECE" w:rsidRDefault="00FF6E19" w:rsidP="00722DF8">
      <w:pPr>
        <w:pStyle w:val="i"/>
        <w:suppressAutoHyphens w:val="0"/>
        <w:spacing w:before="142" w:line="240" w:lineRule="atLeast"/>
        <w:rPr>
          <w:lang w:val="es-MX"/>
        </w:rPr>
      </w:pPr>
    </w:p>
    <w:p w:rsidR="00FF6E19" w:rsidRPr="00A16462" w:rsidRDefault="00FF6E19" w:rsidP="00FF6E19">
      <w:pPr>
        <w:pStyle w:val="i"/>
        <w:spacing w:after="142" w:line="240" w:lineRule="atLeast"/>
        <w:rPr>
          <w:sz w:val="22"/>
          <w:szCs w:val="22"/>
          <w:lang w:val="es-MX"/>
        </w:rPr>
      </w:pPr>
      <w:r w:rsidRPr="00A16462">
        <w:rPr>
          <w:sz w:val="22"/>
          <w:szCs w:val="22"/>
          <w:lang w:val="es-MX"/>
        </w:rPr>
        <w:t xml:space="preserve">Dado que la adquisición de Bienes por Licitación se efectúa por lo general sin pre-cualificación previa, el Llamado a Licitación se difundirá como sigue: </w:t>
      </w:r>
    </w:p>
    <w:p w:rsidR="00FF6E19" w:rsidRPr="00A16462" w:rsidRDefault="00FF6E19" w:rsidP="00094276">
      <w:pPr>
        <w:pStyle w:val="i"/>
        <w:numPr>
          <w:ilvl w:val="0"/>
          <w:numId w:val="10"/>
        </w:numPr>
        <w:spacing w:after="142" w:line="240" w:lineRule="atLeast"/>
        <w:ind w:left="1134" w:hanging="567"/>
        <w:rPr>
          <w:sz w:val="22"/>
          <w:szCs w:val="22"/>
          <w:lang w:val="es-MX"/>
        </w:rPr>
      </w:pPr>
      <w:r w:rsidRPr="00A16462">
        <w:rPr>
          <w:sz w:val="22"/>
          <w:szCs w:val="22"/>
          <w:lang w:val="es-MX"/>
        </w:rPr>
        <w:t>Publicación en por lo menos un diario de difusión nacional en el país del Comprador (o bien en la Gaceta Oficial, o en un portal internet de acceso libre y gratuito); y</w:t>
      </w:r>
    </w:p>
    <w:p w:rsidR="00FF6E19" w:rsidRPr="00A16462" w:rsidRDefault="00FF6E19" w:rsidP="00094276">
      <w:pPr>
        <w:pStyle w:val="i"/>
        <w:numPr>
          <w:ilvl w:val="0"/>
          <w:numId w:val="10"/>
        </w:numPr>
        <w:spacing w:after="142" w:line="240" w:lineRule="atLeast"/>
        <w:ind w:left="1134" w:hanging="567"/>
        <w:rPr>
          <w:sz w:val="22"/>
          <w:szCs w:val="22"/>
          <w:lang w:val="es-ES"/>
        </w:rPr>
      </w:pPr>
      <w:r w:rsidRPr="00A16462">
        <w:rPr>
          <w:sz w:val="22"/>
          <w:szCs w:val="22"/>
          <w:lang w:val="es-ES"/>
        </w:rPr>
        <w:t xml:space="preserve">Publicación en el portal internet de la </w:t>
      </w:r>
      <w:r w:rsidR="00A06681" w:rsidRPr="00A16462">
        <w:rPr>
          <w:sz w:val="22"/>
          <w:szCs w:val="22"/>
          <w:lang w:val="es-ES"/>
        </w:rPr>
        <w:t xml:space="preserve">AFD </w:t>
      </w:r>
      <w:hyperlink r:id="rId15" w:history="1">
        <w:r w:rsidR="00A06681" w:rsidRPr="00A16462">
          <w:rPr>
            <w:rStyle w:val="Lienhypertexte"/>
            <w:rFonts w:ascii="Times New Roman" w:hAnsi="Times New Roman"/>
            <w:sz w:val="22"/>
            <w:szCs w:val="22"/>
            <w:lang w:val="es-ES"/>
          </w:rPr>
          <w:t>http://afd.dgmarket.com</w:t>
        </w:r>
      </w:hyperlink>
      <w:r w:rsidR="00A06681" w:rsidRPr="00A16462">
        <w:rPr>
          <w:sz w:val="22"/>
          <w:szCs w:val="22"/>
          <w:lang w:val="es-ES"/>
        </w:rPr>
        <w:t xml:space="preserve"> </w:t>
      </w:r>
      <w:r w:rsidRPr="00A16462">
        <w:rPr>
          <w:sz w:val="22"/>
          <w:szCs w:val="22"/>
          <w:lang w:val="es-ES"/>
        </w:rPr>
        <w:t>.</w:t>
      </w:r>
    </w:p>
    <w:p w:rsidR="00FF6E19" w:rsidRPr="00A16462" w:rsidRDefault="00FF6E19" w:rsidP="00FF6E19">
      <w:pPr>
        <w:pStyle w:val="i"/>
        <w:spacing w:after="142" w:line="240" w:lineRule="atLeast"/>
        <w:rPr>
          <w:sz w:val="22"/>
          <w:szCs w:val="22"/>
          <w:lang w:val="es-MX"/>
        </w:rPr>
      </w:pPr>
      <w:r w:rsidRPr="00A16462">
        <w:rPr>
          <w:sz w:val="22"/>
          <w:szCs w:val="22"/>
          <w:lang w:val="es-MX"/>
        </w:rPr>
        <w:t xml:space="preserve">El Llamado a Licitación proporciona a los Oferentes las informaciones necesarias para decidir si desean o no participar. Además de una breve descripción de los trabajos, el Llamado a Licitación indica los criterios de evaluación </w:t>
      </w:r>
      <w:r w:rsidR="00A06681" w:rsidRPr="00A16462">
        <w:rPr>
          <w:sz w:val="22"/>
          <w:szCs w:val="22"/>
          <w:lang w:val="es-MX"/>
        </w:rPr>
        <w:t>o</w:t>
      </w:r>
      <w:r w:rsidRPr="00A16462">
        <w:rPr>
          <w:sz w:val="22"/>
          <w:szCs w:val="22"/>
          <w:lang w:val="es-MX"/>
        </w:rPr>
        <w:t xml:space="preserve"> </w:t>
      </w:r>
      <w:r w:rsidR="00A06681" w:rsidRPr="00A16462">
        <w:rPr>
          <w:sz w:val="22"/>
          <w:szCs w:val="22"/>
          <w:lang w:val="es-MX"/>
        </w:rPr>
        <w:t xml:space="preserve">de </w:t>
      </w:r>
      <w:r w:rsidRPr="00A16462">
        <w:rPr>
          <w:sz w:val="22"/>
          <w:szCs w:val="22"/>
          <w:lang w:val="es-MX"/>
        </w:rPr>
        <w:t>cualificación más importantes (</w:t>
      </w:r>
      <w:r w:rsidR="00A06681" w:rsidRPr="00A16462">
        <w:rPr>
          <w:sz w:val="22"/>
          <w:szCs w:val="22"/>
          <w:lang w:val="es-MX"/>
        </w:rPr>
        <w:t>por ejemplo,</w:t>
      </w:r>
      <w:r w:rsidRPr="00A16462">
        <w:rPr>
          <w:sz w:val="22"/>
          <w:szCs w:val="22"/>
          <w:lang w:val="es-MX"/>
        </w:rPr>
        <w:t xml:space="preserve"> la experiencia específica mínima </w:t>
      </w:r>
      <w:r w:rsidR="00A06681" w:rsidRPr="00A16462">
        <w:rPr>
          <w:sz w:val="22"/>
          <w:szCs w:val="22"/>
          <w:lang w:val="es-MX"/>
        </w:rPr>
        <w:t xml:space="preserve">en contratos similares </w:t>
      </w:r>
      <w:r w:rsidRPr="00A16462">
        <w:rPr>
          <w:sz w:val="22"/>
          <w:szCs w:val="22"/>
          <w:lang w:val="es-MX"/>
        </w:rPr>
        <w:t>que se exige).</w:t>
      </w:r>
    </w:p>
    <w:p w:rsidR="00FF6E19" w:rsidRPr="00A16462" w:rsidRDefault="00FF6E19" w:rsidP="00FF6E19">
      <w:pPr>
        <w:pStyle w:val="i"/>
        <w:suppressAutoHyphens w:val="0"/>
        <w:spacing w:after="142" w:line="240" w:lineRule="atLeast"/>
        <w:rPr>
          <w:sz w:val="22"/>
          <w:szCs w:val="22"/>
          <w:lang w:val="es-MX"/>
        </w:rPr>
      </w:pPr>
    </w:p>
    <w:p w:rsidR="00CC267E" w:rsidRPr="00F7500C" w:rsidRDefault="00D16843" w:rsidP="00E91D82">
      <w:pPr>
        <w:pStyle w:val="UG-Title"/>
      </w:pPr>
      <w:r w:rsidRPr="00A16462">
        <w:rPr>
          <w:sz w:val="22"/>
          <w:szCs w:val="22"/>
        </w:rPr>
        <w:br w:type="page"/>
      </w:r>
      <w:bookmarkStart w:id="7" w:name="_Toc383787988"/>
      <w:bookmarkStart w:id="8" w:name="_Toc383788278"/>
      <w:bookmarkStart w:id="9" w:name="_Toc383789400"/>
      <w:bookmarkStart w:id="10" w:name="_Toc475370985"/>
      <w:r w:rsidR="00FF6E19" w:rsidRPr="00FF6E19">
        <w:lastRenderedPageBreak/>
        <w:t>Formato estándar para Llamado a Licitación</w:t>
      </w:r>
      <w:bookmarkEnd w:id="7"/>
      <w:bookmarkEnd w:id="8"/>
      <w:bookmarkEnd w:id="9"/>
      <w:bookmarkEnd w:id="10"/>
    </w:p>
    <w:p w:rsidR="00CC267E" w:rsidRPr="00FF6E19" w:rsidRDefault="00CC267E" w:rsidP="00722DF8">
      <w:pPr>
        <w:spacing w:before="142" w:line="240" w:lineRule="atLeast"/>
        <w:rPr>
          <w:lang w:val="es-MX"/>
        </w:rPr>
      </w:pPr>
    </w:p>
    <w:p w:rsidR="00FF6E19" w:rsidRPr="00A16462" w:rsidRDefault="00FF6E19" w:rsidP="00A16462">
      <w:pPr>
        <w:tabs>
          <w:tab w:val="right" w:leader="underscore" w:pos="9072"/>
        </w:tabs>
        <w:spacing w:line="240" w:lineRule="atLeast"/>
        <w:rPr>
          <w:sz w:val="22"/>
          <w:szCs w:val="22"/>
          <w:lang w:val="es-MX"/>
        </w:rPr>
      </w:pPr>
      <w:r w:rsidRPr="00A16462">
        <w:rPr>
          <w:sz w:val="22"/>
          <w:szCs w:val="22"/>
          <w:lang w:val="es-MX"/>
        </w:rPr>
        <w:t>Fecha:</w:t>
      </w:r>
      <w:r w:rsidR="00CE1356" w:rsidRPr="00A16462">
        <w:rPr>
          <w:i/>
          <w:sz w:val="22"/>
          <w:szCs w:val="22"/>
          <w:lang w:val="es-MX"/>
        </w:rPr>
        <w:t xml:space="preserve"> </w:t>
      </w:r>
      <w:r w:rsidRPr="00A16462">
        <w:rPr>
          <w:i/>
          <w:sz w:val="22"/>
          <w:szCs w:val="22"/>
          <w:lang w:val="es-MX"/>
        </w:rPr>
        <w:t>[fecha de publicación del llamado a licitación]</w:t>
      </w:r>
    </w:p>
    <w:p w:rsidR="00FF6E19" w:rsidRPr="00A16462" w:rsidRDefault="00FF6E19" w:rsidP="00A16462">
      <w:pPr>
        <w:tabs>
          <w:tab w:val="right" w:leader="underscore" w:pos="9072"/>
        </w:tabs>
        <w:spacing w:line="240" w:lineRule="atLeast"/>
        <w:rPr>
          <w:sz w:val="22"/>
          <w:szCs w:val="22"/>
          <w:lang w:val="es-MX"/>
        </w:rPr>
      </w:pPr>
      <w:r w:rsidRPr="00A16462">
        <w:rPr>
          <w:sz w:val="22"/>
          <w:szCs w:val="22"/>
          <w:lang w:val="es-MX"/>
        </w:rPr>
        <w:t xml:space="preserve">Nombre del País: </w:t>
      </w:r>
    </w:p>
    <w:p w:rsidR="00FF6E19" w:rsidRPr="00A16462" w:rsidRDefault="00FF6E19" w:rsidP="00A16462">
      <w:pPr>
        <w:tabs>
          <w:tab w:val="right" w:leader="underscore" w:pos="9072"/>
        </w:tabs>
        <w:spacing w:line="240" w:lineRule="atLeast"/>
        <w:rPr>
          <w:sz w:val="22"/>
          <w:szCs w:val="22"/>
          <w:lang w:val="es-MX"/>
        </w:rPr>
      </w:pPr>
      <w:r w:rsidRPr="00A16462">
        <w:rPr>
          <w:sz w:val="22"/>
          <w:szCs w:val="22"/>
          <w:lang w:val="es-MX"/>
        </w:rPr>
        <w:t>Nombre del Proyecto:</w:t>
      </w:r>
    </w:p>
    <w:p w:rsidR="00FF6E19" w:rsidRPr="00A16462" w:rsidRDefault="00FF6E19" w:rsidP="00A16462">
      <w:pPr>
        <w:tabs>
          <w:tab w:val="right" w:leader="underscore" w:pos="9072"/>
        </w:tabs>
        <w:spacing w:after="142" w:line="240" w:lineRule="atLeast"/>
        <w:rPr>
          <w:sz w:val="22"/>
          <w:szCs w:val="22"/>
          <w:lang w:val="es-MX"/>
        </w:rPr>
      </w:pPr>
      <w:r w:rsidRPr="00A16462">
        <w:rPr>
          <w:sz w:val="22"/>
          <w:szCs w:val="22"/>
          <w:lang w:val="es-MX"/>
        </w:rPr>
        <w:t>Número del Llamado a Licitación:</w:t>
      </w:r>
    </w:p>
    <w:p w:rsidR="00FF6E19" w:rsidRPr="00A16462" w:rsidRDefault="00FF6E19" w:rsidP="00A16462">
      <w:pPr>
        <w:numPr>
          <w:ilvl w:val="0"/>
          <w:numId w:val="11"/>
        </w:numPr>
        <w:spacing w:line="240" w:lineRule="atLeast"/>
        <w:ind w:left="567" w:hanging="567"/>
        <w:jc w:val="both"/>
        <w:rPr>
          <w:sz w:val="22"/>
          <w:szCs w:val="22"/>
          <w:lang w:val="es-MX"/>
        </w:rPr>
      </w:pPr>
      <w:r w:rsidRPr="00A16462">
        <w:rPr>
          <w:sz w:val="22"/>
          <w:szCs w:val="22"/>
          <w:lang w:val="es-MX"/>
        </w:rPr>
        <w:t xml:space="preserve">El </w:t>
      </w:r>
      <w:r w:rsidRPr="00A16462">
        <w:rPr>
          <w:i/>
          <w:sz w:val="22"/>
          <w:szCs w:val="22"/>
          <w:lang w:val="es-MX"/>
        </w:rPr>
        <w:t>[Nombre del Comprador]</w:t>
      </w:r>
      <w:r w:rsidR="00DA7528" w:rsidRPr="00A16462">
        <w:rPr>
          <w:rStyle w:val="Appelnotedebasdep"/>
          <w:i/>
          <w:sz w:val="22"/>
          <w:szCs w:val="22"/>
          <w:lang w:val="es-MX"/>
        </w:rPr>
        <w:footnoteReference w:id="1"/>
      </w:r>
      <w:r w:rsidRPr="00A16462">
        <w:rPr>
          <w:sz w:val="22"/>
          <w:szCs w:val="22"/>
          <w:lang w:val="es-MX"/>
        </w:rPr>
        <w:t xml:space="preserve"> ha recibido  un financiamiento de la Agence Française de Développement (Agencia Francesa de Desarrollo) para financiar el costo del </w:t>
      </w:r>
      <w:r w:rsidRPr="00A16462">
        <w:rPr>
          <w:i/>
          <w:sz w:val="22"/>
          <w:szCs w:val="22"/>
          <w:lang w:val="es-MX"/>
        </w:rPr>
        <w:t>[indicar el nombre del Proyecto]</w:t>
      </w:r>
      <w:r w:rsidRPr="00A16462">
        <w:rPr>
          <w:sz w:val="22"/>
          <w:szCs w:val="22"/>
          <w:lang w:val="es-MX"/>
        </w:rPr>
        <w:t>, y se propone utilizar parte de los fondos de este financiamiento para efec</w:t>
      </w:r>
      <w:r w:rsidR="00DA7528" w:rsidRPr="00A16462">
        <w:rPr>
          <w:sz w:val="22"/>
          <w:szCs w:val="22"/>
          <w:lang w:val="es-MX"/>
        </w:rPr>
        <w:t>tuar los pagos bajo el Contrato</w:t>
      </w:r>
      <w:r w:rsidR="00DA7528" w:rsidRPr="00A16462">
        <w:rPr>
          <w:rStyle w:val="Appelnotedebasdep"/>
          <w:sz w:val="22"/>
          <w:szCs w:val="22"/>
          <w:lang w:val="es-MX"/>
        </w:rPr>
        <w:footnoteReference w:id="2"/>
      </w:r>
      <w:r w:rsidRPr="00A16462">
        <w:rPr>
          <w:sz w:val="22"/>
          <w:szCs w:val="22"/>
          <w:lang w:val="es-MX"/>
        </w:rPr>
        <w:t xml:space="preserve"> </w:t>
      </w:r>
      <w:r w:rsidRPr="00A16462">
        <w:rPr>
          <w:i/>
          <w:sz w:val="22"/>
          <w:szCs w:val="22"/>
          <w:lang w:val="es-MX"/>
        </w:rPr>
        <w:t>[indicar el nombre del Contrato]</w:t>
      </w:r>
      <w:r w:rsidRPr="00A16462">
        <w:rPr>
          <w:sz w:val="22"/>
          <w:szCs w:val="22"/>
          <w:lang w:val="es-MX"/>
        </w:rPr>
        <w:t>.</w:t>
      </w:r>
    </w:p>
    <w:p w:rsidR="00FF6E19" w:rsidRPr="00A16462" w:rsidRDefault="00FF6E19" w:rsidP="00A16462">
      <w:pPr>
        <w:numPr>
          <w:ilvl w:val="0"/>
          <w:numId w:val="11"/>
        </w:numPr>
        <w:spacing w:line="240" w:lineRule="atLeast"/>
        <w:ind w:left="567" w:hanging="567"/>
        <w:jc w:val="both"/>
        <w:rPr>
          <w:sz w:val="22"/>
          <w:szCs w:val="22"/>
          <w:lang w:val="es-MX"/>
        </w:rPr>
      </w:pPr>
      <w:r w:rsidRPr="00A16462">
        <w:rPr>
          <w:sz w:val="22"/>
          <w:szCs w:val="22"/>
          <w:lang w:val="es-MX"/>
        </w:rPr>
        <w:t xml:space="preserve">El </w:t>
      </w:r>
      <w:r w:rsidRPr="00A16462">
        <w:rPr>
          <w:i/>
          <w:sz w:val="22"/>
          <w:szCs w:val="22"/>
          <w:lang w:val="es-MX"/>
        </w:rPr>
        <w:t>[indicar el nombre del Comprador]</w:t>
      </w:r>
      <w:r w:rsidRPr="00A16462">
        <w:rPr>
          <w:sz w:val="22"/>
          <w:szCs w:val="22"/>
          <w:lang w:val="es-MX"/>
        </w:rPr>
        <w:t xml:space="preserve"> invita a los Oferentes elegibles a presentar ofertas selladas para la adquisición de </w:t>
      </w:r>
      <w:r w:rsidRPr="00A16462">
        <w:rPr>
          <w:i/>
          <w:sz w:val="22"/>
          <w:szCs w:val="22"/>
          <w:lang w:val="es-MX"/>
        </w:rPr>
        <w:t>[indicar una descripción breve de los Bienes que se han de adquirir]</w:t>
      </w:r>
      <w:r w:rsidRPr="00A16462">
        <w:rPr>
          <w:sz w:val="22"/>
          <w:szCs w:val="22"/>
          <w:lang w:val="es-MX"/>
        </w:rPr>
        <w:t xml:space="preserve"> (“los Bienes”). </w:t>
      </w:r>
    </w:p>
    <w:p w:rsidR="00FF6E19" w:rsidRPr="00A16462" w:rsidRDefault="00FF6E19" w:rsidP="00A16462">
      <w:pPr>
        <w:numPr>
          <w:ilvl w:val="0"/>
          <w:numId w:val="11"/>
        </w:numPr>
        <w:spacing w:line="240" w:lineRule="atLeast"/>
        <w:ind w:left="567" w:hanging="567"/>
        <w:jc w:val="both"/>
        <w:rPr>
          <w:sz w:val="22"/>
          <w:szCs w:val="22"/>
          <w:lang w:val="es-MX"/>
        </w:rPr>
      </w:pPr>
      <w:r w:rsidRPr="00A16462">
        <w:rPr>
          <w:sz w:val="22"/>
          <w:szCs w:val="22"/>
          <w:lang w:val="es-MX"/>
        </w:rPr>
        <w:t xml:space="preserve">Los Oferentes elegibles que estén interesados podrán obtener información adicional y revisar los Documentos de Licitación en la oficina de </w:t>
      </w:r>
      <w:r w:rsidRPr="00A16462">
        <w:rPr>
          <w:i/>
          <w:sz w:val="22"/>
          <w:szCs w:val="22"/>
          <w:lang w:val="es-MX"/>
        </w:rPr>
        <w:t>[indicar el nombre de la correspondiente oficina de adquisiciones</w:t>
      </w:r>
      <w:r w:rsidR="00DA7528" w:rsidRPr="00A16462">
        <w:rPr>
          <w:i/>
          <w:sz w:val="22"/>
          <w:szCs w:val="22"/>
          <w:lang w:val="es-MX"/>
        </w:rPr>
        <w:t>]</w:t>
      </w:r>
      <w:r w:rsidR="00DA7528" w:rsidRPr="00A16462">
        <w:rPr>
          <w:rStyle w:val="Appelnotedebasdep"/>
          <w:sz w:val="22"/>
          <w:szCs w:val="22"/>
          <w:lang w:val="es-MX"/>
        </w:rPr>
        <w:footnoteReference w:id="3"/>
      </w:r>
      <w:r w:rsidRPr="00A16462">
        <w:rPr>
          <w:sz w:val="22"/>
          <w:szCs w:val="22"/>
          <w:lang w:val="es-MX"/>
        </w:rPr>
        <w:t xml:space="preserve"> en </w:t>
      </w:r>
      <w:r w:rsidRPr="00A16462">
        <w:rPr>
          <w:i/>
          <w:sz w:val="22"/>
          <w:szCs w:val="22"/>
          <w:lang w:val="es-MX"/>
        </w:rPr>
        <w:t>[indicar la direcció</w:t>
      </w:r>
      <w:r w:rsidR="00DA7528" w:rsidRPr="00A16462">
        <w:rPr>
          <w:i/>
          <w:sz w:val="22"/>
          <w:szCs w:val="22"/>
          <w:lang w:val="es-MX"/>
        </w:rPr>
        <w:t xml:space="preserve">n de la oficina apropiada para </w:t>
      </w:r>
      <w:r w:rsidRPr="00A16462">
        <w:rPr>
          <w:i/>
          <w:sz w:val="22"/>
          <w:szCs w:val="22"/>
          <w:lang w:val="es-MX"/>
        </w:rPr>
        <w:t xml:space="preserve">consultas y emisión de documentos de licitación y el nombre, teléfono, correo electrónico, telex o facsímile del oficial responsable] </w:t>
      </w:r>
      <w:r w:rsidRPr="00A16462">
        <w:rPr>
          <w:sz w:val="22"/>
          <w:szCs w:val="22"/>
          <w:lang w:val="es-MX"/>
        </w:rPr>
        <w:t>y revisar los Documentos de Licitación entre las horas de</w:t>
      </w:r>
      <w:r w:rsidRPr="00A16462">
        <w:rPr>
          <w:i/>
          <w:sz w:val="22"/>
          <w:szCs w:val="22"/>
          <w:lang w:val="es-MX"/>
        </w:rPr>
        <w:t xml:space="preserve"> [indicar las horas de apertura y de cierre]</w:t>
      </w:r>
      <w:r w:rsidRPr="00A16462">
        <w:rPr>
          <w:sz w:val="22"/>
          <w:szCs w:val="22"/>
          <w:lang w:val="es-MX"/>
        </w:rPr>
        <w:t>.</w:t>
      </w:r>
    </w:p>
    <w:p w:rsidR="00DA7528" w:rsidRPr="00A16462" w:rsidRDefault="00FF6E19" w:rsidP="00A16462">
      <w:pPr>
        <w:numPr>
          <w:ilvl w:val="0"/>
          <w:numId w:val="11"/>
        </w:numPr>
        <w:spacing w:line="240" w:lineRule="atLeast"/>
        <w:ind w:left="567" w:hanging="567"/>
        <w:jc w:val="both"/>
        <w:rPr>
          <w:i/>
          <w:sz w:val="22"/>
          <w:szCs w:val="22"/>
          <w:lang w:val="es-MX"/>
        </w:rPr>
      </w:pPr>
      <w:r w:rsidRPr="00A16462">
        <w:rPr>
          <w:sz w:val="22"/>
          <w:szCs w:val="22"/>
          <w:lang w:val="es-MX"/>
        </w:rPr>
        <w:t xml:space="preserve">Los Oferentes interesados podrán comprar un juego completo de los Documentos de Licitación mediante presentación de una solicitud por escrito a la dirección indicada arriba y contra el pago de una suma no reembolsable de </w:t>
      </w:r>
      <w:r w:rsidRPr="00A16462">
        <w:rPr>
          <w:i/>
          <w:sz w:val="22"/>
          <w:szCs w:val="22"/>
          <w:lang w:val="es-MX"/>
        </w:rPr>
        <w:t>[indicar la cantidad en moneda nacio</w:t>
      </w:r>
      <w:r w:rsidR="00DA7528" w:rsidRPr="00A16462">
        <w:rPr>
          <w:i/>
          <w:sz w:val="22"/>
          <w:szCs w:val="22"/>
          <w:lang w:val="es-MX"/>
        </w:rPr>
        <w:t>nal o en una moneda convertible.]</w:t>
      </w:r>
      <w:r w:rsidR="00DA7528" w:rsidRPr="00A16462">
        <w:rPr>
          <w:rStyle w:val="Appelnotedebasdep"/>
          <w:i/>
          <w:sz w:val="22"/>
          <w:szCs w:val="22"/>
          <w:lang w:val="es-MX"/>
        </w:rPr>
        <w:footnoteReference w:id="4"/>
      </w:r>
    </w:p>
    <w:p w:rsidR="00FF6E19" w:rsidRPr="00A16462" w:rsidRDefault="00FF6E19" w:rsidP="00A16462">
      <w:pPr>
        <w:numPr>
          <w:ilvl w:val="0"/>
          <w:numId w:val="11"/>
        </w:numPr>
        <w:spacing w:line="240" w:lineRule="atLeast"/>
        <w:ind w:left="567" w:hanging="567"/>
        <w:jc w:val="both"/>
        <w:rPr>
          <w:sz w:val="22"/>
          <w:szCs w:val="22"/>
          <w:lang w:val="es-MX"/>
        </w:rPr>
      </w:pPr>
      <w:r w:rsidRPr="00A16462">
        <w:rPr>
          <w:sz w:val="22"/>
          <w:szCs w:val="22"/>
          <w:lang w:val="es-MX"/>
        </w:rPr>
        <w:t>Las instrucciones a los Oferentes y las Condiciones Generales del Contrato son las que contienen los Documentos Estándar de Adquisiciones: Documentos de Licitación para Adquisición de Bienes de la Agence Française de Développement.</w:t>
      </w:r>
    </w:p>
    <w:p w:rsidR="00FF6E19" w:rsidRPr="00A16462" w:rsidRDefault="00FF6E19" w:rsidP="00A16462">
      <w:pPr>
        <w:numPr>
          <w:ilvl w:val="0"/>
          <w:numId w:val="11"/>
        </w:numPr>
        <w:spacing w:line="240" w:lineRule="atLeast"/>
        <w:ind w:left="567" w:hanging="567"/>
        <w:jc w:val="both"/>
        <w:rPr>
          <w:sz w:val="22"/>
          <w:szCs w:val="22"/>
          <w:lang w:val="es-MX"/>
        </w:rPr>
      </w:pPr>
      <w:r w:rsidRPr="00A16462">
        <w:rPr>
          <w:sz w:val="22"/>
          <w:szCs w:val="22"/>
          <w:lang w:val="es-MX"/>
        </w:rPr>
        <w:t>Las ofertas deberán hacerse llegar</w:t>
      </w:r>
      <w:r w:rsidR="00DA7528" w:rsidRPr="00A16462">
        <w:rPr>
          <w:sz w:val="22"/>
          <w:szCs w:val="22"/>
          <w:lang w:val="es-MX"/>
        </w:rPr>
        <w:t xml:space="preserve"> a la dirección indicada arriba</w:t>
      </w:r>
      <w:r w:rsidR="00DA7528" w:rsidRPr="00A16462">
        <w:rPr>
          <w:rStyle w:val="Appelnotedebasdep"/>
          <w:sz w:val="22"/>
          <w:szCs w:val="22"/>
          <w:lang w:val="es-MX"/>
        </w:rPr>
        <w:footnoteReference w:id="5"/>
      </w:r>
      <w:r w:rsidR="00ED04BA" w:rsidRPr="00A16462">
        <w:rPr>
          <w:sz w:val="22"/>
          <w:szCs w:val="22"/>
          <w:lang w:val="es-MX"/>
        </w:rPr>
        <w:t xml:space="preserve"> a más tardar a las </w:t>
      </w:r>
      <w:r w:rsidRPr="00A16462">
        <w:rPr>
          <w:i/>
          <w:sz w:val="22"/>
          <w:szCs w:val="22"/>
          <w:lang w:val="es-MX"/>
        </w:rPr>
        <w:t>[indicar hora]</w:t>
      </w:r>
      <w:r w:rsidR="00ED04BA" w:rsidRPr="00A16462">
        <w:rPr>
          <w:sz w:val="22"/>
          <w:szCs w:val="22"/>
          <w:lang w:val="es-MX"/>
        </w:rPr>
        <w:t xml:space="preserve"> el </w:t>
      </w:r>
      <w:r w:rsidRPr="00A16462">
        <w:rPr>
          <w:i/>
          <w:sz w:val="22"/>
          <w:szCs w:val="22"/>
          <w:lang w:val="es-MX"/>
        </w:rPr>
        <w:t>[indicar fecha]</w:t>
      </w:r>
      <w:r w:rsidRPr="00A16462">
        <w:rPr>
          <w:sz w:val="22"/>
          <w:szCs w:val="22"/>
          <w:lang w:val="es-MX"/>
        </w:rPr>
        <w:t xml:space="preserve"> y estar acompañadas de una </w:t>
      </w:r>
      <w:r w:rsidRPr="00A16462">
        <w:rPr>
          <w:i/>
          <w:sz w:val="22"/>
          <w:szCs w:val="22"/>
          <w:lang w:val="es-MX"/>
        </w:rPr>
        <w:t xml:space="preserve">[“Garantía de Mantenimiento de la Oferta” o de la “Declaración de Mantenimiento de la Oferta”] </w:t>
      </w:r>
      <w:r w:rsidRPr="00A16462">
        <w:rPr>
          <w:sz w:val="22"/>
          <w:szCs w:val="22"/>
          <w:lang w:val="es-MX"/>
        </w:rPr>
        <w:t>por el monto de</w:t>
      </w:r>
      <w:r w:rsidRPr="00A16462">
        <w:rPr>
          <w:i/>
          <w:sz w:val="22"/>
          <w:szCs w:val="22"/>
          <w:lang w:val="es-MX"/>
        </w:rPr>
        <w:t xml:space="preserve"> [indicar soma fija]</w:t>
      </w:r>
      <w:r w:rsidRPr="00A16462">
        <w:rPr>
          <w:sz w:val="22"/>
          <w:szCs w:val="22"/>
          <w:lang w:val="es-MX"/>
        </w:rPr>
        <w:t xml:space="preserve">. </w:t>
      </w:r>
    </w:p>
    <w:p w:rsidR="00FF6E19" w:rsidRPr="00A16462" w:rsidRDefault="00FF6E19" w:rsidP="00A16462">
      <w:pPr>
        <w:numPr>
          <w:ilvl w:val="0"/>
          <w:numId w:val="11"/>
        </w:numPr>
        <w:spacing w:line="240" w:lineRule="atLeast"/>
        <w:ind w:left="567" w:hanging="567"/>
        <w:jc w:val="both"/>
        <w:rPr>
          <w:sz w:val="22"/>
          <w:szCs w:val="22"/>
          <w:lang w:val="es-MX"/>
        </w:rPr>
      </w:pPr>
      <w:r w:rsidRPr="00A16462">
        <w:rPr>
          <w:sz w:val="22"/>
          <w:szCs w:val="22"/>
          <w:lang w:val="es-MX"/>
        </w:rPr>
        <w:t xml:space="preserve">Las ofertas se abrirán en público y en presencia de los representantes de los Oferentes que deseen asistir a </w:t>
      </w:r>
      <w:r w:rsidRPr="00A16462">
        <w:rPr>
          <w:i/>
          <w:sz w:val="22"/>
          <w:szCs w:val="22"/>
          <w:lang w:val="es-MX"/>
        </w:rPr>
        <w:t>[indicar la dirección de la oficina apropiada]</w:t>
      </w:r>
      <w:r w:rsidRPr="00A16462">
        <w:rPr>
          <w:sz w:val="22"/>
          <w:szCs w:val="22"/>
          <w:lang w:val="es-MX"/>
        </w:rPr>
        <w:t xml:space="preserve">, a las </w:t>
      </w:r>
      <w:r w:rsidRPr="00A16462">
        <w:rPr>
          <w:i/>
          <w:sz w:val="22"/>
          <w:szCs w:val="22"/>
          <w:lang w:val="es-MX"/>
        </w:rPr>
        <w:t>[indicar la hora]</w:t>
      </w:r>
      <w:r w:rsidR="00ED04BA" w:rsidRPr="00A16462">
        <w:rPr>
          <w:sz w:val="22"/>
          <w:szCs w:val="22"/>
          <w:lang w:val="es-MX"/>
        </w:rPr>
        <w:t xml:space="preserve"> el </w:t>
      </w:r>
      <w:r w:rsidRPr="00A16462">
        <w:rPr>
          <w:i/>
          <w:sz w:val="22"/>
          <w:szCs w:val="22"/>
          <w:lang w:val="es-MX"/>
        </w:rPr>
        <w:t>[indicar la fecha]</w:t>
      </w:r>
      <w:r w:rsidRPr="00A16462">
        <w:rPr>
          <w:sz w:val="22"/>
          <w:szCs w:val="22"/>
          <w:lang w:val="es-MX"/>
        </w:rPr>
        <w:t>.</w:t>
      </w:r>
    </w:p>
    <w:p w:rsidR="00ED04BA" w:rsidRPr="00A16462" w:rsidRDefault="00FF6E19" w:rsidP="00A16462">
      <w:pPr>
        <w:numPr>
          <w:ilvl w:val="0"/>
          <w:numId w:val="11"/>
        </w:numPr>
        <w:spacing w:line="240" w:lineRule="atLeast"/>
        <w:ind w:left="567" w:hanging="567"/>
        <w:jc w:val="both"/>
        <w:rPr>
          <w:sz w:val="22"/>
          <w:szCs w:val="22"/>
          <w:lang w:val="es-MX"/>
        </w:rPr>
      </w:pPr>
      <w:r w:rsidRPr="00A16462">
        <w:rPr>
          <w:sz w:val="22"/>
          <w:szCs w:val="22"/>
          <w:lang w:val="es-MX"/>
        </w:rPr>
        <w:t xml:space="preserve">Los requisitos de cualificaciones son los siguientes: </w:t>
      </w:r>
      <w:r w:rsidRPr="00A16462">
        <w:rPr>
          <w:i/>
          <w:sz w:val="22"/>
          <w:szCs w:val="22"/>
          <w:lang w:val="es-MX"/>
        </w:rPr>
        <w:t>[indicar una lista de requisitos clave técnicos, financieros, legales y otros]</w:t>
      </w:r>
      <w:r w:rsidRPr="00A16462">
        <w:rPr>
          <w:sz w:val="22"/>
          <w:szCs w:val="22"/>
          <w:lang w:val="es-MX"/>
        </w:rPr>
        <w:t>. Mayores detalles se proporcionan en los Documentos de Licitación.</w:t>
      </w:r>
    </w:p>
    <w:p w:rsidR="00ED04BA" w:rsidRPr="00F7500C" w:rsidRDefault="00ED04BA" w:rsidP="00ED04BA">
      <w:pPr>
        <w:pStyle w:val="UG-Title"/>
      </w:pPr>
      <w:r>
        <w:rPr>
          <w:sz w:val="24"/>
          <w:szCs w:val="24"/>
          <w:lang w:val="es-MX"/>
        </w:rPr>
        <w:br w:type="page"/>
      </w:r>
      <w:bookmarkStart w:id="11" w:name="_Toc475370986"/>
      <w:r w:rsidRPr="00ED04BA">
        <w:lastRenderedPageBreak/>
        <w:t>Guía de Usuario para Incoterms</w:t>
      </w:r>
      <w:bookmarkEnd w:id="11"/>
    </w:p>
    <w:p w:rsidR="00ED04BA" w:rsidRPr="00ED04BA" w:rsidRDefault="00ED04BA" w:rsidP="00ED04BA">
      <w:pPr>
        <w:spacing w:after="142" w:line="240" w:lineRule="atLeast"/>
        <w:rPr>
          <w:sz w:val="24"/>
          <w:szCs w:val="24"/>
          <w:lang w:val="es-MX"/>
        </w:rPr>
      </w:pPr>
    </w:p>
    <w:p w:rsidR="00ED04BA" w:rsidRPr="00ED04BA" w:rsidRDefault="00ED04BA" w:rsidP="00ED04BA">
      <w:pPr>
        <w:spacing w:after="142" w:line="240" w:lineRule="atLeast"/>
        <w:rPr>
          <w:sz w:val="24"/>
          <w:szCs w:val="24"/>
          <w:lang w:val="es-MX"/>
        </w:rPr>
      </w:pPr>
    </w:p>
    <w:p w:rsidR="00ED04BA" w:rsidRPr="00A16462" w:rsidRDefault="00ED04BA" w:rsidP="00ED04BA">
      <w:pPr>
        <w:spacing w:after="142" w:line="240" w:lineRule="atLeast"/>
        <w:rPr>
          <w:b/>
          <w:sz w:val="22"/>
          <w:szCs w:val="22"/>
          <w:lang w:val="es-MX"/>
        </w:rPr>
      </w:pPr>
      <w:r w:rsidRPr="00A16462">
        <w:rPr>
          <w:b/>
          <w:sz w:val="22"/>
          <w:szCs w:val="22"/>
          <w:lang w:val="es-MX"/>
        </w:rPr>
        <w:t>Incoterms 2010</w:t>
      </w:r>
    </w:p>
    <w:p w:rsidR="00ED04BA" w:rsidRPr="00A16462" w:rsidRDefault="00ED04BA" w:rsidP="00ED04BA">
      <w:pPr>
        <w:spacing w:after="142" w:line="240" w:lineRule="atLeast"/>
        <w:rPr>
          <w:b/>
          <w:sz w:val="22"/>
          <w:szCs w:val="22"/>
          <w:lang w:val="es-MX"/>
        </w:rPr>
      </w:pPr>
      <w:r w:rsidRPr="00A16462">
        <w:rPr>
          <w:b/>
          <w:sz w:val="22"/>
          <w:szCs w:val="22"/>
          <w:lang w:val="es-MX"/>
        </w:rPr>
        <w:t>Extracto de la Cámara Internacional de Comercio</w:t>
      </w:r>
    </w:p>
    <w:p w:rsidR="00ED04BA" w:rsidRPr="00A16462" w:rsidRDefault="00ED04BA" w:rsidP="00ED04BA">
      <w:pPr>
        <w:spacing w:after="142" w:line="240" w:lineRule="atLeast"/>
        <w:rPr>
          <w:b/>
          <w:sz w:val="22"/>
          <w:szCs w:val="22"/>
          <w:lang w:val="es-MX"/>
        </w:rPr>
      </w:pPr>
      <w:hyperlink r:id="rId16" w:history="1">
        <w:r w:rsidRPr="00A16462">
          <w:rPr>
            <w:rStyle w:val="Lienhypertexte"/>
            <w:b/>
            <w:sz w:val="22"/>
            <w:szCs w:val="22"/>
            <w:lang w:val="es-MX"/>
          </w:rPr>
          <w:t>http://store.iccwbo.org/incoterms-2010</w:t>
        </w:r>
      </w:hyperlink>
    </w:p>
    <w:p w:rsidR="00ED04BA" w:rsidRPr="00A16462" w:rsidRDefault="00ED04BA" w:rsidP="00ED04BA">
      <w:pPr>
        <w:spacing w:after="142" w:line="240" w:lineRule="atLeast"/>
        <w:jc w:val="both"/>
        <w:rPr>
          <w:sz w:val="22"/>
          <w:szCs w:val="22"/>
          <w:u w:val="single"/>
          <w:lang w:val="es-MX"/>
        </w:rPr>
      </w:pPr>
    </w:p>
    <w:p w:rsidR="00ED04BA" w:rsidRPr="00A16462" w:rsidRDefault="00ED04BA" w:rsidP="00ED04BA">
      <w:pPr>
        <w:spacing w:after="142" w:line="240" w:lineRule="atLeast"/>
        <w:jc w:val="both"/>
        <w:rPr>
          <w:sz w:val="22"/>
          <w:szCs w:val="22"/>
          <w:u w:val="single"/>
          <w:lang w:val="es-MX"/>
        </w:rPr>
      </w:pPr>
      <w:r w:rsidRPr="00A16462">
        <w:rPr>
          <w:sz w:val="22"/>
          <w:szCs w:val="22"/>
          <w:u w:val="single"/>
          <w:lang w:val="es-MX"/>
        </w:rPr>
        <w:t>CIP – Transporte y Seguro pagados hasta</w:t>
      </w:r>
    </w:p>
    <w:p w:rsidR="00ED04BA" w:rsidRPr="00A16462" w:rsidRDefault="00ED04BA" w:rsidP="00ED04BA">
      <w:pPr>
        <w:spacing w:after="142" w:line="240" w:lineRule="atLeast"/>
        <w:jc w:val="both"/>
        <w:rPr>
          <w:sz w:val="22"/>
          <w:szCs w:val="22"/>
          <w:lang w:val="es-MX"/>
        </w:rPr>
      </w:pPr>
      <w:r w:rsidRPr="00A16462">
        <w:rPr>
          <w:sz w:val="22"/>
          <w:szCs w:val="22"/>
          <w:lang w:val="es-MX"/>
        </w:rPr>
        <w:t>“Transporte y Seguro pagados hasta” significa que el vendedor entrega los bienes al porteador o a otra persona designada por el vendedor en un lugar acordado (si dicho lugar se acuerda entre las partes) y que el vendedor debe contratar y pagar los costos del transporte necesario para llevar los bienes hasta el lugar de destino designado.  El vendedor también contrata la cobertura de seguro contra el riesgo del comprador de pérdida o daño causados a los bienes durante el transporte. El comprador debería observar que, en condiciones CIP, se exige al vendedor que obtenga el seguro sólo por una cobertura mínima. Si el comprador deseara tener más protección del seguro, necesitaría acordar cuánta expresamente con el vendedor o bien cerrar sus propios acuerdos extra en cuanto al seguro.”</w:t>
      </w:r>
    </w:p>
    <w:p w:rsidR="00ED04BA" w:rsidRPr="00A16462" w:rsidRDefault="00ED04BA" w:rsidP="00ED04BA">
      <w:pPr>
        <w:spacing w:after="142" w:line="240" w:lineRule="atLeast"/>
        <w:jc w:val="both"/>
        <w:rPr>
          <w:sz w:val="22"/>
          <w:szCs w:val="22"/>
          <w:lang w:val="es-MX"/>
        </w:rPr>
      </w:pPr>
      <w:r w:rsidRPr="00A16462">
        <w:rPr>
          <w:sz w:val="22"/>
          <w:szCs w:val="22"/>
          <w:lang w:val="es-MX"/>
        </w:rPr>
        <w:t>Importante observación de la AFD sobre CIP</w:t>
      </w:r>
    </w:p>
    <w:p w:rsidR="00ED04BA" w:rsidRPr="00A16462" w:rsidRDefault="00ED04BA" w:rsidP="00ED04BA">
      <w:pPr>
        <w:spacing w:after="142" w:line="240" w:lineRule="atLeast"/>
        <w:jc w:val="both"/>
        <w:rPr>
          <w:sz w:val="22"/>
          <w:szCs w:val="22"/>
          <w:lang w:val="es-MX"/>
        </w:rPr>
      </w:pPr>
      <w:r w:rsidRPr="00A16462">
        <w:rPr>
          <w:sz w:val="22"/>
          <w:szCs w:val="22"/>
          <w:lang w:val="es-MX"/>
        </w:rPr>
        <w:t>Incoterms define el término “entrega” como la fecha y lugar donde el riesgo se transfiere del vendedor al comprador, y usualmente es el lugar donde los Bienes son entregados al primer porteador. Este concepto es importante, pero también es importante definir “entrega” de otra manera para que el Plan de Entrega sea útil para el comprador mostrando las fechas cuando los bienes arriban al lugar de destino designado. Para lograr esto en estos Documentos de Licitación para Bienes, el término “entrega” desde el punto de vista de la transferencia de riesgo se define según Incoterms. En todos los demás casos, el término “entrega” será interpretado como la fecha cuando los bienes arriban al lugar de destino designado. De esta manera el Plan de Entrega tendrá fechas útiles para el comprador pero no afectará el concepto de transferencia de riesgo. Es importante observar que Incoterms no trata sobre la transferencia de los títulos de los Bienes.</w:t>
      </w:r>
    </w:p>
    <w:p w:rsidR="00ED04BA" w:rsidRPr="00A16462" w:rsidRDefault="00ED04BA" w:rsidP="00ED04BA">
      <w:pPr>
        <w:spacing w:after="142" w:line="240" w:lineRule="atLeast"/>
        <w:jc w:val="both"/>
        <w:rPr>
          <w:sz w:val="22"/>
          <w:szCs w:val="22"/>
          <w:lang w:val="es-MX"/>
        </w:rPr>
      </w:pPr>
    </w:p>
    <w:p w:rsidR="00ED04BA" w:rsidRPr="00A16462" w:rsidRDefault="00ED04BA" w:rsidP="00ED04BA">
      <w:pPr>
        <w:spacing w:after="142" w:line="240" w:lineRule="atLeast"/>
        <w:jc w:val="both"/>
        <w:rPr>
          <w:sz w:val="22"/>
          <w:szCs w:val="22"/>
          <w:u w:val="single"/>
          <w:lang w:val="es-MX"/>
        </w:rPr>
      </w:pPr>
      <w:r w:rsidRPr="00A16462">
        <w:rPr>
          <w:sz w:val="22"/>
          <w:szCs w:val="22"/>
          <w:u w:val="single"/>
          <w:lang w:val="es-MX"/>
        </w:rPr>
        <w:t>DDP – Entrega Derechos Pagados</w:t>
      </w:r>
    </w:p>
    <w:p w:rsidR="00ED04BA" w:rsidRPr="00A16462" w:rsidRDefault="00ED04BA" w:rsidP="00ED04BA">
      <w:pPr>
        <w:spacing w:after="142" w:line="240" w:lineRule="atLeast"/>
        <w:jc w:val="both"/>
        <w:rPr>
          <w:sz w:val="22"/>
          <w:szCs w:val="22"/>
          <w:lang w:val="es-MX"/>
        </w:rPr>
      </w:pPr>
      <w:r w:rsidRPr="00A16462">
        <w:rPr>
          <w:sz w:val="22"/>
          <w:szCs w:val="22"/>
          <w:lang w:val="es-MX"/>
        </w:rPr>
        <w:t>“Entrega Derechos Pagados” significa que el vendedor entrega los bienes cuando éstos se ponen a disposición del comprador, despachados para la importación en los medios de transporte de llegada, preparados para la descarga en el lugar de destino designado. El vendedor corre con todos los costos y riesgos que implica llevar los bienes hasta el lugar de destino designado y tiene la obligación de despacharlos, no solo para la exportación, sino también para la importación, de pagar cualquier derecho de exportación e importación y de llevar a cabo todos los trámites aduaneros.</w:t>
      </w:r>
    </w:p>
    <w:p w:rsidR="00ED04BA" w:rsidRPr="00DA7528" w:rsidRDefault="00ED04BA" w:rsidP="00ED04BA">
      <w:pPr>
        <w:spacing w:after="142" w:line="240" w:lineRule="atLeast"/>
        <w:jc w:val="both"/>
        <w:rPr>
          <w:sz w:val="24"/>
          <w:szCs w:val="24"/>
          <w:lang w:val="es-MX"/>
        </w:rPr>
      </w:pPr>
    </w:p>
    <w:p w:rsidR="00DA7528" w:rsidRDefault="00DA7528" w:rsidP="00ED04BA">
      <w:pPr>
        <w:spacing w:after="142" w:line="240" w:lineRule="atLeast"/>
        <w:rPr>
          <w:sz w:val="24"/>
          <w:szCs w:val="24"/>
          <w:lang w:val="es-MX"/>
        </w:rPr>
        <w:sectPr w:rsidR="00DA7528" w:rsidSect="00004F67">
          <w:footnotePr>
            <w:numRestart w:val="eachSect"/>
          </w:footnotePr>
          <w:endnotePr>
            <w:numFmt w:val="decimal"/>
          </w:endnotePr>
          <w:pgSz w:w="12240" w:h="15840" w:code="1"/>
          <w:pgMar w:top="1440" w:right="1440" w:bottom="1440" w:left="1800" w:header="720" w:footer="720" w:gutter="0"/>
          <w:pgNumType w:fmt="lowerRoman"/>
          <w:cols w:space="720"/>
        </w:sectPr>
      </w:pPr>
    </w:p>
    <w:p w:rsidR="000530B6" w:rsidRDefault="00ED04BA" w:rsidP="00E91D82">
      <w:pPr>
        <w:pStyle w:val="UG-Title"/>
      </w:pPr>
      <w:bookmarkStart w:id="12" w:name="_Toc383787989"/>
      <w:bookmarkStart w:id="13" w:name="_Toc383788279"/>
      <w:bookmarkStart w:id="14" w:name="_Toc383789401"/>
      <w:bookmarkStart w:id="15" w:name="_Toc475370987"/>
      <w:r w:rsidRPr="00ED04BA">
        <w:lastRenderedPageBreak/>
        <w:t>Requisitos de los Bienes y Servicios</w:t>
      </w:r>
      <w:bookmarkEnd w:id="12"/>
      <w:bookmarkEnd w:id="13"/>
      <w:bookmarkEnd w:id="14"/>
      <w:bookmarkEnd w:id="15"/>
    </w:p>
    <w:p w:rsidR="00722DF8" w:rsidRPr="00ED04BA" w:rsidRDefault="00722DF8" w:rsidP="00722DF8">
      <w:pPr>
        <w:jc w:val="center"/>
        <w:rPr>
          <w:b/>
          <w:sz w:val="36"/>
          <w:szCs w:val="36"/>
          <w:lang w:val="es-MX"/>
        </w:rPr>
      </w:pPr>
    </w:p>
    <w:p w:rsidR="00CC267E" w:rsidRDefault="00ED04BA" w:rsidP="00A16462">
      <w:pPr>
        <w:pStyle w:val="Sous-titre"/>
        <w:spacing w:after="240"/>
        <w:jc w:val="left"/>
      </w:pPr>
      <w:r w:rsidRPr="00A16462">
        <w:rPr>
          <w:sz w:val="40"/>
        </w:rPr>
        <w:t>Información que debe proporcionar el Comprador</w:t>
      </w:r>
    </w:p>
    <w:p w:rsidR="00ED04BA" w:rsidRPr="00A16462" w:rsidRDefault="00ED04BA" w:rsidP="00ED04BA">
      <w:pPr>
        <w:spacing w:after="142" w:line="240" w:lineRule="atLeast"/>
        <w:jc w:val="both"/>
        <w:rPr>
          <w:sz w:val="22"/>
          <w:szCs w:val="22"/>
          <w:lang w:val="es-MX"/>
        </w:rPr>
      </w:pPr>
      <w:r w:rsidRPr="00A16462">
        <w:rPr>
          <w:sz w:val="22"/>
          <w:szCs w:val="22"/>
          <w:lang w:val="es-MX"/>
        </w:rPr>
        <w:t>La presente sección incluye la definición, las especificaciones, los diseños y toda información adicional relativa a los Bienes y Servicios Conexos, así como los formularios que deberán utilizarse durante la ejecución del Contrato.</w:t>
      </w:r>
    </w:p>
    <w:p w:rsidR="00ED04BA" w:rsidRPr="00A16462" w:rsidRDefault="00ED04BA" w:rsidP="00ED04BA">
      <w:pPr>
        <w:spacing w:after="142" w:line="240" w:lineRule="atLeast"/>
        <w:jc w:val="both"/>
        <w:rPr>
          <w:sz w:val="22"/>
          <w:szCs w:val="22"/>
          <w:lang w:val="es-MX"/>
        </w:rPr>
      </w:pPr>
      <w:r w:rsidRPr="00A16462">
        <w:rPr>
          <w:sz w:val="22"/>
          <w:szCs w:val="22"/>
          <w:lang w:val="es-MX"/>
        </w:rPr>
        <w:t>Para permitir que los Oferentes presenten una Oferta conforme, y que la evaluación de las ofertas recibidas sea equitativa, el Comprador debe formular sus requisitos con tanta claridad y precisión como sea posible. Cuando el rendimiento de los Bienes y Servicios Conexos pueda medirse de manera cuantitativa, por ejemplo, en términos de producción o de capacidad, las especificaciones deberán indicar no solamente la producción o la capacidad deseada, sino también los límites inferiores y superiores aceptables para esos elementos, así como la manera de evaluar eventuales diferencias. También será necesario especificar las pruebas que se efectuarán al concluir las prestaciones, de modo a verificar que sean conformes a lo exigido. Cualquier otro requisito, como la obligación de capacitación, de abastecimiento de consumibles, o bien de repuestos, deberá especificarse, así como indicarse en la lista de precios.</w:t>
      </w:r>
    </w:p>
    <w:p w:rsidR="00ED04BA" w:rsidRPr="00A16462" w:rsidRDefault="00ED04BA" w:rsidP="00ED04BA">
      <w:pPr>
        <w:spacing w:after="142" w:line="240" w:lineRule="atLeast"/>
        <w:jc w:val="both"/>
        <w:rPr>
          <w:sz w:val="22"/>
          <w:szCs w:val="22"/>
          <w:lang w:val="es-MX"/>
        </w:rPr>
      </w:pPr>
      <w:r w:rsidRPr="00A16462">
        <w:rPr>
          <w:sz w:val="22"/>
          <w:szCs w:val="22"/>
          <w:lang w:val="es-MX"/>
        </w:rPr>
        <w:t>Aun cuando la presente sección deba enfocarse a definir los requisitos de manera tan precisa como sea posible, es conveniente cuidar que los detalles no se especifiquen de manera excesiva ya que ello podría privar al Comprador de los beneficios de la competencia. Por lo tanto, esta sección debe redactarse con la ayuda de expertos calificados en Bienes y Servicios Conexos, que además tengan conocimiento de los requisitos del Comprador.</w:t>
      </w:r>
    </w:p>
    <w:p w:rsidR="00ED04BA" w:rsidRPr="00A16462" w:rsidRDefault="00ED04BA" w:rsidP="00ED04BA">
      <w:pPr>
        <w:spacing w:after="142" w:line="240" w:lineRule="atLeast"/>
        <w:jc w:val="both"/>
        <w:rPr>
          <w:sz w:val="22"/>
          <w:szCs w:val="22"/>
          <w:lang w:val="es-MX"/>
        </w:rPr>
      </w:pPr>
      <w:r w:rsidRPr="00A16462">
        <w:rPr>
          <w:sz w:val="22"/>
          <w:szCs w:val="22"/>
          <w:lang w:val="es-MX"/>
        </w:rPr>
        <w:t>En el caso de una Adquisición Competitiva Internacional, estos requisitos deberán plantearse de manera a permitir que la competencia sea lo más amplia posible, exponiendo muy claramente los criterios exigidos para los Bienes, materiales y servicios objeto del Contrato. Sólo así se podrán lograr los objetivos de economía, eficiencia, y equidad en la licitación, se podrá garantizar la conformidad de las ofertas y facilitarse el trabajo posterior de evaluación de las ofertas. En las especificaciones se deberá exigir que el conjunto de los Bienes y materiales necesarios a la ejecución de los Bienes licitados sean nuevos, sin usar y del modelo más reciente o común, y que contengan las más recientes mejoras relativas al diseño o a los materiales.</w:t>
      </w:r>
    </w:p>
    <w:p w:rsidR="00532365" w:rsidRPr="00A16462" w:rsidRDefault="00ED04BA" w:rsidP="00ED04BA">
      <w:pPr>
        <w:spacing w:after="142" w:line="240" w:lineRule="atLeast"/>
        <w:jc w:val="both"/>
        <w:rPr>
          <w:sz w:val="22"/>
          <w:szCs w:val="22"/>
          <w:lang w:val="es-MX"/>
        </w:rPr>
      </w:pPr>
      <w:r w:rsidRPr="00A16462">
        <w:rPr>
          <w:sz w:val="22"/>
          <w:szCs w:val="22"/>
          <w:lang w:val="es-MX"/>
        </w:rPr>
        <w:t>Toda referencia al nombre de la marca de un producto irá acompañada de la mención “o equivalente”.</w:t>
      </w:r>
    </w:p>
    <w:p w:rsidR="00004F67" w:rsidRPr="00A16462" w:rsidRDefault="00004F67" w:rsidP="00A16462">
      <w:pPr>
        <w:pStyle w:val="Sous-titre"/>
        <w:spacing w:after="240"/>
        <w:jc w:val="left"/>
        <w:rPr>
          <w:sz w:val="40"/>
        </w:rPr>
      </w:pPr>
      <w:r w:rsidRPr="00A16462">
        <w:rPr>
          <w:sz w:val="40"/>
        </w:rPr>
        <w:t>Notas para preparar las Especificaciones Técnicas</w:t>
      </w:r>
    </w:p>
    <w:p w:rsidR="00004F67" w:rsidRPr="00A16462" w:rsidRDefault="00004F67" w:rsidP="00004F67">
      <w:pPr>
        <w:spacing w:after="142" w:line="240" w:lineRule="atLeast"/>
        <w:jc w:val="both"/>
        <w:rPr>
          <w:sz w:val="22"/>
          <w:szCs w:val="22"/>
          <w:lang w:val="es-MX"/>
        </w:rPr>
      </w:pPr>
      <w:r w:rsidRPr="00A16462">
        <w:rPr>
          <w:sz w:val="22"/>
          <w:szCs w:val="22"/>
          <w:lang w:val="es-MX"/>
        </w:rPr>
        <w:t xml:space="preserve">Las especificaciones técnicas tienen por objeto definir las características técnicas exigidas por el Comprador para los Bienes y Servicios Conexos licitados. Las especificaciones técnicas constituyen un documento contractual y, como tal, son parte del Contrato. El Comprador debe preparar las especificaciones técnicas y adjuntarlas al DDL, de ser necesario, para cada contrato. </w:t>
      </w:r>
    </w:p>
    <w:p w:rsidR="00004F67" w:rsidRPr="00A16462" w:rsidRDefault="00004F67" w:rsidP="00004F67">
      <w:pPr>
        <w:spacing w:after="142" w:line="240" w:lineRule="atLeast"/>
        <w:jc w:val="both"/>
        <w:rPr>
          <w:sz w:val="22"/>
          <w:szCs w:val="22"/>
          <w:lang w:val="es-MX"/>
        </w:rPr>
      </w:pPr>
      <w:r w:rsidRPr="00A16462">
        <w:rPr>
          <w:sz w:val="22"/>
          <w:szCs w:val="22"/>
          <w:lang w:val="es-MX"/>
        </w:rPr>
        <w:t>Al establecer las especificaciones técnicas, el Comprador deberá tomar en cuenta los siguientes elementos:</w:t>
      </w:r>
    </w:p>
    <w:p w:rsidR="00004F67" w:rsidRPr="00A16462" w:rsidRDefault="00004F67" w:rsidP="00094276">
      <w:pPr>
        <w:numPr>
          <w:ilvl w:val="0"/>
          <w:numId w:val="12"/>
        </w:numPr>
        <w:spacing w:after="142" w:line="240" w:lineRule="atLeast"/>
        <w:ind w:left="567" w:hanging="567"/>
        <w:jc w:val="both"/>
        <w:rPr>
          <w:sz w:val="22"/>
          <w:szCs w:val="22"/>
          <w:lang w:val="es-MX"/>
        </w:rPr>
      </w:pPr>
      <w:r w:rsidRPr="00A16462">
        <w:rPr>
          <w:sz w:val="22"/>
          <w:szCs w:val="22"/>
          <w:lang w:val="es-MX"/>
        </w:rPr>
        <w:t>Las especificaciones técnicas facilitarán el examen, evaluación y comparación de las ofertas pues servirán de referencia al Comprador para confirmar que las ofertas son técnicamente conformes y así evaluarlas en consecuencia;</w:t>
      </w:r>
    </w:p>
    <w:p w:rsidR="00004F67" w:rsidRPr="00A16462" w:rsidRDefault="00004F67" w:rsidP="00094276">
      <w:pPr>
        <w:numPr>
          <w:ilvl w:val="0"/>
          <w:numId w:val="12"/>
        </w:numPr>
        <w:spacing w:after="142" w:line="240" w:lineRule="atLeast"/>
        <w:ind w:left="567" w:hanging="567"/>
        <w:jc w:val="both"/>
        <w:rPr>
          <w:sz w:val="22"/>
          <w:szCs w:val="22"/>
          <w:lang w:val="es-MX"/>
        </w:rPr>
      </w:pPr>
      <w:r w:rsidRPr="00A16462">
        <w:rPr>
          <w:sz w:val="22"/>
          <w:szCs w:val="22"/>
          <w:lang w:val="es-MX"/>
        </w:rPr>
        <w:lastRenderedPageBreak/>
        <w:t>En las especificaciones técnicas debe exigirse que todos los Bienes y materiales que serán incorporados a los Bienes sean nuevos, no se hayan utilizado, correspondan al modelo más reciente, y además integren las más recientes mejoras a nivel de diseño y materiales, a menos que el Contrato estipule algo distinto;</w:t>
      </w:r>
    </w:p>
    <w:p w:rsidR="00004F67" w:rsidRPr="00A16462" w:rsidRDefault="00004F67" w:rsidP="00094276">
      <w:pPr>
        <w:numPr>
          <w:ilvl w:val="0"/>
          <w:numId w:val="12"/>
        </w:numPr>
        <w:spacing w:after="142" w:line="240" w:lineRule="atLeast"/>
        <w:ind w:left="567" w:hanging="567"/>
        <w:jc w:val="both"/>
        <w:rPr>
          <w:sz w:val="22"/>
          <w:szCs w:val="22"/>
          <w:lang w:val="es-MX"/>
        </w:rPr>
      </w:pPr>
      <w:r w:rsidRPr="00A16462">
        <w:rPr>
          <w:sz w:val="22"/>
          <w:szCs w:val="22"/>
          <w:lang w:val="es-MX"/>
        </w:rPr>
        <w:t>Las especificaciones técnicas deben recurrir a las prácticas más eficaces. Los ejemplos de especificaciones de otros contratos realizados de manera exitosa en el mismo país o en el mismo sector pueden servir de modelo para redactar las especificaciones técnicas;</w:t>
      </w:r>
    </w:p>
    <w:p w:rsidR="00004F67" w:rsidRPr="00A16462" w:rsidRDefault="00004F67" w:rsidP="00094276">
      <w:pPr>
        <w:numPr>
          <w:ilvl w:val="0"/>
          <w:numId w:val="12"/>
        </w:numPr>
        <w:spacing w:after="142" w:line="240" w:lineRule="atLeast"/>
        <w:ind w:left="567" w:hanging="567"/>
        <w:jc w:val="both"/>
        <w:rPr>
          <w:sz w:val="22"/>
          <w:szCs w:val="22"/>
          <w:lang w:val="es-MX"/>
        </w:rPr>
      </w:pPr>
      <w:r w:rsidRPr="00A16462">
        <w:rPr>
          <w:sz w:val="22"/>
          <w:szCs w:val="22"/>
          <w:lang w:val="es-MX"/>
        </w:rPr>
        <w:t>Uniformar las especificaciones técnicas en especificaciones técnicas generales puede tener numerosas ventajas, dependiendo de la complejidad de los Bienes y de la naturaleza repetitiva del tipo de contratos. Las especificaciones técnicas no deberán incurrir en restricciones no necesarias relativas a los métodos de fabricación, a los materiales y al equipo comúnmente utilizados en la fabricación de Bienes del mismo tipo. Para un determinado contrato, las características técnicas se precisarán eliminando o añadiendo elementos en las Especificaciones Técnicas;</w:t>
      </w:r>
    </w:p>
    <w:p w:rsidR="00004F67" w:rsidRPr="00A16462" w:rsidRDefault="00004F67" w:rsidP="00094276">
      <w:pPr>
        <w:numPr>
          <w:ilvl w:val="0"/>
          <w:numId w:val="12"/>
        </w:numPr>
        <w:spacing w:after="142" w:line="240" w:lineRule="atLeast"/>
        <w:ind w:left="567" w:hanging="567"/>
        <w:jc w:val="both"/>
        <w:rPr>
          <w:sz w:val="22"/>
          <w:szCs w:val="22"/>
          <w:lang w:val="es-MX"/>
        </w:rPr>
      </w:pPr>
      <w:r w:rsidRPr="00A16462">
        <w:rPr>
          <w:sz w:val="22"/>
          <w:szCs w:val="22"/>
          <w:lang w:val="es-MX"/>
        </w:rPr>
        <w:t>Las normas definidas para el equipo, los materiales y los métodos de fabricación no deben ser restrictivas. En la medida de lo posible, se aplicarán normas internacionalmente reconocidas. Cuando las especificaciones técnicas se refieran a otras normas o códigos, ya sean normas nacionales del país del Comprador o normas de otros países, se precisará que también serán aceptadas otras normas reconocidas que garanticen como mínimo un nivel de calidad sustancialmente equivalente al de las normas indicadas en las especificaciones técnicas;</w:t>
      </w:r>
    </w:p>
    <w:p w:rsidR="00004F67" w:rsidRPr="00A16462" w:rsidRDefault="00004F67" w:rsidP="00094276">
      <w:pPr>
        <w:numPr>
          <w:ilvl w:val="0"/>
          <w:numId w:val="12"/>
        </w:numPr>
        <w:spacing w:after="142" w:line="240" w:lineRule="atLeast"/>
        <w:ind w:left="567" w:hanging="567"/>
        <w:jc w:val="both"/>
        <w:rPr>
          <w:sz w:val="22"/>
          <w:szCs w:val="22"/>
          <w:lang w:val="es-MX"/>
        </w:rPr>
      </w:pPr>
      <w:r w:rsidRPr="00A16462">
        <w:rPr>
          <w:sz w:val="22"/>
          <w:szCs w:val="22"/>
          <w:lang w:val="es-MX"/>
        </w:rPr>
        <w:t>En la medida de lo posible, se evitará toda referencia a marcas o números de catálogos. Cuando sea inevitable, la descripción del artículo se verá acompañado de la expresión “o equivalente”.</w:t>
      </w:r>
    </w:p>
    <w:p w:rsidR="00004F67" w:rsidRPr="00A16462" w:rsidRDefault="00004F67" w:rsidP="00004F67">
      <w:pPr>
        <w:spacing w:after="142" w:line="240" w:lineRule="atLeast"/>
        <w:jc w:val="both"/>
        <w:rPr>
          <w:sz w:val="22"/>
          <w:szCs w:val="22"/>
          <w:lang w:val="es-MX"/>
        </w:rPr>
      </w:pPr>
      <w:r w:rsidRPr="00A16462">
        <w:rPr>
          <w:sz w:val="22"/>
          <w:szCs w:val="22"/>
          <w:lang w:val="es-MX"/>
        </w:rPr>
        <w:t>Las especificaciones técnicas darán una descripción completa de los requisitos en lo que concierne, como mínimo, a los siguientes aspectos (esta lista no es exhaustiva):</w:t>
      </w:r>
    </w:p>
    <w:p w:rsidR="00004F67" w:rsidRPr="00A16462" w:rsidRDefault="00004F67" w:rsidP="00094276">
      <w:pPr>
        <w:numPr>
          <w:ilvl w:val="0"/>
          <w:numId w:val="13"/>
        </w:numPr>
        <w:spacing w:after="142" w:line="240" w:lineRule="atLeast"/>
        <w:ind w:left="1134" w:hanging="567"/>
        <w:jc w:val="both"/>
        <w:rPr>
          <w:sz w:val="22"/>
          <w:szCs w:val="22"/>
          <w:lang w:val="es-MX"/>
        </w:rPr>
      </w:pPr>
      <w:r w:rsidRPr="00A16462">
        <w:rPr>
          <w:sz w:val="22"/>
          <w:szCs w:val="22"/>
          <w:lang w:val="es-MX"/>
        </w:rPr>
        <w:t xml:space="preserve">Normas de materiales y de fabricación exigidas para la producción y la fabricación de los Bienes; </w:t>
      </w:r>
    </w:p>
    <w:p w:rsidR="00004F67" w:rsidRPr="00A16462" w:rsidRDefault="00004F67" w:rsidP="00094276">
      <w:pPr>
        <w:numPr>
          <w:ilvl w:val="0"/>
          <w:numId w:val="13"/>
        </w:numPr>
        <w:spacing w:after="142" w:line="240" w:lineRule="atLeast"/>
        <w:ind w:left="1134" w:hanging="567"/>
        <w:jc w:val="both"/>
        <w:rPr>
          <w:sz w:val="22"/>
          <w:szCs w:val="22"/>
          <w:lang w:val="es-MX"/>
        </w:rPr>
      </w:pPr>
      <w:r w:rsidRPr="00A16462">
        <w:rPr>
          <w:sz w:val="22"/>
          <w:szCs w:val="22"/>
          <w:lang w:val="es-MX"/>
        </w:rPr>
        <w:t xml:space="preserve">Detalle de las pruebas exigidas (tipo y cantidad); </w:t>
      </w:r>
    </w:p>
    <w:p w:rsidR="00004F67" w:rsidRPr="00A16462" w:rsidRDefault="00004F67" w:rsidP="00094276">
      <w:pPr>
        <w:numPr>
          <w:ilvl w:val="0"/>
          <w:numId w:val="13"/>
        </w:numPr>
        <w:spacing w:after="142" w:line="240" w:lineRule="atLeast"/>
        <w:ind w:left="1134" w:hanging="567"/>
        <w:jc w:val="both"/>
        <w:rPr>
          <w:sz w:val="22"/>
          <w:szCs w:val="22"/>
          <w:lang w:val="es-MX"/>
        </w:rPr>
      </w:pPr>
      <w:r w:rsidRPr="00A16462">
        <w:rPr>
          <w:sz w:val="22"/>
          <w:szCs w:val="22"/>
          <w:lang w:val="es-MX"/>
        </w:rPr>
        <w:t xml:space="preserve">Otros trabajos y/o Servicios Conexos adicionales necesarios para alcanzar la totalidad de los objetivos de entrega/cumplimiento; </w:t>
      </w:r>
    </w:p>
    <w:p w:rsidR="00004F67" w:rsidRPr="00A16462" w:rsidRDefault="00004F67" w:rsidP="00094276">
      <w:pPr>
        <w:numPr>
          <w:ilvl w:val="0"/>
          <w:numId w:val="13"/>
        </w:numPr>
        <w:spacing w:after="142" w:line="240" w:lineRule="atLeast"/>
        <w:ind w:left="1134" w:hanging="567"/>
        <w:jc w:val="both"/>
        <w:rPr>
          <w:sz w:val="22"/>
          <w:szCs w:val="22"/>
          <w:lang w:val="es-MX"/>
        </w:rPr>
      </w:pPr>
      <w:r w:rsidRPr="00A16462">
        <w:rPr>
          <w:sz w:val="22"/>
          <w:szCs w:val="22"/>
          <w:lang w:val="es-MX"/>
        </w:rPr>
        <w:t xml:space="preserve">Detalles de las actividades que debe ejecutar el Oferente y participación del Comprador en ese sentido; </w:t>
      </w:r>
    </w:p>
    <w:p w:rsidR="00004F67" w:rsidRPr="00A16462" w:rsidRDefault="00004F67" w:rsidP="00094276">
      <w:pPr>
        <w:numPr>
          <w:ilvl w:val="0"/>
          <w:numId w:val="13"/>
        </w:numPr>
        <w:spacing w:after="142" w:line="240" w:lineRule="atLeast"/>
        <w:ind w:left="1134" w:hanging="567"/>
        <w:jc w:val="both"/>
        <w:rPr>
          <w:sz w:val="22"/>
          <w:szCs w:val="22"/>
          <w:lang w:val="es-MX"/>
        </w:rPr>
      </w:pPr>
      <w:r w:rsidRPr="00A16462">
        <w:rPr>
          <w:sz w:val="22"/>
          <w:szCs w:val="22"/>
          <w:lang w:val="es-MX"/>
        </w:rPr>
        <w:t>Detalle de todas las garantías funcionales cubiertas por la garantía y precisión sobre las sanciones que se aplican en caso de que dichas garantías no sean respetadas.</w:t>
      </w:r>
    </w:p>
    <w:p w:rsidR="00004F67" w:rsidRPr="00A16462" w:rsidRDefault="00004F67" w:rsidP="00004F67">
      <w:pPr>
        <w:spacing w:after="142" w:line="240" w:lineRule="atLeast"/>
        <w:jc w:val="both"/>
        <w:rPr>
          <w:sz w:val="22"/>
          <w:szCs w:val="22"/>
          <w:lang w:val="es-MX"/>
        </w:rPr>
      </w:pPr>
      <w:r w:rsidRPr="00A16462">
        <w:rPr>
          <w:sz w:val="22"/>
          <w:szCs w:val="22"/>
          <w:lang w:val="es-MX"/>
        </w:rPr>
        <w:t>En las especificaciones técnicas se precisarán todas las características, así como los requisitos técnicos y de rendimiento prioritarios, incluyendo los valores máximos y mínimos garantizados o aceptables, según sea el caso. Cada vez que sea necesario, el Comprador proporcionará un Formulario de Presentación adicional en ese sentido (que se adjuntará al Formulario de Presentación), en el que el Oferente dará informaciones detalladas sobre las características del rendimiento técnico en cuestión, tratándose de los valores aceptables o garantías correspondientes.</w:t>
      </w:r>
    </w:p>
    <w:p w:rsidR="00004F67" w:rsidRPr="00A16462" w:rsidRDefault="00004F67" w:rsidP="00004F67">
      <w:pPr>
        <w:spacing w:after="142" w:line="240" w:lineRule="atLeast"/>
        <w:jc w:val="both"/>
        <w:rPr>
          <w:sz w:val="22"/>
          <w:szCs w:val="22"/>
          <w:lang w:val="es-MX"/>
        </w:rPr>
      </w:pPr>
      <w:r w:rsidRPr="00A16462">
        <w:rPr>
          <w:sz w:val="22"/>
          <w:szCs w:val="22"/>
          <w:lang w:val="es-MX"/>
        </w:rPr>
        <w:t>Cuando el Comprador exija que el Oferente presente en su Oferta la totalidad o una parte de las especificaciones técnicas, nomenclaturas técnicas u otras informaciones de orden técnico, el Comprador deberá precisar con detalle la naturaleza y la importancia de las informaciones solicitadas, así como la manera en la que el Oferente deberá exponerlas en su Oferta.</w:t>
      </w:r>
    </w:p>
    <w:p w:rsidR="00FD2521" w:rsidRPr="00A16462" w:rsidRDefault="00FD2521" w:rsidP="00A16462">
      <w:pPr>
        <w:pStyle w:val="Sous-titre"/>
        <w:spacing w:after="240"/>
        <w:jc w:val="left"/>
        <w:rPr>
          <w:sz w:val="40"/>
        </w:rPr>
      </w:pPr>
      <w:r>
        <w:rPr>
          <w:sz w:val="24"/>
          <w:szCs w:val="24"/>
          <w:lang w:val="es-MX"/>
        </w:rPr>
        <w:br w:type="page"/>
      </w:r>
      <w:r w:rsidRPr="00A16462">
        <w:rPr>
          <w:sz w:val="40"/>
        </w:rPr>
        <w:lastRenderedPageBreak/>
        <w:t>Notas para preparar los planos de entrega y de cumplimento</w:t>
      </w:r>
    </w:p>
    <w:p w:rsidR="00FD2521" w:rsidRPr="00203DC8" w:rsidRDefault="00FD2521" w:rsidP="00FD2521">
      <w:pPr>
        <w:spacing w:after="142" w:line="240" w:lineRule="atLeast"/>
        <w:jc w:val="both"/>
        <w:rPr>
          <w:sz w:val="22"/>
          <w:szCs w:val="22"/>
          <w:lang w:val="es-MX"/>
        </w:rPr>
      </w:pPr>
      <w:r w:rsidRPr="00203DC8">
        <w:rPr>
          <w:sz w:val="22"/>
          <w:szCs w:val="22"/>
          <w:lang w:val="es-MX"/>
        </w:rPr>
        <w:t>El Plan de entrega y de cumplimiento tiene por objeto precisar las fechas y lugares de entrega de cada uno de los Bienes, así como los lugares de prestación y fechas de cumplimiento de cada servicio conexo que figure en la Lista de Bienes y Servicios conexos. El Plan de entrega forma parte del Contrato.</w:t>
      </w:r>
    </w:p>
    <w:p w:rsidR="00FD2521" w:rsidRPr="00203DC8" w:rsidRDefault="00FD2521" w:rsidP="00FD2521">
      <w:pPr>
        <w:spacing w:after="142" w:line="240" w:lineRule="atLeast"/>
        <w:jc w:val="both"/>
        <w:rPr>
          <w:sz w:val="22"/>
          <w:szCs w:val="22"/>
          <w:lang w:val="es-MX"/>
        </w:rPr>
      </w:pPr>
      <w:r w:rsidRPr="00203DC8">
        <w:rPr>
          <w:sz w:val="22"/>
          <w:szCs w:val="22"/>
          <w:lang w:val="es-MX"/>
        </w:rPr>
        <w:t>Al establecer el Plan de entrega y de cumplimiento, el Comprador deberá tener en cuenta los siguientes elementos:</w:t>
      </w:r>
    </w:p>
    <w:p w:rsidR="00FD2521" w:rsidRPr="00203DC8" w:rsidRDefault="00FD2521" w:rsidP="00094276">
      <w:pPr>
        <w:numPr>
          <w:ilvl w:val="0"/>
          <w:numId w:val="14"/>
        </w:numPr>
        <w:spacing w:after="142" w:line="240" w:lineRule="atLeast"/>
        <w:ind w:left="567" w:hanging="567"/>
        <w:jc w:val="both"/>
        <w:rPr>
          <w:sz w:val="22"/>
          <w:szCs w:val="22"/>
          <w:lang w:val="es-MX"/>
        </w:rPr>
      </w:pPr>
      <w:r w:rsidRPr="00203DC8">
        <w:rPr>
          <w:sz w:val="22"/>
          <w:szCs w:val="22"/>
          <w:lang w:val="es-MX"/>
        </w:rPr>
        <w:t>Las fechas de entrega y de cumplimiento deben ser realistas. Plazos de entrega y de cumplimiento excesivamente cortos podrían limitar la competencia y suscitar quejas de los Oferentes interesados;</w:t>
      </w:r>
    </w:p>
    <w:p w:rsidR="00FD2521" w:rsidRPr="00203DC8" w:rsidRDefault="00FD2521" w:rsidP="00094276">
      <w:pPr>
        <w:numPr>
          <w:ilvl w:val="0"/>
          <w:numId w:val="14"/>
        </w:numPr>
        <w:spacing w:after="142" w:line="240" w:lineRule="atLeast"/>
        <w:ind w:left="567" w:hanging="567"/>
        <w:jc w:val="both"/>
        <w:rPr>
          <w:sz w:val="22"/>
          <w:szCs w:val="22"/>
          <w:lang w:val="es-MX"/>
        </w:rPr>
      </w:pPr>
      <w:r w:rsidRPr="00203DC8">
        <w:rPr>
          <w:sz w:val="22"/>
          <w:szCs w:val="22"/>
          <w:lang w:val="es-MX"/>
        </w:rPr>
        <w:t>La fecha o el periodo de entrega tiene que precisarse con claridad, teniendo en cuenta que las condiciones de entrega estipuladas deben coincidir con:</w:t>
      </w:r>
    </w:p>
    <w:p w:rsidR="00FD2521" w:rsidRPr="00203DC8" w:rsidRDefault="00FD2521" w:rsidP="00094276">
      <w:pPr>
        <w:numPr>
          <w:ilvl w:val="0"/>
          <w:numId w:val="15"/>
        </w:numPr>
        <w:spacing w:after="142" w:line="240" w:lineRule="atLeast"/>
        <w:ind w:left="1134" w:hanging="567"/>
        <w:jc w:val="both"/>
        <w:rPr>
          <w:sz w:val="22"/>
          <w:szCs w:val="22"/>
          <w:lang w:val="es-MX"/>
        </w:rPr>
      </w:pPr>
      <w:r w:rsidRPr="00203DC8">
        <w:rPr>
          <w:sz w:val="22"/>
          <w:szCs w:val="22"/>
          <w:lang w:val="es-MX"/>
        </w:rPr>
        <w:t xml:space="preserve">Los Incoterms indicados (véase más arriba la descripción de los principales Incoterms); </w:t>
      </w:r>
    </w:p>
    <w:p w:rsidR="00FD2521" w:rsidRPr="00203DC8" w:rsidRDefault="00FD2521" w:rsidP="00094276">
      <w:pPr>
        <w:numPr>
          <w:ilvl w:val="0"/>
          <w:numId w:val="15"/>
        </w:numPr>
        <w:spacing w:after="142" w:line="240" w:lineRule="atLeast"/>
        <w:ind w:left="1134" w:hanging="567"/>
        <w:jc w:val="both"/>
        <w:rPr>
          <w:sz w:val="22"/>
          <w:szCs w:val="22"/>
          <w:lang w:val="es-MX"/>
        </w:rPr>
      </w:pPr>
      <w:r w:rsidRPr="00203DC8">
        <w:rPr>
          <w:sz w:val="22"/>
          <w:szCs w:val="22"/>
          <w:lang w:val="es-MX"/>
        </w:rPr>
        <w:t xml:space="preserve">La fecha estipulada en el Contrato como fecha en la que inician las obligaciones del Comprador (notificación de la atribución o de la firma del Contrato, establecimiento o confirmación del crédito);  </w:t>
      </w:r>
    </w:p>
    <w:p w:rsidR="00FD2521" w:rsidRPr="00203DC8" w:rsidRDefault="00FD2521" w:rsidP="00094276">
      <w:pPr>
        <w:numPr>
          <w:ilvl w:val="0"/>
          <w:numId w:val="15"/>
        </w:numPr>
        <w:spacing w:after="142" w:line="240" w:lineRule="atLeast"/>
        <w:ind w:left="1134" w:hanging="567"/>
        <w:jc w:val="both"/>
        <w:rPr>
          <w:sz w:val="22"/>
          <w:szCs w:val="22"/>
          <w:lang w:val="es-MX"/>
        </w:rPr>
      </w:pPr>
      <w:r w:rsidRPr="00203DC8">
        <w:rPr>
          <w:sz w:val="22"/>
          <w:szCs w:val="22"/>
          <w:lang w:val="es-MX"/>
        </w:rPr>
        <w:t>Cuando se utilice Incoterms “CIP” el Comprador deberá notar que el término “entrega” cuando no trate la transferencia de riesgo, se referirá a la fecha de arribo de los Bienes al lugar de destino designado (ver nota sobre Incoterms más arriba).</w:t>
      </w:r>
    </w:p>
    <w:p w:rsidR="00FD2521" w:rsidRPr="00203DC8" w:rsidRDefault="00FD2521" w:rsidP="00203DC8">
      <w:pPr>
        <w:pStyle w:val="Sous-titre"/>
        <w:spacing w:after="240"/>
        <w:jc w:val="left"/>
        <w:rPr>
          <w:sz w:val="40"/>
        </w:rPr>
      </w:pPr>
      <w:r w:rsidRPr="00203DC8">
        <w:rPr>
          <w:sz w:val="40"/>
        </w:rPr>
        <w:t xml:space="preserve">Notas para preparar </w:t>
      </w:r>
      <w:r w:rsidR="00203DC8">
        <w:rPr>
          <w:sz w:val="40"/>
        </w:rPr>
        <w:t>los planos</w:t>
      </w:r>
    </w:p>
    <w:p w:rsidR="00FD2521" w:rsidRPr="00203DC8" w:rsidRDefault="00FD2521" w:rsidP="00FD2521">
      <w:pPr>
        <w:spacing w:after="142" w:line="240" w:lineRule="atLeast"/>
        <w:jc w:val="both"/>
        <w:rPr>
          <w:sz w:val="22"/>
          <w:szCs w:val="22"/>
          <w:lang w:val="es-MX"/>
        </w:rPr>
      </w:pPr>
      <w:r w:rsidRPr="00203DC8">
        <w:rPr>
          <w:sz w:val="22"/>
          <w:szCs w:val="22"/>
          <w:lang w:val="es-MX"/>
        </w:rPr>
        <w:t>Los diseños tienen por objeto especificar los emplazamientos, las dimensiones, los materiales que se utilizarán, las etapas de fabricación y otras características de los Bienes y Servicios Conexos. El Comprador deberá establecer planos apropiados, cuando sea necesario, y los incorporará a los DDL. Los diseños constituyen un documento contractual y, como tales, deben formar parte del Contrato. Asimismo, el Comprador podrá solicitar al Oferente que presente planos, ya sea al mismo tiempo que su Oferta o para aprobación durante la ejecución del Contrato.</w:t>
      </w:r>
    </w:p>
    <w:p w:rsidR="00FD2521" w:rsidRPr="00203DC8" w:rsidRDefault="00FD2521" w:rsidP="00FD2521">
      <w:pPr>
        <w:spacing w:after="142" w:line="240" w:lineRule="atLeast"/>
        <w:jc w:val="both"/>
        <w:rPr>
          <w:sz w:val="22"/>
          <w:szCs w:val="22"/>
          <w:lang w:val="es-MX"/>
        </w:rPr>
      </w:pPr>
      <w:r w:rsidRPr="00203DC8">
        <w:rPr>
          <w:sz w:val="22"/>
          <w:szCs w:val="22"/>
          <w:lang w:val="es-MX"/>
        </w:rPr>
        <w:t>Es indispensable que el Comprador prepare una Lista de planos en la que se indiquen todos los diseños/planos proporcionados y publicados en el marco del Documento de Licitación.</w:t>
      </w:r>
    </w:p>
    <w:p w:rsidR="00FD2521" w:rsidRDefault="00FD2521" w:rsidP="00FD2521">
      <w:pPr>
        <w:jc w:val="both"/>
        <w:rPr>
          <w:lang w:val="es-MX"/>
        </w:rPr>
      </w:pPr>
    </w:p>
    <w:p w:rsidR="00414476" w:rsidRPr="00766ECE" w:rsidRDefault="00414476" w:rsidP="00FD2521">
      <w:pPr>
        <w:jc w:val="both"/>
        <w:rPr>
          <w:sz w:val="24"/>
          <w:szCs w:val="24"/>
          <w:lang w:val="es-MX"/>
        </w:rPr>
      </w:pPr>
    </w:p>
    <w:bookmarkEnd w:id="1"/>
    <w:p w:rsidR="001373D2" w:rsidRPr="00766ECE" w:rsidRDefault="001373D2" w:rsidP="00CC267E">
      <w:pPr>
        <w:jc w:val="both"/>
        <w:rPr>
          <w:lang w:val="es-MX"/>
        </w:rPr>
      </w:pPr>
    </w:p>
    <w:p w:rsidR="001373D2" w:rsidRPr="00766ECE" w:rsidRDefault="001373D2" w:rsidP="00AF135B">
      <w:pPr>
        <w:jc w:val="both"/>
        <w:rPr>
          <w:lang w:val="es-MX"/>
        </w:rPr>
        <w:sectPr w:rsidR="001373D2" w:rsidRPr="00766ECE" w:rsidSect="00E51075">
          <w:headerReference w:type="even" r:id="rId17"/>
          <w:headerReference w:type="default" r:id="rId18"/>
          <w:headerReference w:type="first" r:id="rId19"/>
          <w:footerReference w:type="first" r:id="rId20"/>
          <w:footnotePr>
            <w:numRestart w:val="eachSect"/>
          </w:footnotePr>
          <w:endnotePr>
            <w:numFmt w:val="decimal"/>
          </w:endnotePr>
          <w:pgSz w:w="12240" w:h="15840" w:code="1"/>
          <w:pgMar w:top="1440" w:right="1440" w:bottom="1440" w:left="1797" w:header="720" w:footer="720" w:gutter="0"/>
          <w:pgNumType w:fmt="lowerRoman"/>
          <w:cols w:space="720"/>
          <w:titlePg/>
        </w:sectPr>
      </w:pPr>
    </w:p>
    <w:p w:rsidR="00AF135B" w:rsidRPr="00766ECE" w:rsidRDefault="00AF135B" w:rsidP="00AF135B">
      <w:pPr>
        <w:rPr>
          <w:lang w:val="es-MX"/>
        </w:rPr>
      </w:pPr>
    </w:p>
    <w:p w:rsidR="00FD2521" w:rsidRPr="00766ECE" w:rsidRDefault="00FD2521" w:rsidP="00AF135B">
      <w:pPr>
        <w:rPr>
          <w:lang w:val="es-MX"/>
        </w:rPr>
      </w:pPr>
    </w:p>
    <w:p w:rsidR="00AF135B" w:rsidRPr="00766ECE" w:rsidRDefault="00FD2521" w:rsidP="00AF135B">
      <w:pPr>
        <w:pStyle w:val="Titre"/>
        <w:rPr>
          <w:sz w:val="72"/>
          <w:lang w:val="es-MX"/>
        </w:rPr>
      </w:pPr>
      <w:r w:rsidRPr="00766ECE">
        <w:rPr>
          <w:spacing w:val="80"/>
          <w:sz w:val="40"/>
          <w:lang w:val="es-MX"/>
        </w:rPr>
        <w:t>DOCUMENTOS DE LICITACIÓN</w:t>
      </w:r>
    </w:p>
    <w:p w:rsidR="00AF135B" w:rsidRPr="00766ECE" w:rsidRDefault="00AF135B" w:rsidP="00AF135B">
      <w:pPr>
        <w:pStyle w:val="Titre"/>
        <w:jc w:val="both"/>
        <w:rPr>
          <w:sz w:val="56"/>
          <w:lang w:val="es-MX"/>
        </w:rPr>
      </w:pPr>
    </w:p>
    <w:p w:rsidR="00FD2521" w:rsidRPr="00766ECE" w:rsidRDefault="00FD2521" w:rsidP="00FD2521">
      <w:pPr>
        <w:jc w:val="center"/>
        <w:rPr>
          <w:b/>
          <w:sz w:val="72"/>
          <w:lang w:val="es-MX"/>
        </w:rPr>
      </w:pPr>
    </w:p>
    <w:p w:rsidR="00FD2521" w:rsidRPr="00766ECE" w:rsidRDefault="00FD2521" w:rsidP="00FD2521">
      <w:pPr>
        <w:jc w:val="center"/>
        <w:rPr>
          <w:b/>
          <w:sz w:val="72"/>
          <w:lang w:val="es-MX"/>
        </w:rPr>
      </w:pPr>
      <w:r w:rsidRPr="00766ECE">
        <w:rPr>
          <w:b/>
          <w:sz w:val="72"/>
          <w:lang w:val="es-MX"/>
        </w:rPr>
        <w:t xml:space="preserve">Para </w:t>
      </w:r>
    </w:p>
    <w:p w:rsidR="00AF135B" w:rsidRPr="00766ECE" w:rsidRDefault="00FD2521" w:rsidP="00FD2521">
      <w:pPr>
        <w:jc w:val="center"/>
        <w:rPr>
          <w:b/>
          <w:sz w:val="72"/>
          <w:lang w:val="es-MX"/>
        </w:rPr>
      </w:pPr>
      <w:r w:rsidRPr="00766ECE">
        <w:rPr>
          <w:b/>
          <w:sz w:val="72"/>
          <w:lang w:val="es-MX"/>
        </w:rPr>
        <w:t>Adquisición de Bienes</w:t>
      </w:r>
    </w:p>
    <w:p w:rsidR="00AF135B" w:rsidRPr="00766ECE" w:rsidRDefault="00AF135B" w:rsidP="00AF135B">
      <w:pPr>
        <w:jc w:val="center"/>
        <w:rPr>
          <w:b/>
          <w:sz w:val="56"/>
          <w:lang w:val="es-MX"/>
        </w:rPr>
      </w:pPr>
    </w:p>
    <w:p w:rsidR="00B713C4" w:rsidRPr="00766ECE" w:rsidRDefault="00B713C4" w:rsidP="00AF135B">
      <w:pPr>
        <w:jc w:val="center"/>
        <w:rPr>
          <w:sz w:val="32"/>
          <w:szCs w:val="32"/>
          <w:lang w:val="es-MX"/>
        </w:rPr>
      </w:pPr>
    </w:p>
    <w:p w:rsidR="005F3604" w:rsidRDefault="005F3604" w:rsidP="00AF135B">
      <w:pPr>
        <w:jc w:val="center"/>
        <w:rPr>
          <w:i/>
          <w:sz w:val="24"/>
          <w:szCs w:val="24"/>
          <w:lang w:val="es-MX"/>
        </w:rPr>
      </w:pPr>
      <w:r w:rsidRPr="005F3604">
        <w:rPr>
          <w:i/>
          <w:sz w:val="24"/>
          <w:szCs w:val="24"/>
          <w:lang w:val="es-MX"/>
        </w:rPr>
        <w:t>[Indicar la identificación de los Bienes]</w:t>
      </w:r>
    </w:p>
    <w:p w:rsidR="005F3604" w:rsidRPr="005F3604" w:rsidRDefault="005F3604" w:rsidP="00AF135B">
      <w:pPr>
        <w:jc w:val="center"/>
        <w:rPr>
          <w:i/>
          <w:sz w:val="24"/>
          <w:szCs w:val="24"/>
          <w:lang w:val="es-MX"/>
        </w:rPr>
      </w:pPr>
    </w:p>
    <w:p w:rsidR="00B713C4" w:rsidRPr="005F3604" w:rsidRDefault="00B713C4" w:rsidP="00AF135B">
      <w:pPr>
        <w:pBdr>
          <w:top w:val="single" w:sz="12" w:space="1" w:color="auto"/>
          <w:bottom w:val="single" w:sz="12" w:space="1" w:color="auto"/>
        </w:pBdr>
        <w:jc w:val="center"/>
        <w:rPr>
          <w:sz w:val="32"/>
          <w:szCs w:val="32"/>
          <w:lang w:val="es-MX"/>
        </w:rPr>
      </w:pPr>
    </w:p>
    <w:p w:rsidR="005F3604" w:rsidRPr="005F3604" w:rsidRDefault="005F3604" w:rsidP="00AF135B">
      <w:pPr>
        <w:pBdr>
          <w:top w:val="single" w:sz="12" w:space="1" w:color="auto"/>
          <w:bottom w:val="single" w:sz="12" w:space="1" w:color="auto"/>
        </w:pBdr>
        <w:jc w:val="center"/>
        <w:rPr>
          <w:sz w:val="32"/>
          <w:szCs w:val="32"/>
          <w:lang w:val="es-MX"/>
        </w:rPr>
      </w:pPr>
    </w:p>
    <w:p w:rsidR="00B713C4" w:rsidRPr="005F3604" w:rsidRDefault="00B713C4" w:rsidP="00AF135B">
      <w:pPr>
        <w:jc w:val="center"/>
        <w:rPr>
          <w:sz w:val="32"/>
          <w:szCs w:val="32"/>
          <w:lang w:val="es-MX"/>
        </w:rPr>
      </w:pPr>
    </w:p>
    <w:p w:rsidR="005F3604" w:rsidRPr="005F3604" w:rsidRDefault="005F3604" w:rsidP="005F3604">
      <w:pPr>
        <w:jc w:val="center"/>
        <w:rPr>
          <w:sz w:val="28"/>
          <w:szCs w:val="28"/>
          <w:lang w:val="es-MX"/>
        </w:rPr>
      </w:pPr>
      <w:r w:rsidRPr="005F3604">
        <w:rPr>
          <w:b/>
          <w:sz w:val="28"/>
          <w:szCs w:val="28"/>
          <w:lang w:val="es-MX"/>
        </w:rPr>
        <w:t>ACI No:</w:t>
      </w:r>
      <w:r w:rsidRPr="005F3604">
        <w:rPr>
          <w:sz w:val="28"/>
          <w:szCs w:val="28"/>
          <w:lang w:val="es-MX"/>
        </w:rPr>
        <w:t xml:space="preserve"> </w:t>
      </w:r>
      <w:r w:rsidRPr="005F3604">
        <w:rPr>
          <w:i/>
          <w:sz w:val="28"/>
          <w:szCs w:val="28"/>
          <w:lang w:val="es-MX"/>
        </w:rPr>
        <w:t>[Indicar el número de ACI]</w:t>
      </w:r>
    </w:p>
    <w:p w:rsidR="005F3604" w:rsidRPr="005F3604" w:rsidRDefault="005F3604" w:rsidP="005F3604">
      <w:pPr>
        <w:jc w:val="center"/>
        <w:rPr>
          <w:sz w:val="28"/>
          <w:szCs w:val="28"/>
          <w:lang w:val="es-MX"/>
        </w:rPr>
      </w:pPr>
    </w:p>
    <w:p w:rsidR="005F3604" w:rsidRPr="005F3604" w:rsidRDefault="005F3604" w:rsidP="005F3604">
      <w:pPr>
        <w:jc w:val="center"/>
        <w:rPr>
          <w:sz w:val="28"/>
          <w:szCs w:val="28"/>
          <w:lang w:val="es-MX"/>
        </w:rPr>
      </w:pPr>
      <w:r w:rsidRPr="005F3604">
        <w:rPr>
          <w:b/>
          <w:sz w:val="28"/>
          <w:szCs w:val="28"/>
          <w:lang w:val="es-MX"/>
        </w:rPr>
        <w:t>Proyecto:</w:t>
      </w:r>
      <w:r w:rsidRPr="005F3604">
        <w:rPr>
          <w:sz w:val="28"/>
          <w:szCs w:val="28"/>
          <w:lang w:val="es-MX"/>
        </w:rPr>
        <w:t xml:space="preserve"> </w:t>
      </w:r>
      <w:r w:rsidRPr="005F3604">
        <w:rPr>
          <w:i/>
          <w:sz w:val="28"/>
          <w:szCs w:val="28"/>
          <w:lang w:val="es-MX"/>
        </w:rPr>
        <w:t>[Indicar el nombre del Proyecto]</w:t>
      </w:r>
    </w:p>
    <w:p w:rsidR="005F3604" w:rsidRPr="005F3604" w:rsidRDefault="005F3604" w:rsidP="005F3604">
      <w:pPr>
        <w:jc w:val="center"/>
        <w:rPr>
          <w:sz w:val="28"/>
          <w:szCs w:val="28"/>
          <w:lang w:val="es-MX"/>
        </w:rPr>
      </w:pPr>
    </w:p>
    <w:p w:rsidR="005F3604" w:rsidRPr="005F3604" w:rsidRDefault="005F3604" w:rsidP="005F3604">
      <w:pPr>
        <w:jc w:val="center"/>
        <w:rPr>
          <w:sz w:val="28"/>
          <w:szCs w:val="28"/>
          <w:lang w:val="es-MX"/>
        </w:rPr>
      </w:pPr>
      <w:r w:rsidRPr="005F3604">
        <w:rPr>
          <w:b/>
          <w:sz w:val="28"/>
          <w:szCs w:val="28"/>
          <w:lang w:val="es-MX"/>
        </w:rPr>
        <w:t>Comprador:</w:t>
      </w:r>
      <w:r w:rsidRPr="005F3604">
        <w:rPr>
          <w:sz w:val="28"/>
          <w:szCs w:val="28"/>
          <w:lang w:val="es-MX"/>
        </w:rPr>
        <w:t xml:space="preserve"> </w:t>
      </w:r>
      <w:r w:rsidRPr="005F3604">
        <w:rPr>
          <w:i/>
          <w:sz w:val="28"/>
          <w:szCs w:val="28"/>
          <w:lang w:val="es-MX"/>
        </w:rPr>
        <w:t>[Indicar el nombre del Comprador]</w:t>
      </w:r>
    </w:p>
    <w:p w:rsidR="005F3604" w:rsidRPr="005F3604" w:rsidRDefault="005F3604" w:rsidP="005F3604">
      <w:pPr>
        <w:jc w:val="center"/>
        <w:rPr>
          <w:sz w:val="28"/>
          <w:szCs w:val="28"/>
          <w:lang w:val="es-MX"/>
        </w:rPr>
      </w:pPr>
    </w:p>
    <w:p w:rsidR="005F3604" w:rsidRPr="00766ECE" w:rsidRDefault="005F3604" w:rsidP="005F3604">
      <w:pPr>
        <w:jc w:val="center"/>
        <w:rPr>
          <w:sz w:val="28"/>
          <w:szCs w:val="28"/>
          <w:lang w:val="es-MX"/>
        </w:rPr>
      </w:pPr>
      <w:r w:rsidRPr="00766ECE">
        <w:rPr>
          <w:b/>
          <w:sz w:val="28"/>
          <w:szCs w:val="28"/>
          <w:lang w:val="es-MX"/>
        </w:rPr>
        <w:t>País:</w:t>
      </w:r>
      <w:r w:rsidRPr="00766ECE">
        <w:rPr>
          <w:sz w:val="28"/>
          <w:szCs w:val="28"/>
          <w:lang w:val="es-MX"/>
        </w:rPr>
        <w:t xml:space="preserve"> </w:t>
      </w:r>
      <w:r w:rsidRPr="00766ECE">
        <w:rPr>
          <w:i/>
          <w:sz w:val="28"/>
          <w:szCs w:val="28"/>
          <w:lang w:val="es-MX"/>
        </w:rPr>
        <w:t>[Indicar el País]</w:t>
      </w:r>
    </w:p>
    <w:p w:rsidR="005F3604" w:rsidRPr="00766ECE" w:rsidRDefault="005F3604" w:rsidP="005F3604">
      <w:pPr>
        <w:jc w:val="center"/>
        <w:rPr>
          <w:sz w:val="28"/>
          <w:szCs w:val="28"/>
          <w:lang w:val="es-MX"/>
        </w:rPr>
      </w:pPr>
    </w:p>
    <w:p w:rsidR="00AF135B" w:rsidRPr="005F3604" w:rsidRDefault="005F3604" w:rsidP="005F3604">
      <w:pPr>
        <w:jc w:val="center"/>
        <w:rPr>
          <w:sz w:val="28"/>
          <w:szCs w:val="28"/>
          <w:lang w:val="es-MX"/>
        </w:rPr>
      </w:pPr>
      <w:r w:rsidRPr="005F3604">
        <w:rPr>
          <w:b/>
          <w:sz w:val="28"/>
          <w:szCs w:val="28"/>
          <w:lang w:val="es-MX"/>
        </w:rPr>
        <w:t>Emitidos el:</w:t>
      </w:r>
      <w:r w:rsidRPr="005F3604">
        <w:rPr>
          <w:sz w:val="28"/>
          <w:szCs w:val="28"/>
          <w:lang w:val="es-MX"/>
        </w:rPr>
        <w:t xml:space="preserve"> </w:t>
      </w:r>
      <w:r w:rsidRPr="005F3604">
        <w:rPr>
          <w:i/>
          <w:sz w:val="28"/>
          <w:szCs w:val="28"/>
          <w:lang w:val="es-MX"/>
        </w:rPr>
        <w:t>[Indicar la fecha]</w:t>
      </w:r>
    </w:p>
    <w:p w:rsidR="00AF135B" w:rsidRPr="005F3604" w:rsidRDefault="00AF135B" w:rsidP="00AF135B">
      <w:pPr>
        <w:jc w:val="center"/>
        <w:rPr>
          <w:lang w:val="es-MX"/>
        </w:rPr>
      </w:pPr>
    </w:p>
    <w:p w:rsidR="00AF135B" w:rsidRPr="005F3604" w:rsidRDefault="00AF135B" w:rsidP="00AF135B">
      <w:pPr>
        <w:rPr>
          <w:lang w:val="es-MX"/>
        </w:rPr>
        <w:sectPr w:rsidR="00AF135B" w:rsidRPr="005F3604" w:rsidSect="00E51075">
          <w:headerReference w:type="even" r:id="rId21"/>
          <w:headerReference w:type="default" r:id="rId22"/>
          <w:footnotePr>
            <w:numRestart w:val="eachSect"/>
          </w:footnotePr>
          <w:endnotePr>
            <w:numFmt w:val="decimal"/>
          </w:endnotePr>
          <w:pgSz w:w="12240" w:h="15840" w:code="1"/>
          <w:pgMar w:top="1440" w:right="1440" w:bottom="1440" w:left="1797" w:header="720" w:footer="720" w:gutter="0"/>
          <w:pgNumType w:start="1"/>
          <w:cols w:space="720"/>
        </w:sectPr>
      </w:pPr>
    </w:p>
    <w:p w:rsidR="00AF135B" w:rsidRPr="005F3604" w:rsidRDefault="00AF135B" w:rsidP="00AF135B">
      <w:pPr>
        <w:rPr>
          <w:lang w:val="es-MX"/>
        </w:rPr>
      </w:pPr>
    </w:p>
    <w:p w:rsidR="00AF135B" w:rsidRPr="005F3604" w:rsidRDefault="00AF135B" w:rsidP="00AF135B">
      <w:pPr>
        <w:rPr>
          <w:lang w:val="es-MX"/>
        </w:rPr>
      </w:pPr>
    </w:p>
    <w:p w:rsidR="00AF135B" w:rsidRPr="005F3604" w:rsidRDefault="00AF135B" w:rsidP="005F3604">
      <w:pPr>
        <w:pStyle w:val="Subtitle2"/>
        <w:rPr>
          <w:lang w:val="es-MX"/>
        </w:rPr>
      </w:pPr>
      <w:bookmarkStart w:id="16" w:name="_Toc494778669"/>
      <w:r w:rsidRPr="005F3604">
        <w:rPr>
          <w:lang w:val="es-MX"/>
        </w:rPr>
        <w:t>T</w:t>
      </w:r>
      <w:r w:rsidR="005F3604" w:rsidRPr="005F3604">
        <w:rPr>
          <w:lang w:val="es-MX"/>
        </w:rPr>
        <w:t>ABLA DE CONTENIDO</w:t>
      </w:r>
      <w:bookmarkEnd w:id="16"/>
    </w:p>
    <w:p w:rsidR="00AF135B" w:rsidRPr="005F3604" w:rsidRDefault="00AF135B" w:rsidP="00AF135B">
      <w:pPr>
        <w:rPr>
          <w:lang w:val="es-MX"/>
        </w:rPr>
      </w:pPr>
    </w:p>
    <w:p w:rsidR="00AF135B" w:rsidRPr="005F3604" w:rsidRDefault="00AF135B" w:rsidP="00AF135B">
      <w:pPr>
        <w:rPr>
          <w:lang w:val="es-MX"/>
        </w:rPr>
      </w:pPr>
    </w:p>
    <w:p w:rsidR="00AF135B" w:rsidRPr="005F3604" w:rsidRDefault="00AF135B" w:rsidP="00AF135B">
      <w:pPr>
        <w:rPr>
          <w:i/>
          <w:lang w:val="es-MX"/>
        </w:rPr>
      </w:pPr>
    </w:p>
    <w:p w:rsidR="00640B83" w:rsidRPr="00094276" w:rsidRDefault="00B933D8" w:rsidP="00B17357">
      <w:pPr>
        <w:pStyle w:val="TM1"/>
        <w:rPr>
          <w:rFonts w:ascii="Calibri" w:hAnsi="Calibri"/>
          <w:noProof/>
          <w:sz w:val="22"/>
          <w:szCs w:val="22"/>
          <w:lang w:val="es-MX"/>
        </w:rPr>
      </w:pPr>
      <w:r>
        <w:rPr>
          <w:i/>
        </w:rPr>
        <w:fldChar w:fldCharType="begin"/>
      </w:r>
      <w:r w:rsidRPr="005F3604">
        <w:rPr>
          <w:i/>
          <w:lang w:val="es-MX"/>
        </w:rPr>
        <w:instrText xml:space="preserve"> TOC \t "Option;1;Style1;1;Style3;2;Style4;3" </w:instrText>
      </w:r>
      <w:r>
        <w:rPr>
          <w:i/>
        </w:rPr>
        <w:fldChar w:fldCharType="separate"/>
      </w:r>
      <w:r w:rsidR="00640B83" w:rsidRPr="00640B83">
        <w:rPr>
          <w:noProof/>
          <w:lang w:val="es-MX"/>
        </w:rPr>
        <w:t>Parte 1 -  Procedimientos de Licitación</w:t>
      </w:r>
      <w:r w:rsidR="00640B83" w:rsidRPr="00640B83">
        <w:rPr>
          <w:noProof/>
          <w:lang w:val="es-MX"/>
        </w:rPr>
        <w:tab/>
      </w:r>
      <w:r w:rsidR="00640B83">
        <w:rPr>
          <w:noProof/>
        </w:rPr>
        <w:fldChar w:fldCharType="begin"/>
      </w:r>
      <w:r w:rsidR="00640B83" w:rsidRPr="00640B83">
        <w:rPr>
          <w:noProof/>
          <w:lang w:val="es-MX"/>
        </w:rPr>
        <w:instrText xml:space="preserve"> PAGEREF _Toc474420462 \h </w:instrText>
      </w:r>
      <w:r w:rsidR="00640B83">
        <w:rPr>
          <w:noProof/>
        </w:rPr>
      </w:r>
      <w:r w:rsidR="00640B83">
        <w:rPr>
          <w:noProof/>
        </w:rPr>
        <w:fldChar w:fldCharType="separate"/>
      </w:r>
      <w:r w:rsidR="003C2F38">
        <w:rPr>
          <w:noProof/>
          <w:lang w:val="es-MX"/>
        </w:rPr>
        <w:t>3</w:t>
      </w:r>
      <w:r w:rsidR="00640B83">
        <w:rPr>
          <w:noProof/>
        </w:rPr>
        <w:fldChar w:fldCharType="end"/>
      </w:r>
    </w:p>
    <w:p w:rsidR="00640B83" w:rsidRPr="00094276" w:rsidRDefault="00640B83" w:rsidP="003C2F38">
      <w:pPr>
        <w:pStyle w:val="TM3"/>
        <w:jc w:val="right"/>
        <w:rPr>
          <w:rFonts w:ascii="Calibri" w:hAnsi="Calibri" w:cs="Times New Roman"/>
          <w:sz w:val="22"/>
          <w:szCs w:val="22"/>
        </w:rPr>
      </w:pPr>
      <w:r w:rsidRPr="007F3BB1">
        <w:t>Sección I.  Instrucciones a los Oferentes</w:t>
      </w:r>
      <w:r>
        <w:tab/>
      </w:r>
      <w:r>
        <w:fldChar w:fldCharType="begin"/>
      </w:r>
      <w:r>
        <w:instrText xml:space="preserve"> PAGEREF _Toc474420463 \h </w:instrText>
      </w:r>
      <w:r>
        <w:fldChar w:fldCharType="separate"/>
      </w:r>
      <w:r w:rsidR="003C2F38">
        <w:t>4</w:t>
      </w:r>
      <w:r>
        <w:fldChar w:fldCharType="end"/>
      </w:r>
    </w:p>
    <w:p w:rsidR="00640B83" w:rsidRPr="00094276" w:rsidRDefault="00640B83">
      <w:pPr>
        <w:pStyle w:val="TM3"/>
        <w:rPr>
          <w:rFonts w:ascii="Calibri" w:hAnsi="Calibri" w:cs="Times New Roman"/>
          <w:sz w:val="22"/>
          <w:szCs w:val="22"/>
        </w:rPr>
      </w:pPr>
      <w:r w:rsidRPr="007F3BB1">
        <w:t>Sección II.  Datos de la Licitación (DDL)</w:t>
      </w:r>
      <w:r>
        <w:tab/>
      </w:r>
      <w:r>
        <w:fldChar w:fldCharType="begin"/>
      </w:r>
      <w:r>
        <w:instrText xml:space="preserve"> PAGEREF _Toc474420464 \h </w:instrText>
      </w:r>
      <w:r>
        <w:fldChar w:fldCharType="separate"/>
      </w:r>
      <w:r w:rsidR="003C2F38">
        <w:t>28</w:t>
      </w:r>
      <w:r>
        <w:fldChar w:fldCharType="end"/>
      </w:r>
    </w:p>
    <w:p w:rsidR="00640B83" w:rsidRPr="00094276" w:rsidRDefault="00640B83">
      <w:pPr>
        <w:pStyle w:val="TM3"/>
        <w:rPr>
          <w:rFonts w:ascii="Calibri" w:hAnsi="Calibri" w:cs="Times New Roman"/>
          <w:sz w:val="22"/>
          <w:szCs w:val="22"/>
        </w:rPr>
      </w:pPr>
      <w:r w:rsidRPr="007F3BB1">
        <w:t>Sección III.  Criterios de Evaluación y Cualificación</w:t>
      </w:r>
      <w:r>
        <w:tab/>
      </w:r>
      <w:r>
        <w:fldChar w:fldCharType="begin"/>
      </w:r>
      <w:r>
        <w:instrText xml:space="preserve"> PAGEREF _Toc474420465 \h </w:instrText>
      </w:r>
      <w:r>
        <w:fldChar w:fldCharType="separate"/>
      </w:r>
      <w:r w:rsidR="003C2F38">
        <w:t>34</w:t>
      </w:r>
      <w:r>
        <w:fldChar w:fldCharType="end"/>
      </w:r>
    </w:p>
    <w:p w:rsidR="00640B83" w:rsidRPr="00094276" w:rsidRDefault="00640B83">
      <w:pPr>
        <w:pStyle w:val="TM3"/>
        <w:rPr>
          <w:rFonts w:ascii="Calibri" w:hAnsi="Calibri" w:cs="Times New Roman"/>
          <w:sz w:val="22"/>
          <w:szCs w:val="22"/>
        </w:rPr>
      </w:pPr>
      <w:r w:rsidRPr="007F3BB1">
        <w:t>Sección IV.  Formularios de la Oferta</w:t>
      </w:r>
      <w:r>
        <w:tab/>
      </w:r>
      <w:r>
        <w:fldChar w:fldCharType="begin"/>
      </w:r>
      <w:r>
        <w:instrText xml:space="preserve"> PAGEREF _Toc474420466 \h </w:instrText>
      </w:r>
      <w:r>
        <w:fldChar w:fldCharType="separate"/>
      </w:r>
      <w:r w:rsidR="003C2F38">
        <w:t>45</w:t>
      </w:r>
      <w:r>
        <w:fldChar w:fldCharType="end"/>
      </w:r>
    </w:p>
    <w:p w:rsidR="00640B83" w:rsidRPr="00094276" w:rsidRDefault="00640B83">
      <w:pPr>
        <w:pStyle w:val="TM3"/>
        <w:rPr>
          <w:rFonts w:ascii="Calibri" w:hAnsi="Calibri" w:cs="Times New Roman"/>
          <w:sz w:val="22"/>
          <w:szCs w:val="22"/>
        </w:rPr>
      </w:pPr>
      <w:r w:rsidRPr="007F3BB1">
        <w:t>Sección V.  Criterios de Elegibilidad</w:t>
      </w:r>
      <w:r>
        <w:tab/>
      </w:r>
      <w:r>
        <w:fldChar w:fldCharType="begin"/>
      </w:r>
      <w:r>
        <w:instrText xml:space="preserve"> PAGEREF _Toc474420467 \h </w:instrText>
      </w:r>
      <w:r>
        <w:fldChar w:fldCharType="separate"/>
      </w:r>
      <w:r w:rsidR="003C2F38">
        <w:t>69</w:t>
      </w:r>
      <w:r>
        <w:fldChar w:fldCharType="end"/>
      </w:r>
    </w:p>
    <w:p w:rsidR="00640B83" w:rsidRPr="00094276" w:rsidRDefault="00640B83">
      <w:pPr>
        <w:pStyle w:val="TM3"/>
        <w:rPr>
          <w:rFonts w:ascii="Calibri" w:hAnsi="Calibri" w:cs="Times New Roman"/>
          <w:sz w:val="22"/>
          <w:szCs w:val="22"/>
        </w:rPr>
      </w:pPr>
      <w:r w:rsidRPr="007F3BB1">
        <w:t xml:space="preserve">Sección VI.  Normas de la AFD – Prácticas </w:t>
      </w:r>
      <w:r w:rsidR="00602DDF">
        <w:t>Prohibida</w:t>
      </w:r>
      <w:r w:rsidRPr="007F3BB1">
        <w:t xml:space="preserve">s – </w:t>
      </w:r>
      <w:r w:rsidR="00602DDF">
        <w:t>r</w:t>
      </w:r>
      <w:r w:rsidRPr="007F3BB1">
        <w:t xml:space="preserve">esponsabilidad </w:t>
      </w:r>
      <w:r w:rsidR="00602DDF">
        <w:t>a</w:t>
      </w:r>
      <w:r w:rsidRPr="007F3BB1">
        <w:t xml:space="preserve">mbiental y </w:t>
      </w:r>
      <w:r w:rsidR="00602DDF">
        <w:t>s</w:t>
      </w:r>
      <w:r w:rsidRPr="007F3BB1">
        <w:t>ocial</w:t>
      </w:r>
      <w:r>
        <w:tab/>
      </w:r>
      <w:r>
        <w:fldChar w:fldCharType="begin"/>
      </w:r>
      <w:r>
        <w:instrText xml:space="preserve"> PAGEREF _Toc474420468 \h </w:instrText>
      </w:r>
      <w:r>
        <w:fldChar w:fldCharType="separate"/>
      </w:r>
      <w:r w:rsidR="003C2F38">
        <w:t>71</w:t>
      </w:r>
      <w:r>
        <w:fldChar w:fldCharType="end"/>
      </w:r>
    </w:p>
    <w:p w:rsidR="00640B83" w:rsidRPr="00094276" w:rsidRDefault="00640B83" w:rsidP="00B17357">
      <w:pPr>
        <w:pStyle w:val="TM1"/>
        <w:rPr>
          <w:rFonts w:ascii="Calibri" w:hAnsi="Calibri"/>
          <w:noProof/>
          <w:sz w:val="22"/>
          <w:szCs w:val="22"/>
          <w:lang w:val="es-MX"/>
        </w:rPr>
      </w:pPr>
      <w:r w:rsidRPr="00640B83">
        <w:rPr>
          <w:noProof/>
          <w:lang w:val="es-MX"/>
        </w:rPr>
        <w:t>Parte 2 – Requisitos de los Bienes</w:t>
      </w:r>
      <w:r w:rsidRPr="00640B83">
        <w:rPr>
          <w:noProof/>
          <w:lang w:val="es-MX"/>
        </w:rPr>
        <w:tab/>
      </w:r>
      <w:r>
        <w:rPr>
          <w:noProof/>
        </w:rPr>
        <w:fldChar w:fldCharType="begin"/>
      </w:r>
      <w:r w:rsidRPr="00640B83">
        <w:rPr>
          <w:noProof/>
          <w:lang w:val="es-MX"/>
        </w:rPr>
        <w:instrText xml:space="preserve"> PAGEREF _Toc474420469 \h </w:instrText>
      </w:r>
      <w:r>
        <w:rPr>
          <w:noProof/>
        </w:rPr>
      </w:r>
      <w:r>
        <w:rPr>
          <w:noProof/>
        </w:rPr>
        <w:fldChar w:fldCharType="separate"/>
      </w:r>
      <w:r w:rsidR="003C2F38">
        <w:rPr>
          <w:noProof/>
          <w:lang w:val="es-MX"/>
        </w:rPr>
        <w:t>74</w:t>
      </w:r>
      <w:r>
        <w:rPr>
          <w:noProof/>
        </w:rPr>
        <w:fldChar w:fldCharType="end"/>
      </w:r>
    </w:p>
    <w:p w:rsidR="00640B83" w:rsidRPr="00094276" w:rsidRDefault="00640B83">
      <w:pPr>
        <w:pStyle w:val="TM3"/>
        <w:rPr>
          <w:rFonts w:ascii="Calibri" w:hAnsi="Calibri" w:cs="Times New Roman"/>
          <w:sz w:val="22"/>
          <w:szCs w:val="22"/>
        </w:rPr>
      </w:pPr>
      <w:r w:rsidRPr="007F3BB1">
        <w:t>Section VII.  Lista de Requisitos</w:t>
      </w:r>
      <w:r>
        <w:tab/>
      </w:r>
      <w:r>
        <w:fldChar w:fldCharType="begin"/>
      </w:r>
      <w:r>
        <w:instrText xml:space="preserve"> PAGEREF _Toc474420470 \h </w:instrText>
      </w:r>
      <w:r>
        <w:fldChar w:fldCharType="separate"/>
      </w:r>
      <w:r w:rsidR="003C2F38">
        <w:t>75</w:t>
      </w:r>
      <w:r>
        <w:fldChar w:fldCharType="end"/>
      </w:r>
    </w:p>
    <w:p w:rsidR="00640B83" w:rsidRPr="00094276" w:rsidRDefault="00640B83" w:rsidP="00B17357">
      <w:pPr>
        <w:pStyle w:val="TM1"/>
        <w:rPr>
          <w:rFonts w:ascii="Calibri" w:hAnsi="Calibri"/>
          <w:noProof/>
          <w:sz w:val="22"/>
          <w:szCs w:val="22"/>
          <w:lang w:val="es-MX"/>
        </w:rPr>
      </w:pPr>
      <w:r w:rsidRPr="00640B83">
        <w:rPr>
          <w:noProof/>
          <w:lang w:val="es-MX"/>
        </w:rPr>
        <w:t>Parte 3 - Contrato</w:t>
      </w:r>
      <w:r w:rsidRPr="00640B83">
        <w:rPr>
          <w:noProof/>
          <w:lang w:val="es-MX"/>
        </w:rPr>
        <w:tab/>
      </w:r>
      <w:r>
        <w:rPr>
          <w:noProof/>
        </w:rPr>
        <w:fldChar w:fldCharType="begin"/>
      </w:r>
      <w:r w:rsidRPr="00640B83">
        <w:rPr>
          <w:noProof/>
          <w:lang w:val="es-MX"/>
        </w:rPr>
        <w:instrText xml:space="preserve"> PAGEREF _Toc474420471 \h </w:instrText>
      </w:r>
      <w:r>
        <w:rPr>
          <w:noProof/>
        </w:rPr>
      </w:r>
      <w:r>
        <w:rPr>
          <w:noProof/>
        </w:rPr>
        <w:fldChar w:fldCharType="separate"/>
      </w:r>
      <w:r w:rsidR="003C2F38">
        <w:rPr>
          <w:noProof/>
          <w:lang w:val="es-MX"/>
        </w:rPr>
        <w:t>81</w:t>
      </w:r>
      <w:r>
        <w:rPr>
          <w:noProof/>
        </w:rPr>
        <w:fldChar w:fldCharType="end"/>
      </w:r>
    </w:p>
    <w:p w:rsidR="00640B83" w:rsidRPr="00094276" w:rsidRDefault="00640B83">
      <w:pPr>
        <w:pStyle w:val="TM3"/>
        <w:rPr>
          <w:rFonts w:ascii="Calibri" w:hAnsi="Calibri" w:cs="Times New Roman"/>
          <w:sz w:val="22"/>
          <w:szCs w:val="22"/>
        </w:rPr>
      </w:pPr>
      <w:r w:rsidRPr="007F3BB1">
        <w:t>Sección VIII.  Condiciones Generales del Contrato</w:t>
      </w:r>
      <w:r>
        <w:tab/>
      </w:r>
      <w:r>
        <w:fldChar w:fldCharType="begin"/>
      </w:r>
      <w:r>
        <w:instrText xml:space="preserve"> PAGEREF _Toc474420472 \h </w:instrText>
      </w:r>
      <w:r>
        <w:fldChar w:fldCharType="separate"/>
      </w:r>
      <w:r w:rsidR="003C2F38">
        <w:t>82</w:t>
      </w:r>
      <w:r>
        <w:fldChar w:fldCharType="end"/>
      </w:r>
    </w:p>
    <w:p w:rsidR="00640B83" w:rsidRPr="00094276" w:rsidRDefault="00640B83">
      <w:pPr>
        <w:pStyle w:val="TM3"/>
        <w:rPr>
          <w:rFonts w:ascii="Calibri" w:hAnsi="Calibri" w:cs="Times New Roman"/>
          <w:sz w:val="22"/>
          <w:szCs w:val="22"/>
        </w:rPr>
      </w:pPr>
      <w:r w:rsidRPr="007F3BB1">
        <w:t>Sección IX.  Condiciones Especiales del Contrato</w:t>
      </w:r>
      <w:r>
        <w:tab/>
      </w:r>
      <w:r>
        <w:fldChar w:fldCharType="begin"/>
      </w:r>
      <w:r>
        <w:instrText xml:space="preserve"> PAGEREF _Toc474420473 \h </w:instrText>
      </w:r>
      <w:r>
        <w:fldChar w:fldCharType="separate"/>
      </w:r>
      <w:r w:rsidR="003C2F38">
        <w:t>100</w:t>
      </w:r>
      <w:r>
        <w:fldChar w:fldCharType="end"/>
      </w:r>
    </w:p>
    <w:p w:rsidR="00640B83" w:rsidRPr="00094276" w:rsidRDefault="00640B83">
      <w:pPr>
        <w:pStyle w:val="TM3"/>
        <w:rPr>
          <w:rFonts w:ascii="Calibri" w:hAnsi="Calibri" w:cs="Times New Roman"/>
          <w:sz w:val="22"/>
          <w:szCs w:val="22"/>
        </w:rPr>
      </w:pPr>
      <w:r w:rsidRPr="007F3BB1">
        <w:t>Sección X.  Formularios del Contrato</w:t>
      </w:r>
      <w:r>
        <w:tab/>
      </w:r>
      <w:r>
        <w:fldChar w:fldCharType="begin"/>
      </w:r>
      <w:r>
        <w:instrText xml:space="preserve"> PAGEREF _Toc474420474 \h </w:instrText>
      </w:r>
      <w:r>
        <w:fldChar w:fldCharType="separate"/>
      </w:r>
      <w:r w:rsidR="003C2F38">
        <w:t>111</w:t>
      </w:r>
      <w:r>
        <w:fldChar w:fldCharType="end"/>
      </w:r>
    </w:p>
    <w:p w:rsidR="00B43E00" w:rsidRPr="00640B83" w:rsidRDefault="00B933D8" w:rsidP="000923A6">
      <w:pPr>
        <w:spacing w:after="142" w:line="240" w:lineRule="atLeast"/>
        <w:rPr>
          <w:i/>
          <w:lang w:val="es-MX"/>
        </w:rPr>
      </w:pPr>
      <w:r>
        <w:rPr>
          <w:rFonts w:ascii="Times New Roman Gras" w:hAnsi="Times New Roman Gras"/>
          <w:b/>
          <w:bCs/>
          <w:i/>
          <w:sz w:val="28"/>
          <w:szCs w:val="24"/>
        </w:rPr>
        <w:fldChar w:fldCharType="end"/>
      </w:r>
    </w:p>
    <w:p w:rsidR="00AF135B" w:rsidRPr="00640B83" w:rsidRDefault="00AF135B" w:rsidP="00FE49DA">
      <w:pPr>
        <w:pStyle w:val="TM2"/>
        <w:rPr>
          <w:lang w:val="es-MX"/>
        </w:rPr>
      </w:pPr>
    </w:p>
    <w:p w:rsidR="00AF135B" w:rsidRPr="00640B83" w:rsidRDefault="00AF135B" w:rsidP="00AF135B">
      <w:pPr>
        <w:rPr>
          <w:lang w:val="es-MX"/>
        </w:rPr>
        <w:sectPr w:rsidR="00AF135B" w:rsidRPr="00640B83" w:rsidSect="00E51075">
          <w:headerReference w:type="even" r:id="rId23"/>
          <w:headerReference w:type="default" r:id="rId24"/>
          <w:footnotePr>
            <w:numRestart w:val="eachSect"/>
          </w:footnotePr>
          <w:endnotePr>
            <w:numFmt w:val="decimal"/>
          </w:endnotePr>
          <w:pgSz w:w="12240" w:h="15840" w:code="1"/>
          <w:pgMar w:top="1440" w:right="1440" w:bottom="1440" w:left="1800" w:header="720" w:footer="720" w:gutter="0"/>
          <w:pgNumType w:start="2" w:chapStyle="1"/>
          <w:cols w:space="720"/>
        </w:sectPr>
      </w:pPr>
    </w:p>
    <w:p w:rsidR="00AF135B" w:rsidRPr="00640B83" w:rsidRDefault="00AF135B" w:rsidP="00AF135B">
      <w:pPr>
        <w:rPr>
          <w:lang w:val="es-MX"/>
        </w:rPr>
      </w:pPr>
    </w:p>
    <w:p w:rsidR="00297BF9" w:rsidRPr="00640B83" w:rsidRDefault="00297BF9" w:rsidP="00DC0386">
      <w:pPr>
        <w:pStyle w:val="Style1"/>
        <w:rPr>
          <w:lang w:val="es-MX"/>
        </w:rPr>
      </w:pPr>
      <w:bookmarkStart w:id="17" w:name="_Toc438529596"/>
      <w:bookmarkStart w:id="18" w:name="_Toc438725752"/>
      <w:bookmarkStart w:id="19" w:name="_Toc438817747"/>
      <w:bookmarkStart w:id="20" w:name="_Toc438954441"/>
      <w:bookmarkStart w:id="21" w:name="_Toc461939615"/>
      <w:bookmarkStart w:id="22" w:name="_Toc494778682"/>
      <w:bookmarkStart w:id="23" w:name="_Toc499607136"/>
      <w:bookmarkStart w:id="24" w:name="_Toc499608189"/>
    </w:p>
    <w:p w:rsidR="00297BF9" w:rsidRPr="00640B83" w:rsidRDefault="00297BF9" w:rsidP="00DC0386">
      <w:pPr>
        <w:pStyle w:val="Style1"/>
        <w:rPr>
          <w:lang w:val="es-MX"/>
        </w:rPr>
      </w:pPr>
    </w:p>
    <w:p w:rsidR="00297BF9" w:rsidRPr="00640B83" w:rsidRDefault="00297BF9" w:rsidP="00DC0386">
      <w:pPr>
        <w:pStyle w:val="Style1"/>
        <w:rPr>
          <w:lang w:val="es-MX"/>
        </w:rPr>
      </w:pPr>
    </w:p>
    <w:p w:rsidR="00297BF9" w:rsidRPr="00640B83" w:rsidRDefault="00297BF9" w:rsidP="00DC0386">
      <w:pPr>
        <w:pStyle w:val="Style1"/>
        <w:rPr>
          <w:lang w:val="es-MX"/>
        </w:rPr>
      </w:pPr>
      <w:bookmarkStart w:id="25" w:name="TOC2"/>
    </w:p>
    <w:p w:rsidR="00AF135B" w:rsidRDefault="00B86C64" w:rsidP="00DC0386">
      <w:pPr>
        <w:pStyle w:val="Style1"/>
      </w:pPr>
      <w:bookmarkStart w:id="26" w:name="_Toc383790716"/>
      <w:bookmarkStart w:id="27" w:name="_Toc474420462"/>
      <w:r>
        <w:t>Parte</w:t>
      </w:r>
      <w:bookmarkEnd w:id="22"/>
      <w:bookmarkEnd w:id="23"/>
      <w:bookmarkEnd w:id="24"/>
      <w:r>
        <w:t xml:space="preserve"> </w:t>
      </w:r>
      <w:bookmarkStart w:id="28" w:name="_Toc494778683"/>
      <w:bookmarkStart w:id="29" w:name="_Toc499607137"/>
      <w:bookmarkStart w:id="30" w:name="_Toc499608190"/>
      <w:r w:rsidR="005F3604">
        <w:t xml:space="preserve">1 </w:t>
      </w:r>
      <w:r>
        <w:t>-</w:t>
      </w:r>
      <w:r w:rsidR="00297BF9">
        <w:t xml:space="preserve"> </w:t>
      </w:r>
      <w:bookmarkEnd w:id="17"/>
      <w:bookmarkEnd w:id="18"/>
      <w:bookmarkEnd w:id="19"/>
      <w:bookmarkEnd w:id="20"/>
      <w:bookmarkEnd w:id="21"/>
      <w:bookmarkEnd w:id="26"/>
      <w:bookmarkEnd w:id="28"/>
      <w:bookmarkEnd w:id="29"/>
      <w:bookmarkEnd w:id="30"/>
      <w:r w:rsidR="005F3604">
        <w:br/>
      </w:r>
      <w:r w:rsidR="005F3604" w:rsidRPr="005F3604">
        <w:t>Procedimientos de Licitación</w:t>
      </w:r>
      <w:bookmarkEnd w:id="27"/>
    </w:p>
    <w:p w:rsidR="00AF135B" w:rsidRDefault="00AF135B" w:rsidP="00AF135B"/>
    <w:p w:rsidR="001D7708" w:rsidRDefault="001D7708" w:rsidP="003B0075">
      <w:pPr>
        <w:pStyle w:val="Style3"/>
      </w:pPr>
    </w:p>
    <w:p w:rsidR="00AF135B" w:rsidRDefault="00AF135B" w:rsidP="00AF135B">
      <w:pPr>
        <w:sectPr w:rsidR="00AF135B" w:rsidSect="00E51075">
          <w:headerReference w:type="default" r:id="rId25"/>
          <w:footnotePr>
            <w:numRestart w:val="eachSect"/>
          </w:footnotePr>
          <w:endnotePr>
            <w:numFmt w:val="decimal"/>
          </w:endnotePr>
          <w:pgSz w:w="12240" w:h="15840" w:code="1"/>
          <w:pgMar w:top="1440" w:right="1440" w:bottom="1440" w:left="1800" w:header="720" w:footer="720" w:gutter="0"/>
          <w:pgNumType w:chapStyle="1"/>
          <w:cols w:space="720"/>
        </w:sectPr>
      </w:pPr>
    </w:p>
    <w:tbl>
      <w:tblPr>
        <w:tblW w:w="0" w:type="auto"/>
        <w:tblLayout w:type="fixed"/>
        <w:tblLook w:val="0000" w:firstRow="0" w:lastRow="0" w:firstColumn="0" w:lastColumn="0" w:noHBand="0" w:noVBand="0"/>
      </w:tblPr>
      <w:tblGrid>
        <w:gridCol w:w="9198"/>
      </w:tblGrid>
      <w:tr w:rsidR="00AF135B" w:rsidRPr="005F3604">
        <w:tblPrEx>
          <w:tblCellMar>
            <w:top w:w="0" w:type="dxa"/>
            <w:bottom w:w="0" w:type="dxa"/>
          </w:tblCellMar>
        </w:tblPrEx>
        <w:trPr>
          <w:trHeight w:val="801"/>
        </w:trPr>
        <w:tc>
          <w:tcPr>
            <w:tcW w:w="9198" w:type="dxa"/>
            <w:vAlign w:val="center"/>
          </w:tcPr>
          <w:p w:rsidR="00AF135B" w:rsidRPr="005F3604" w:rsidRDefault="009D3E2D" w:rsidP="005F3604">
            <w:pPr>
              <w:pStyle w:val="Style4"/>
              <w:rPr>
                <w:lang w:val="es-MX"/>
              </w:rPr>
            </w:pPr>
            <w:bookmarkStart w:id="31" w:name="_Toc213669831"/>
            <w:bookmarkStart w:id="32" w:name="_Toc383790718"/>
            <w:bookmarkStart w:id="33" w:name="_Toc474420463"/>
            <w:r w:rsidRPr="005F3604">
              <w:rPr>
                <w:lang w:val="es-MX"/>
              </w:rPr>
              <w:lastRenderedPageBreak/>
              <w:t>Sec</w:t>
            </w:r>
            <w:r w:rsidR="005F3604" w:rsidRPr="005F3604">
              <w:rPr>
                <w:lang w:val="es-MX"/>
              </w:rPr>
              <w:t>c</w:t>
            </w:r>
            <w:r w:rsidRPr="005F3604">
              <w:rPr>
                <w:lang w:val="es-MX"/>
              </w:rPr>
              <w:t>i</w:t>
            </w:r>
            <w:r w:rsidR="005F3604" w:rsidRPr="005F3604">
              <w:rPr>
                <w:lang w:val="es-MX"/>
              </w:rPr>
              <w:t>ó</w:t>
            </w:r>
            <w:r w:rsidRPr="005F3604">
              <w:rPr>
                <w:lang w:val="es-MX"/>
              </w:rPr>
              <w:t xml:space="preserve">n I.  </w:t>
            </w:r>
            <w:r w:rsidR="005F3604" w:rsidRPr="005F3604">
              <w:rPr>
                <w:lang w:val="es-MX"/>
              </w:rPr>
              <w:t xml:space="preserve">Instrucciones </w:t>
            </w:r>
            <w:r w:rsidR="005F3604">
              <w:rPr>
                <w:lang w:val="es-MX"/>
              </w:rPr>
              <w:t>a l</w:t>
            </w:r>
            <w:r w:rsidR="005F3604" w:rsidRPr="005F3604">
              <w:rPr>
                <w:lang w:val="es-MX"/>
              </w:rPr>
              <w:t>os Oferentes</w:t>
            </w:r>
            <w:bookmarkEnd w:id="31"/>
            <w:bookmarkEnd w:id="32"/>
            <w:bookmarkEnd w:id="33"/>
          </w:p>
        </w:tc>
      </w:tr>
    </w:tbl>
    <w:p w:rsidR="00AF135B" w:rsidRPr="005F3604" w:rsidRDefault="00AF135B" w:rsidP="00AF135B">
      <w:pPr>
        <w:rPr>
          <w:lang w:val="es-MX"/>
        </w:rPr>
      </w:pPr>
    </w:p>
    <w:p w:rsidR="00AF135B" w:rsidRPr="00766ECE" w:rsidRDefault="00DC0E09" w:rsidP="005F3604">
      <w:pPr>
        <w:pStyle w:val="Subtitle2"/>
        <w:rPr>
          <w:lang w:val="es-MX"/>
        </w:rPr>
      </w:pPr>
      <w:r w:rsidRPr="00766ECE">
        <w:rPr>
          <w:lang w:val="es-MX"/>
        </w:rPr>
        <w:t>Índice</w:t>
      </w:r>
      <w:r w:rsidR="005F3604" w:rsidRPr="00766ECE">
        <w:rPr>
          <w:lang w:val="es-MX"/>
        </w:rPr>
        <w:t xml:space="preserve"> de Cláusulas</w:t>
      </w:r>
    </w:p>
    <w:p w:rsidR="002D7A48" w:rsidRPr="00766ECE" w:rsidRDefault="002D7A48" w:rsidP="005F3604">
      <w:pPr>
        <w:pStyle w:val="Subtitle2"/>
        <w:rPr>
          <w:lang w:val="es-MX"/>
        </w:rPr>
      </w:pPr>
    </w:p>
    <w:p w:rsidR="00AF135B" w:rsidRPr="00766ECE" w:rsidRDefault="00AF135B" w:rsidP="00AF135B">
      <w:pPr>
        <w:jc w:val="right"/>
        <w:outlineLvl w:val="0"/>
        <w:rPr>
          <w:sz w:val="28"/>
          <w:lang w:val="es-MX"/>
        </w:rPr>
      </w:pPr>
    </w:p>
    <w:p w:rsidR="00C872DD" w:rsidRPr="005F2A82" w:rsidRDefault="00B933D8" w:rsidP="00B17357">
      <w:pPr>
        <w:pStyle w:val="TM1"/>
        <w:rPr>
          <w:rFonts w:ascii="Calibri" w:hAnsi="Calibri"/>
          <w:noProof/>
          <w:sz w:val="22"/>
          <w:szCs w:val="22"/>
          <w:lang w:val="es-MX"/>
        </w:rPr>
      </w:pPr>
      <w:r>
        <w:fldChar w:fldCharType="begin"/>
      </w:r>
      <w:r w:rsidRPr="00C872DD">
        <w:rPr>
          <w:lang w:val="es-MX"/>
        </w:rPr>
        <w:instrText xml:space="preserve"> TOC \t "Style8;1;Style9;2" </w:instrText>
      </w:r>
      <w:r>
        <w:fldChar w:fldCharType="separate"/>
      </w:r>
      <w:r w:rsidR="00C872DD" w:rsidRPr="00416783">
        <w:rPr>
          <w:noProof/>
          <w:lang w:val="es-MX"/>
        </w:rPr>
        <w:t>A.</w:t>
      </w:r>
      <w:r w:rsidR="00C872DD" w:rsidRPr="00C872DD">
        <w:rPr>
          <w:noProof/>
          <w:lang w:val="es-MX"/>
        </w:rPr>
        <w:t>Generalidades</w:t>
      </w:r>
      <w:r w:rsidR="00C872DD" w:rsidRPr="00C872DD">
        <w:rPr>
          <w:noProof/>
          <w:lang w:val="es-MX"/>
        </w:rPr>
        <w:tab/>
      </w:r>
      <w:r w:rsidR="00C872DD">
        <w:rPr>
          <w:noProof/>
        </w:rPr>
        <w:fldChar w:fldCharType="begin"/>
      </w:r>
      <w:r w:rsidR="00C872DD" w:rsidRPr="00C872DD">
        <w:rPr>
          <w:noProof/>
          <w:lang w:val="es-MX"/>
        </w:rPr>
        <w:instrText xml:space="preserve"> PAGEREF _Toc474328480 \h </w:instrText>
      </w:r>
      <w:r w:rsidR="00C872DD">
        <w:rPr>
          <w:noProof/>
        </w:rPr>
      </w:r>
      <w:r w:rsidR="00C872DD">
        <w:rPr>
          <w:noProof/>
        </w:rPr>
        <w:fldChar w:fldCharType="separate"/>
      </w:r>
      <w:r w:rsidR="00B8149F">
        <w:rPr>
          <w:noProof/>
          <w:lang w:val="es-MX"/>
        </w:rPr>
        <w:t>6</w:t>
      </w:r>
      <w:r w:rsidR="00C872DD">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C872DD">
        <w:rPr>
          <w:noProof/>
          <w:lang w:val="es-MX"/>
        </w:rPr>
        <w:t>1.</w:t>
      </w:r>
      <w:r w:rsidRPr="005F2A82">
        <w:rPr>
          <w:rFonts w:ascii="Calibri" w:hAnsi="Calibri" w:cs="Times New Roman"/>
          <w:bCs w:val="0"/>
          <w:noProof/>
          <w:sz w:val="22"/>
          <w:szCs w:val="22"/>
          <w:lang w:val="es-MX"/>
        </w:rPr>
        <w:tab/>
      </w:r>
      <w:r w:rsidRPr="00C872DD">
        <w:rPr>
          <w:noProof/>
          <w:lang w:val="es-MX"/>
        </w:rPr>
        <w:t>Alcance de la Licitación</w:t>
      </w:r>
      <w:r w:rsidRPr="00C872DD">
        <w:rPr>
          <w:noProof/>
          <w:lang w:val="es-MX"/>
        </w:rPr>
        <w:tab/>
      </w:r>
      <w:r>
        <w:rPr>
          <w:noProof/>
        </w:rPr>
        <w:fldChar w:fldCharType="begin"/>
      </w:r>
      <w:r w:rsidRPr="00C872DD">
        <w:rPr>
          <w:noProof/>
          <w:lang w:val="es-MX"/>
        </w:rPr>
        <w:instrText xml:space="preserve"> PAGEREF _Toc474328481 \h </w:instrText>
      </w:r>
      <w:r>
        <w:rPr>
          <w:noProof/>
        </w:rPr>
      </w:r>
      <w:r>
        <w:rPr>
          <w:noProof/>
        </w:rPr>
        <w:fldChar w:fldCharType="separate"/>
      </w:r>
      <w:r w:rsidR="00B8149F">
        <w:rPr>
          <w:noProof/>
          <w:lang w:val="es-MX"/>
        </w:rPr>
        <w:t>6</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C872DD">
        <w:rPr>
          <w:noProof/>
          <w:lang w:val="es-MX"/>
        </w:rPr>
        <w:t>2.</w:t>
      </w:r>
      <w:r w:rsidRPr="005F2A82">
        <w:rPr>
          <w:rFonts w:ascii="Calibri" w:hAnsi="Calibri" w:cs="Times New Roman"/>
          <w:bCs w:val="0"/>
          <w:noProof/>
          <w:sz w:val="22"/>
          <w:szCs w:val="22"/>
          <w:lang w:val="es-MX"/>
        </w:rPr>
        <w:tab/>
      </w:r>
      <w:r w:rsidRPr="00C872DD">
        <w:rPr>
          <w:noProof/>
          <w:lang w:val="es-MX"/>
        </w:rPr>
        <w:t>Fuente de Fondos</w:t>
      </w:r>
      <w:r w:rsidRPr="00C872DD">
        <w:rPr>
          <w:noProof/>
          <w:lang w:val="es-MX"/>
        </w:rPr>
        <w:tab/>
      </w:r>
      <w:r>
        <w:rPr>
          <w:noProof/>
        </w:rPr>
        <w:fldChar w:fldCharType="begin"/>
      </w:r>
      <w:r w:rsidRPr="00C872DD">
        <w:rPr>
          <w:noProof/>
          <w:lang w:val="es-MX"/>
        </w:rPr>
        <w:instrText xml:space="preserve"> PAGEREF _Toc474328482 \h </w:instrText>
      </w:r>
      <w:r>
        <w:rPr>
          <w:noProof/>
        </w:rPr>
      </w:r>
      <w:r>
        <w:rPr>
          <w:noProof/>
        </w:rPr>
        <w:fldChar w:fldCharType="separate"/>
      </w:r>
      <w:r w:rsidR="00B8149F">
        <w:rPr>
          <w:noProof/>
          <w:lang w:val="es-MX"/>
        </w:rPr>
        <w:t>6</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3.</w:t>
      </w:r>
      <w:r w:rsidRPr="005F2A82">
        <w:rPr>
          <w:rFonts w:ascii="Calibri" w:hAnsi="Calibri" w:cs="Times New Roman"/>
          <w:bCs w:val="0"/>
          <w:noProof/>
          <w:sz w:val="22"/>
          <w:szCs w:val="22"/>
          <w:lang w:val="es-MX"/>
        </w:rPr>
        <w:tab/>
      </w:r>
      <w:r w:rsidRPr="00C872DD">
        <w:rPr>
          <w:noProof/>
          <w:lang w:val="es-MX"/>
        </w:rPr>
        <w:t>Prácticas</w:t>
      </w:r>
      <w:r w:rsidR="00602DDF">
        <w:rPr>
          <w:noProof/>
          <w:lang w:val="es-MX"/>
        </w:rPr>
        <w:t xml:space="preserve"> prohibidas</w:t>
      </w:r>
      <w:r w:rsidRPr="00C872DD">
        <w:rPr>
          <w:noProof/>
          <w:lang w:val="es-MX"/>
        </w:rPr>
        <w:tab/>
      </w:r>
      <w:r>
        <w:rPr>
          <w:noProof/>
        </w:rPr>
        <w:fldChar w:fldCharType="begin"/>
      </w:r>
      <w:r w:rsidRPr="00C872DD">
        <w:rPr>
          <w:noProof/>
          <w:lang w:val="es-MX"/>
        </w:rPr>
        <w:instrText xml:space="preserve"> PAGEREF _Toc474328483 \h </w:instrText>
      </w:r>
      <w:r>
        <w:rPr>
          <w:noProof/>
        </w:rPr>
      </w:r>
      <w:r>
        <w:rPr>
          <w:noProof/>
        </w:rPr>
        <w:fldChar w:fldCharType="separate"/>
      </w:r>
      <w:r w:rsidR="00B8149F">
        <w:rPr>
          <w:noProof/>
          <w:lang w:val="es-MX"/>
        </w:rPr>
        <w:t>6</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C872DD">
        <w:rPr>
          <w:noProof/>
          <w:lang w:val="es-MX"/>
        </w:rPr>
        <w:t>4.</w:t>
      </w:r>
      <w:r w:rsidRPr="005F2A82">
        <w:rPr>
          <w:rFonts w:ascii="Calibri" w:hAnsi="Calibri" w:cs="Times New Roman"/>
          <w:bCs w:val="0"/>
          <w:noProof/>
          <w:sz w:val="22"/>
          <w:szCs w:val="22"/>
          <w:lang w:val="es-MX"/>
        </w:rPr>
        <w:tab/>
      </w:r>
      <w:r w:rsidRPr="00C872DD">
        <w:rPr>
          <w:noProof/>
          <w:lang w:val="es-MX"/>
        </w:rPr>
        <w:t>Oferentes Elegibles</w:t>
      </w:r>
      <w:r w:rsidRPr="00C872DD">
        <w:rPr>
          <w:noProof/>
          <w:lang w:val="es-MX"/>
        </w:rPr>
        <w:tab/>
      </w:r>
      <w:r>
        <w:rPr>
          <w:noProof/>
        </w:rPr>
        <w:fldChar w:fldCharType="begin"/>
      </w:r>
      <w:r w:rsidRPr="00C872DD">
        <w:rPr>
          <w:noProof/>
          <w:lang w:val="es-MX"/>
        </w:rPr>
        <w:instrText xml:space="preserve"> PAGEREF _Toc474328484 \h </w:instrText>
      </w:r>
      <w:r>
        <w:rPr>
          <w:noProof/>
        </w:rPr>
      </w:r>
      <w:r>
        <w:rPr>
          <w:noProof/>
        </w:rPr>
        <w:fldChar w:fldCharType="separate"/>
      </w:r>
      <w:r w:rsidR="00B8149F">
        <w:rPr>
          <w:noProof/>
          <w:lang w:val="es-MX"/>
        </w:rPr>
        <w:t>7</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5.</w:t>
      </w:r>
      <w:r w:rsidRPr="005F2A82">
        <w:rPr>
          <w:rFonts w:ascii="Calibri" w:hAnsi="Calibri" w:cs="Times New Roman"/>
          <w:bCs w:val="0"/>
          <w:noProof/>
          <w:sz w:val="22"/>
          <w:szCs w:val="22"/>
          <w:lang w:val="es-MX"/>
        </w:rPr>
        <w:tab/>
      </w:r>
      <w:r w:rsidRPr="00416783">
        <w:rPr>
          <w:noProof/>
          <w:lang w:val="es-MX"/>
        </w:rPr>
        <w:t>Elegibilidad de los Bienes y Servicios Conexos</w:t>
      </w:r>
      <w:r w:rsidRPr="00C872DD">
        <w:rPr>
          <w:noProof/>
          <w:lang w:val="es-MX"/>
        </w:rPr>
        <w:tab/>
      </w:r>
      <w:r>
        <w:rPr>
          <w:noProof/>
        </w:rPr>
        <w:fldChar w:fldCharType="begin"/>
      </w:r>
      <w:r w:rsidRPr="00C872DD">
        <w:rPr>
          <w:noProof/>
          <w:lang w:val="es-MX"/>
        </w:rPr>
        <w:instrText xml:space="preserve"> PAGEREF _Toc474328485 \h </w:instrText>
      </w:r>
      <w:r>
        <w:rPr>
          <w:noProof/>
        </w:rPr>
      </w:r>
      <w:r>
        <w:rPr>
          <w:noProof/>
        </w:rPr>
        <w:fldChar w:fldCharType="separate"/>
      </w:r>
      <w:r w:rsidR="00B8149F">
        <w:rPr>
          <w:noProof/>
          <w:lang w:val="es-MX"/>
        </w:rPr>
        <w:t>8</w:t>
      </w:r>
      <w:r>
        <w:rPr>
          <w:noProof/>
        </w:rPr>
        <w:fldChar w:fldCharType="end"/>
      </w:r>
    </w:p>
    <w:p w:rsidR="00C872DD" w:rsidRPr="005F2A82" w:rsidRDefault="00C872DD" w:rsidP="00B17357">
      <w:pPr>
        <w:pStyle w:val="TM1"/>
        <w:rPr>
          <w:rFonts w:ascii="Calibri" w:hAnsi="Calibri"/>
          <w:noProof/>
          <w:sz w:val="22"/>
          <w:szCs w:val="22"/>
          <w:lang w:val="es-MX"/>
        </w:rPr>
      </w:pPr>
      <w:r w:rsidRPr="00416783">
        <w:rPr>
          <w:noProof/>
          <w:lang w:val="es-MX"/>
        </w:rPr>
        <w:t>B.</w:t>
      </w:r>
      <w:r w:rsidRPr="00C872DD">
        <w:rPr>
          <w:noProof/>
          <w:lang w:val="es-MX"/>
        </w:rPr>
        <w:t>Contenido</w:t>
      </w:r>
      <w:r w:rsidRPr="00416783">
        <w:rPr>
          <w:noProof/>
          <w:lang w:val="es-MX"/>
        </w:rPr>
        <w:t xml:space="preserve"> de los </w:t>
      </w:r>
      <w:r w:rsidRPr="00C872DD">
        <w:rPr>
          <w:noProof/>
          <w:lang w:val="es-MX"/>
        </w:rPr>
        <w:t>Documentos</w:t>
      </w:r>
      <w:r w:rsidRPr="00416783">
        <w:rPr>
          <w:noProof/>
          <w:lang w:val="es-MX"/>
        </w:rPr>
        <w:t xml:space="preserve"> de Licitación</w:t>
      </w:r>
      <w:r w:rsidRPr="00C872DD">
        <w:rPr>
          <w:noProof/>
          <w:lang w:val="es-MX"/>
        </w:rPr>
        <w:tab/>
      </w:r>
      <w:r>
        <w:rPr>
          <w:noProof/>
        </w:rPr>
        <w:fldChar w:fldCharType="begin"/>
      </w:r>
      <w:r w:rsidRPr="00C872DD">
        <w:rPr>
          <w:noProof/>
          <w:lang w:val="es-MX"/>
        </w:rPr>
        <w:instrText xml:space="preserve"> PAGEREF _Toc474328486 \h </w:instrText>
      </w:r>
      <w:r>
        <w:rPr>
          <w:noProof/>
        </w:rPr>
      </w:r>
      <w:r>
        <w:rPr>
          <w:noProof/>
        </w:rPr>
        <w:fldChar w:fldCharType="separate"/>
      </w:r>
      <w:r w:rsidR="00B8149F">
        <w:rPr>
          <w:noProof/>
          <w:lang w:val="es-MX"/>
        </w:rPr>
        <w:t>8</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6.</w:t>
      </w:r>
      <w:r w:rsidRPr="005F2A82">
        <w:rPr>
          <w:rFonts w:ascii="Calibri" w:hAnsi="Calibri" w:cs="Times New Roman"/>
          <w:bCs w:val="0"/>
          <w:noProof/>
          <w:sz w:val="22"/>
          <w:szCs w:val="22"/>
          <w:lang w:val="es-MX"/>
        </w:rPr>
        <w:tab/>
      </w:r>
      <w:r w:rsidRPr="00416783">
        <w:rPr>
          <w:noProof/>
          <w:lang w:val="es-MX"/>
        </w:rPr>
        <w:t>Secciones de los Documentos de Licitación</w:t>
      </w:r>
      <w:r w:rsidRPr="00C872DD">
        <w:rPr>
          <w:noProof/>
          <w:lang w:val="es-MX"/>
        </w:rPr>
        <w:tab/>
      </w:r>
      <w:r>
        <w:rPr>
          <w:noProof/>
        </w:rPr>
        <w:fldChar w:fldCharType="begin"/>
      </w:r>
      <w:r w:rsidRPr="00C872DD">
        <w:rPr>
          <w:noProof/>
          <w:lang w:val="es-MX"/>
        </w:rPr>
        <w:instrText xml:space="preserve"> PAGEREF _Toc474328487 \h </w:instrText>
      </w:r>
      <w:r>
        <w:rPr>
          <w:noProof/>
        </w:rPr>
      </w:r>
      <w:r>
        <w:rPr>
          <w:noProof/>
        </w:rPr>
        <w:fldChar w:fldCharType="separate"/>
      </w:r>
      <w:r w:rsidR="00B8149F">
        <w:rPr>
          <w:noProof/>
          <w:lang w:val="es-MX"/>
        </w:rPr>
        <w:t>8</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7.</w:t>
      </w:r>
      <w:r w:rsidRPr="005F2A82">
        <w:rPr>
          <w:rFonts w:ascii="Calibri" w:hAnsi="Calibri" w:cs="Times New Roman"/>
          <w:bCs w:val="0"/>
          <w:noProof/>
          <w:sz w:val="22"/>
          <w:szCs w:val="22"/>
          <w:lang w:val="es-MX"/>
        </w:rPr>
        <w:tab/>
      </w:r>
      <w:r w:rsidRPr="00416783">
        <w:rPr>
          <w:noProof/>
          <w:lang w:val="es-MX"/>
        </w:rPr>
        <w:t>Aclaración de los Documentos de Licitación</w:t>
      </w:r>
      <w:r w:rsidRPr="00C872DD">
        <w:rPr>
          <w:noProof/>
          <w:lang w:val="es-MX"/>
        </w:rPr>
        <w:tab/>
      </w:r>
      <w:r>
        <w:rPr>
          <w:noProof/>
        </w:rPr>
        <w:fldChar w:fldCharType="begin"/>
      </w:r>
      <w:r w:rsidRPr="00C872DD">
        <w:rPr>
          <w:noProof/>
          <w:lang w:val="es-MX"/>
        </w:rPr>
        <w:instrText xml:space="preserve"> PAGEREF _Toc474328488 \h </w:instrText>
      </w:r>
      <w:r>
        <w:rPr>
          <w:noProof/>
        </w:rPr>
      </w:r>
      <w:r>
        <w:rPr>
          <w:noProof/>
        </w:rPr>
        <w:fldChar w:fldCharType="separate"/>
      </w:r>
      <w:r w:rsidR="00B8149F">
        <w:rPr>
          <w:noProof/>
          <w:lang w:val="es-MX"/>
        </w:rPr>
        <w:t>9</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8.</w:t>
      </w:r>
      <w:r w:rsidRPr="005F2A82">
        <w:rPr>
          <w:rFonts w:ascii="Calibri" w:hAnsi="Calibri" w:cs="Times New Roman"/>
          <w:bCs w:val="0"/>
          <w:noProof/>
          <w:sz w:val="22"/>
          <w:szCs w:val="22"/>
          <w:lang w:val="es-MX"/>
        </w:rPr>
        <w:tab/>
      </w:r>
      <w:r w:rsidRPr="00416783">
        <w:rPr>
          <w:noProof/>
          <w:lang w:val="es-MX"/>
        </w:rPr>
        <w:t>Enmienda a los Documentos de Licitación</w:t>
      </w:r>
      <w:r w:rsidRPr="00C872DD">
        <w:rPr>
          <w:noProof/>
          <w:lang w:val="es-MX"/>
        </w:rPr>
        <w:tab/>
      </w:r>
      <w:r>
        <w:rPr>
          <w:noProof/>
        </w:rPr>
        <w:fldChar w:fldCharType="begin"/>
      </w:r>
      <w:r w:rsidRPr="00C872DD">
        <w:rPr>
          <w:noProof/>
          <w:lang w:val="es-MX"/>
        </w:rPr>
        <w:instrText xml:space="preserve"> PAGEREF _Toc474328489 \h </w:instrText>
      </w:r>
      <w:r>
        <w:rPr>
          <w:noProof/>
        </w:rPr>
      </w:r>
      <w:r>
        <w:rPr>
          <w:noProof/>
        </w:rPr>
        <w:fldChar w:fldCharType="separate"/>
      </w:r>
      <w:r w:rsidR="00B8149F">
        <w:rPr>
          <w:noProof/>
          <w:lang w:val="es-MX"/>
        </w:rPr>
        <w:t>10</w:t>
      </w:r>
      <w:r>
        <w:rPr>
          <w:noProof/>
        </w:rPr>
        <w:fldChar w:fldCharType="end"/>
      </w:r>
    </w:p>
    <w:p w:rsidR="00C872DD" w:rsidRPr="005F2A82" w:rsidRDefault="00C872DD" w:rsidP="00B17357">
      <w:pPr>
        <w:pStyle w:val="TM1"/>
        <w:rPr>
          <w:rFonts w:ascii="Calibri" w:hAnsi="Calibri"/>
          <w:noProof/>
          <w:sz w:val="22"/>
          <w:szCs w:val="22"/>
          <w:lang w:val="es-MX"/>
        </w:rPr>
      </w:pPr>
      <w:r w:rsidRPr="00416783">
        <w:rPr>
          <w:noProof/>
          <w:lang w:val="es-MX"/>
        </w:rPr>
        <w:t>C.Preparación de las Ofertas</w:t>
      </w:r>
      <w:r w:rsidRPr="00C872DD">
        <w:rPr>
          <w:noProof/>
          <w:lang w:val="es-MX"/>
        </w:rPr>
        <w:tab/>
      </w:r>
      <w:r>
        <w:rPr>
          <w:noProof/>
        </w:rPr>
        <w:fldChar w:fldCharType="begin"/>
      </w:r>
      <w:r w:rsidRPr="00C872DD">
        <w:rPr>
          <w:noProof/>
          <w:lang w:val="es-MX"/>
        </w:rPr>
        <w:instrText xml:space="preserve"> PAGEREF _Toc474328490 \h </w:instrText>
      </w:r>
      <w:r>
        <w:rPr>
          <w:noProof/>
        </w:rPr>
      </w:r>
      <w:r>
        <w:rPr>
          <w:noProof/>
        </w:rPr>
        <w:fldChar w:fldCharType="separate"/>
      </w:r>
      <w:r w:rsidR="00B8149F">
        <w:rPr>
          <w:noProof/>
          <w:lang w:val="es-MX"/>
        </w:rPr>
        <w:t>10</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9.</w:t>
      </w:r>
      <w:r w:rsidRPr="005F2A82">
        <w:rPr>
          <w:rFonts w:ascii="Calibri" w:hAnsi="Calibri" w:cs="Times New Roman"/>
          <w:bCs w:val="0"/>
          <w:noProof/>
          <w:sz w:val="22"/>
          <w:szCs w:val="22"/>
          <w:lang w:val="es-MX"/>
        </w:rPr>
        <w:tab/>
      </w:r>
      <w:r w:rsidRPr="00416783">
        <w:rPr>
          <w:noProof/>
          <w:lang w:val="es-MX"/>
        </w:rPr>
        <w:t>Costo de la Oferta</w:t>
      </w:r>
      <w:r w:rsidRPr="00C872DD">
        <w:rPr>
          <w:noProof/>
          <w:lang w:val="es-MX"/>
        </w:rPr>
        <w:tab/>
      </w:r>
      <w:r>
        <w:rPr>
          <w:noProof/>
        </w:rPr>
        <w:fldChar w:fldCharType="begin"/>
      </w:r>
      <w:r w:rsidRPr="00C872DD">
        <w:rPr>
          <w:noProof/>
          <w:lang w:val="es-MX"/>
        </w:rPr>
        <w:instrText xml:space="preserve"> PAGEREF _Toc474328491 \h </w:instrText>
      </w:r>
      <w:r>
        <w:rPr>
          <w:noProof/>
        </w:rPr>
      </w:r>
      <w:r>
        <w:rPr>
          <w:noProof/>
        </w:rPr>
        <w:fldChar w:fldCharType="separate"/>
      </w:r>
      <w:r w:rsidR="00B8149F">
        <w:rPr>
          <w:noProof/>
          <w:lang w:val="es-MX"/>
        </w:rPr>
        <w:t>10</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10.</w:t>
      </w:r>
      <w:r w:rsidRPr="005F2A82">
        <w:rPr>
          <w:rFonts w:ascii="Calibri" w:hAnsi="Calibri" w:cs="Times New Roman"/>
          <w:bCs w:val="0"/>
          <w:noProof/>
          <w:sz w:val="22"/>
          <w:szCs w:val="22"/>
          <w:lang w:val="es-MX"/>
        </w:rPr>
        <w:tab/>
      </w:r>
      <w:r w:rsidRPr="00416783">
        <w:rPr>
          <w:noProof/>
          <w:lang w:val="es-MX"/>
        </w:rPr>
        <w:t>Idioma de la Oferta</w:t>
      </w:r>
      <w:r w:rsidRPr="00C872DD">
        <w:rPr>
          <w:noProof/>
          <w:lang w:val="es-MX"/>
        </w:rPr>
        <w:tab/>
      </w:r>
      <w:r>
        <w:rPr>
          <w:noProof/>
        </w:rPr>
        <w:fldChar w:fldCharType="begin"/>
      </w:r>
      <w:r w:rsidRPr="00C872DD">
        <w:rPr>
          <w:noProof/>
          <w:lang w:val="es-MX"/>
        </w:rPr>
        <w:instrText xml:space="preserve"> PAGEREF _Toc474328492 \h </w:instrText>
      </w:r>
      <w:r>
        <w:rPr>
          <w:noProof/>
        </w:rPr>
      </w:r>
      <w:r>
        <w:rPr>
          <w:noProof/>
        </w:rPr>
        <w:fldChar w:fldCharType="separate"/>
      </w:r>
      <w:r w:rsidR="00B8149F">
        <w:rPr>
          <w:noProof/>
          <w:lang w:val="es-MX"/>
        </w:rPr>
        <w:t>10</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11.</w:t>
      </w:r>
      <w:r w:rsidRPr="005F2A82">
        <w:rPr>
          <w:rFonts w:ascii="Calibri" w:hAnsi="Calibri" w:cs="Times New Roman"/>
          <w:bCs w:val="0"/>
          <w:noProof/>
          <w:sz w:val="22"/>
          <w:szCs w:val="22"/>
          <w:lang w:val="es-MX"/>
        </w:rPr>
        <w:tab/>
      </w:r>
      <w:r w:rsidRPr="00416783">
        <w:rPr>
          <w:noProof/>
          <w:lang w:val="es-MX"/>
        </w:rPr>
        <w:t>Documentos que componen la Oferta</w:t>
      </w:r>
      <w:r w:rsidRPr="00C872DD">
        <w:rPr>
          <w:noProof/>
          <w:lang w:val="es-MX"/>
        </w:rPr>
        <w:tab/>
      </w:r>
      <w:r>
        <w:rPr>
          <w:noProof/>
        </w:rPr>
        <w:fldChar w:fldCharType="begin"/>
      </w:r>
      <w:r w:rsidRPr="00C872DD">
        <w:rPr>
          <w:noProof/>
          <w:lang w:val="es-MX"/>
        </w:rPr>
        <w:instrText xml:space="preserve"> PAGEREF _Toc474328493 \h </w:instrText>
      </w:r>
      <w:r>
        <w:rPr>
          <w:noProof/>
        </w:rPr>
      </w:r>
      <w:r>
        <w:rPr>
          <w:noProof/>
        </w:rPr>
        <w:fldChar w:fldCharType="separate"/>
      </w:r>
      <w:r w:rsidR="00B8149F">
        <w:rPr>
          <w:noProof/>
          <w:lang w:val="es-MX"/>
        </w:rPr>
        <w:t>10</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12.</w:t>
      </w:r>
      <w:r w:rsidRPr="005F2A82">
        <w:rPr>
          <w:rFonts w:ascii="Calibri" w:hAnsi="Calibri" w:cs="Times New Roman"/>
          <w:bCs w:val="0"/>
          <w:noProof/>
          <w:sz w:val="22"/>
          <w:szCs w:val="22"/>
          <w:lang w:val="es-MX"/>
        </w:rPr>
        <w:tab/>
      </w:r>
      <w:r w:rsidRPr="00416783">
        <w:rPr>
          <w:noProof/>
          <w:lang w:val="es-MX"/>
        </w:rPr>
        <w:t>Formulario de presentación de Oferta, Formularios de la Oferta y Declaración de Integridad y Lista de Precios</w:t>
      </w:r>
      <w:r w:rsidRPr="00C872DD">
        <w:rPr>
          <w:noProof/>
          <w:lang w:val="es-MX"/>
        </w:rPr>
        <w:tab/>
      </w:r>
      <w:r>
        <w:rPr>
          <w:noProof/>
        </w:rPr>
        <w:fldChar w:fldCharType="begin"/>
      </w:r>
      <w:r w:rsidRPr="00C872DD">
        <w:rPr>
          <w:noProof/>
          <w:lang w:val="es-MX"/>
        </w:rPr>
        <w:instrText xml:space="preserve"> PAGEREF _Toc474328494 \h </w:instrText>
      </w:r>
      <w:r>
        <w:rPr>
          <w:noProof/>
        </w:rPr>
      </w:r>
      <w:r>
        <w:rPr>
          <w:noProof/>
        </w:rPr>
        <w:fldChar w:fldCharType="separate"/>
      </w:r>
      <w:r w:rsidR="00B8149F">
        <w:rPr>
          <w:noProof/>
          <w:lang w:val="es-MX"/>
        </w:rPr>
        <w:t>11</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13.</w:t>
      </w:r>
      <w:r w:rsidRPr="005F2A82">
        <w:rPr>
          <w:rFonts w:ascii="Calibri" w:hAnsi="Calibri" w:cs="Times New Roman"/>
          <w:bCs w:val="0"/>
          <w:noProof/>
          <w:sz w:val="22"/>
          <w:szCs w:val="22"/>
          <w:lang w:val="es-MX"/>
        </w:rPr>
        <w:tab/>
      </w:r>
      <w:r w:rsidRPr="00416783">
        <w:rPr>
          <w:noProof/>
          <w:lang w:val="es-MX"/>
        </w:rPr>
        <w:t>Ofertas Alternativas</w:t>
      </w:r>
      <w:r w:rsidRPr="00C872DD">
        <w:rPr>
          <w:noProof/>
          <w:lang w:val="es-MX"/>
        </w:rPr>
        <w:tab/>
      </w:r>
      <w:r>
        <w:rPr>
          <w:noProof/>
        </w:rPr>
        <w:fldChar w:fldCharType="begin"/>
      </w:r>
      <w:r w:rsidRPr="00C872DD">
        <w:rPr>
          <w:noProof/>
          <w:lang w:val="es-MX"/>
        </w:rPr>
        <w:instrText xml:space="preserve"> PAGEREF _Toc474328495 \h </w:instrText>
      </w:r>
      <w:r>
        <w:rPr>
          <w:noProof/>
        </w:rPr>
      </w:r>
      <w:r>
        <w:rPr>
          <w:noProof/>
        </w:rPr>
        <w:fldChar w:fldCharType="separate"/>
      </w:r>
      <w:r w:rsidR="00B8149F">
        <w:rPr>
          <w:noProof/>
          <w:lang w:val="es-MX"/>
        </w:rPr>
        <w:t>11</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14.</w:t>
      </w:r>
      <w:r w:rsidRPr="005F2A82">
        <w:rPr>
          <w:rFonts w:ascii="Calibri" w:hAnsi="Calibri" w:cs="Times New Roman"/>
          <w:bCs w:val="0"/>
          <w:noProof/>
          <w:sz w:val="22"/>
          <w:szCs w:val="22"/>
          <w:lang w:val="es-MX"/>
        </w:rPr>
        <w:tab/>
      </w:r>
      <w:r w:rsidRPr="00416783">
        <w:rPr>
          <w:noProof/>
          <w:lang w:val="es-MX"/>
        </w:rPr>
        <w:t>Precios de la Oferta y Descuentos</w:t>
      </w:r>
      <w:r w:rsidRPr="00C872DD">
        <w:rPr>
          <w:noProof/>
          <w:lang w:val="es-MX"/>
        </w:rPr>
        <w:tab/>
      </w:r>
      <w:r>
        <w:rPr>
          <w:noProof/>
        </w:rPr>
        <w:fldChar w:fldCharType="begin"/>
      </w:r>
      <w:r w:rsidRPr="00C872DD">
        <w:rPr>
          <w:noProof/>
          <w:lang w:val="es-MX"/>
        </w:rPr>
        <w:instrText xml:space="preserve"> PAGEREF _Toc474328496 \h </w:instrText>
      </w:r>
      <w:r>
        <w:rPr>
          <w:noProof/>
        </w:rPr>
      </w:r>
      <w:r>
        <w:rPr>
          <w:noProof/>
        </w:rPr>
        <w:fldChar w:fldCharType="separate"/>
      </w:r>
      <w:r w:rsidR="00B8149F">
        <w:rPr>
          <w:noProof/>
          <w:lang w:val="es-MX"/>
        </w:rPr>
        <w:t>11</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15.</w:t>
      </w:r>
      <w:r w:rsidRPr="005F2A82">
        <w:rPr>
          <w:rFonts w:ascii="Calibri" w:hAnsi="Calibri" w:cs="Times New Roman"/>
          <w:bCs w:val="0"/>
          <w:noProof/>
          <w:sz w:val="22"/>
          <w:szCs w:val="22"/>
          <w:lang w:val="es-MX"/>
        </w:rPr>
        <w:tab/>
      </w:r>
      <w:r w:rsidRPr="00416783">
        <w:rPr>
          <w:noProof/>
          <w:lang w:val="es-MX"/>
        </w:rPr>
        <w:t>Moneda de la Oferta y Pago</w:t>
      </w:r>
      <w:r w:rsidRPr="00C872DD">
        <w:rPr>
          <w:noProof/>
          <w:lang w:val="es-MX"/>
        </w:rPr>
        <w:tab/>
      </w:r>
      <w:r>
        <w:rPr>
          <w:noProof/>
        </w:rPr>
        <w:fldChar w:fldCharType="begin"/>
      </w:r>
      <w:r w:rsidRPr="00C872DD">
        <w:rPr>
          <w:noProof/>
          <w:lang w:val="es-MX"/>
        </w:rPr>
        <w:instrText xml:space="preserve"> PAGEREF _Toc474328497 \h </w:instrText>
      </w:r>
      <w:r>
        <w:rPr>
          <w:noProof/>
        </w:rPr>
      </w:r>
      <w:r>
        <w:rPr>
          <w:noProof/>
        </w:rPr>
        <w:fldChar w:fldCharType="separate"/>
      </w:r>
      <w:r w:rsidR="00B8149F">
        <w:rPr>
          <w:noProof/>
          <w:lang w:val="es-MX"/>
        </w:rPr>
        <w:t>14</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16.</w:t>
      </w:r>
      <w:r w:rsidRPr="005F2A82">
        <w:rPr>
          <w:rFonts w:ascii="Calibri" w:hAnsi="Calibri" w:cs="Times New Roman"/>
          <w:bCs w:val="0"/>
          <w:noProof/>
          <w:sz w:val="22"/>
          <w:szCs w:val="22"/>
          <w:lang w:val="es-MX"/>
        </w:rPr>
        <w:tab/>
      </w:r>
      <w:r w:rsidRPr="00416783">
        <w:rPr>
          <w:noProof/>
          <w:lang w:val="es-MX"/>
        </w:rPr>
        <w:t>Documentos que Establecen la Elegibilidad y Conformidad de los Bienes y Servicios Conexos</w:t>
      </w:r>
      <w:r w:rsidRPr="00C872DD">
        <w:rPr>
          <w:noProof/>
          <w:lang w:val="es-MX"/>
        </w:rPr>
        <w:tab/>
      </w:r>
      <w:r>
        <w:rPr>
          <w:noProof/>
        </w:rPr>
        <w:fldChar w:fldCharType="begin"/>
      </w:r>
      <w:r w:rsidRPr="00C872DD">
        <w:rPr>
          <w:noProof/>
          <w:lang w:val="es-MX"/>
        </w:rPr>
        <w:instrText xml:space="preserve"> PAGEREF _Toc474328498 \h </w:instrText>
      </w:r>
      <w:r>
        <w:rPr>
          <w:noProof/>
        </w:rPr>
      </w:r>
      <w:r>
        <w:rPr>
          <w:noProof/>
        </w:rPr>
        <w:fldChar w:fldCharType="separate"/>
      </w:r>
      <w:r w:rsidR="00B8149F">
        <w:rPr>
          <w:noProof/>
          <w:lang w:val="es-MX"/>
        </w:rPr>
        <w:t>14</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17.</w:t>
      </w:r>
      <w:r w:rsidRPr="005F2A82">
        <w:rPr>
          <w:rFonts w:ascii="Calibri" w:hAnsi="Calibri" w:cs="Times New Roman"/>
          <w:bCs w:val="0"/>
          <w:noProof/>
          <w:sz w:val="22"/>
          <w:szCs w:val="22"/>
          <w:lang w:val="es-MX"/>
        </w:rPr>
        <w:tab/>
      </w:r>
      <w:r w:rsidRPr="00416783">
        <w:rPr>
          <w:noProof/>
          <w:lang w:val="es-MX"/>
        </w:rPr>
        <w:t>Documentos que Establecen la Elegibilidad y las Calificaciones del Oferente</w:t>
      </w:r>
      <w:r w:rsidRPr="00C872DD">
        <w:rPr>
          <w:noProof/>
          <w:lang w:val="es-MX"/>
        </w:rPr>
        <w:tab/>
      </w:r>
      <w:r>
        <w:rPr>
          <w:noProof/>
        </w:rPr>
        <w:fldChar w:fldCharType="begin"/>
      </w:r>
      <w:r w:rsidRPr="00C872DD">
        <w:rPr>
          <w:noProof/>
          <w:lang w:val="es-MX"/>
        </w:rPr>
        <w:instrText xml:space="preserve"> PAGEREF _Toc474328499 \h </w:instrText>
      </w:r>
      <w:r>
        <w:rPr>
          <w:noProof/>
        </w:rPr>
      </w:r>
      <w:r>
        <w:rPr>
          <w:noProof/>
        </w:rPr>
        <w:fldChar w:fldCharType="separate"/>
      </w:r>
      <w:r w:rsidR="00B8149F">
        <w:rPr>
          <w:noProof/>
          <w:lang w:val="es-MX"/>
        </w:rPr>
        <w:t>14</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18.</w:t>
      </w:r>
      <w:r w:rsidRPr="005F2A82">
        <w:rPr>
          <w:rFonts w:ascii="Calibri" w:hAnsi="Calibri" w:cs="Times New Roman"/>
          <w:bCs w:val="0"/>
          <w:noProof/>
          <w:sz w:val="22"/>
          <w:szCs w:val="22"/>
          <w:lang w:val="es-MX"/>
        </w:rPr>
        <w:tab/>
      </w:r>
      <w:r w:rsidRPr="00416783">
        <w:rPr>
          <w:noProof/>
          <w:lang w:val="es-MX"/>
        </w:rPr>
        <w:t>Período de Validez de las ofertas</w:t>
      </w:r>
      <w:r w:rsidRPr="00C872DD">
        <w:rPr>
          <w:noProof/>
          <w:lang w:val="es-MX"/>
        </w:rPr>
        <w:tab/>
      </w:r>
      <w:r>
        <w:rPr>
          <w:noProof/>
        </w:rPr>
        <w:fldChar w:fldCharType="begin"/>
      </w:r>
      <w:r w:rsidRPr="00C872DD">
        <w:rPr>
          <w:noProof/>
          <w:lang w:val="es-MX"/>
        </w:rPr>
        <w:instrText xml:space="preserve"> PAGEREF _Toc474328500 \h </w:instrText>
      </w:r>
      <w:r>
        <w:rPr>
          <w:noProof/>
        </w:rPr>
      </w:r>
      <w:r>
        <w:rPr>
          <w:noProof/>
        </w:rPr>
        <w:fldChar w:fldCharType="separate"/>
      </w:r>
      <w:r w:rsidR="00B8149F">
        <w:rPr>
          <w:noProof/>
          <w:lang w:val="es-MX"/>
        </w:rPr>
        <w:t>15</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19.</w:t>
      </w:r>
      <w:r w:rsidRPr="005F2A82">
        <w:rPr>
          <w:rFonts w:ascii="Calibri" w:hAnsi="Calibri" w:cs="Times New Roman"/>
          <w:bCs w:val="0"/>
          <w:noProof/>
          <w:sz w:val="22"/>
          <w:szCs w:val="22"/>
          <w:lang w:val="es-MX"/>
        </w:rPr>
        <w:tab/>
      </w:r>
      <w:r w:rsidRPr="00416783">
        <w:rPr>
          <w:noProof/>
          <w:lang w:val="es-MX"/>
        </w:rPr>
        <w:t>Garantía de Mantenimiento de la Oferta</w:t>
      </w:r>
      <w:r w:rsidRPr="00C872DD">
        <w:rPr>
          <w:noProof/>
          <w:lang w:val="es-MX"/>
        </w:rPr>
        <w:tab/>
      </w:r>
      <w:r>
        <w:rPr>
          <w:noProof/>
        </w:rPr>
        <w:fldChar w:fldCharType="begin"/>
      </w:r>
      <w:r w:rsidRPr="00C872DD">
        <w:rPr>
          <w:noProof/>
          <w:lang w:val="es-MX"/>
        </w:rPr>
        <w:instrText xml:space="preserve"> PAGEREF _Toc474328501 \h </w:instrText>
      </w:r>
      <w:r>
        <w:rPr>
          <w:noProof/>
        </w:rPr>
      </w:r>
      <w:r>
        <w:rPr>
          <w:noProof/>
        </w:rPr>
        <w:fldChar w:fldCharType="separate"/>
      </w:r>
      <w:r w:rsidR="00B8149F">
        <w:rPr>
          <w:noProof/>
          <w:lang w:val="es-MX"/>
        </w:rPr>
        <w:t>16</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20.</w:t>
      </w:r>
      <w:r w:rsidRPr="005F2A82">
        <w:rPr>
          <w:rFonts w:ascii="Calibri" w:hAnsi="Calibri" w:cs="Times New Roman"/>
          <w:bCs w:val="0"/>
          <w:noProof/>
          <w:sz w:val="22"/>
          <w:szCs w:val="22"/>
          <w:lang w:val="es-MX"/>
        </w:rPr>
        <w:tab/>
      </w:r>
      <w:r w:rsidRPr="00416783">
        <w:rPr>
          <w:noProof/>
          <w:lang w:val="es-MX"/>
        </w:rPr>
        <w:t>Formato y Firma de la Oferta</w:t>
      </w:r>
      <w:r w:rsidRPr="00C872DD">
        <w:rPr>
          <w:noProof/>
          <w:lang w:val="es-MX"/>
        </w:rPr>
        <w:tab/>
      </w:r>
      <w:r>
        <w:rPr>
          <w:noProof/>
        </w:rPr>
        <w:fldChar w:fldCharType="begin"/>
      </w:r>
      <w:r w:rsidRPr="00C872DD">
        <w:rPr>
          <w:noProof/>
          <w:lang w:val="es-MX"/>
        </w:rPr>
        <w:instrText xml:space="preserve"> PAGEREF _Toc474328502 \h </w:instrText>
      </w:r>
      <w:r>
        <w:rPr>
          <w:noProof/>
        </w:rPr>
      </w:r>
      <w:r>
        <w:rPr>
          <w:noProof/>
        </w:rPr>
        <w:fldChar w:fldCharType="separate"/>
      </w:r>
      <w:r w:rsidR="00B8149F">
        <w:rPr>
          <w:noProof/>
          <w:lang w:val="es-MX"/>
        </w:rPr>
        <w:t>18</w:t>
      </w:r>
      <w:r>
        <w:rPr>
          <w:noProof/>
        </w:rPr>
        <w:fldChar w:fldCharType="end"/>
      </w:r>
    </w:p>
    <w:p w:rsidR="00C872DD" w:rsidRPr="005F2A82" w:rsidRDefault="00C872DD" w:rsidP="00B17357">
      <w:pPr>
        <w:pStyle w:val="TM1"/>
        <w:rPr>
          <w:rFonts w:ascii="Calibri" w:hAnsi="Calibri"/>
          <w:noProof/>
          <w:sz w:val="22"/>
          <w:szCs w:val="22"/>
          <w:lang w:val="es-MX"/>
        </w:rPr>
      </w:pPr>
      <w:r w:rsidRPr="00416783">
        <w:rPr>
          <w:noProof/>
          <w:lang w:val="es-MX"/>
        </w:rPr>
        <w:lastRenderedPageBreak/>
        <w:t>D.</w:t>
      </w:r>
      <w:r w:rsidR="00B8149F">
        <w:rPr>
          <w:rFonts w:ascii="Calibri" w:hAnsi="Calibri"/>
          <w:noProof/>
          <w:sz w:val="22"/>
          <w:szCs w:val="22"/>
          <w:lang w:val="es-MX"/>
        </w:rPr>
        <w:t xml:space="preserve"> </w:t>
      </w:r>
      <w:r w:rsidRPr="00416783">
        <w:rPr>
          <w:noProof/>
          <w:lang w:val="es-MX"/>
        </w:rPr>
        <w:t>Presentación y Apertura de las Ofertas</w:t>
      </w:r>
      <w:r w:rsidRPr="00C872DD">
        <w:rPr>
          <w:noProof/>
          <w:lang w:val="es-MX"/>
        </w:rPr>
        <w:tab/>
      </w:r>
      <w:r>
        <w:rPr>
          <w:noProof/>
        </w:rPr>
        <w:fldChar w:fldCharType="begin"/>
      </w:r>
      <w:r w:rsidRPr="00C872DD">
        <w:rPr>
          <w:noProof/>
          <w:lang w:val="es-MX"/>
        </w:rPr>
        <w:instrText xml:space="preserve"> PAGEREF _Toc474328503 \h </w:instrText>
      </w:r>
      <w:r>
        <w:rPr>
          <w:noProof/>
        </w:rPr>
      </w:r>
      <w:r>
        <w:rPr>
          <w:noProof/>
        </w:rPr>
        <w:fldChar w:fldCharType="separate"/>
      </w:r>
      <w:r w:rsidR="00B8149F">
        <w:rPr>
          <w:noProof/>
          <w:lang w:val="es-MX"/>
        </w:rPr>
        <w:t>18</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21.</w:t>
      </w:r>
      <w:r w:rsidRPr="005F2A82">
        <w:rPr>
          <w:rFonts w:ascii="Calibri" w:hAnsi="Calibri" w:cs="Times New Roman"/>
          <w:bCs w:val="0"/>
          <w:noProof/>
          <w:sz w:val="22"/>
          <w:szCs w:val="22"/>
          <w:lang w:val="es-MX"/>
        </w:rPr>
        <w:tab/>
      </w:r>
      <w:r w:rsidRPr="00416783">
        <w:rPr>
          <w:noProof/>
          <w:lang w:val="es-MX"/>
        </w:rPr>
        <w:t>Sello e Identificación de las Ofertas</w:t>
      </w:r>
      <w:r w:rsidRPr="00C872DD">
        <w:rPr>
          <w:noProof/>
          <w:lang w:val="es-MX"/>
        </w:rPr>
        <w:tab/>
      </w:r>
      <w:r>
        <w:rPr>
          <w:noProof/>
        </w:rPr>
        <w:fldChar w:fldCharType="begin"/>
      </w:r>
      <w:r w:rsidRPr="00C872DD">
        <w:rPr>
          <w:noProof/>
          <w:lang w:val="es-MX"/>
        </w:rPr>
        <w:instrText xml:space="preserve"> PAGEREF _Toc474328504 \h </w:instrText>
      </w:r>
      <w:r>
        <w:rPr>
          <w:noProof/>
        </w:rPr>
      </w:r>
      <w:r>
        <w:rPr>
          <w:noProof/>
        </w:rPr>
        <w:fldChar w:fldCharType="separate"/>
      </w:r>
      <w:r w:rsidR="00B8149F">
        <w:rPr>
          <w:noProof/>
          <w:lang w:val="es-MX"/>
        </w:rPr>
        <w:t>18</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22.</w:t>
      </w:r>
      <w:r w:rsidRPr="005F2A82">
        <w:rPr>
          <w:rFonts w:ascii="Calibri" w:hAnsi="Calibri" w:cs="Times New Roman"/>
          <w:bCs w:val="0"/>
          <w:noProof/>
          <w:sz w:val="22"/>
          <w:szCs w:val="22"/>
          <w:lang w:val="es-MX"/>
        </w:rPr>
        <w:tab/>
      </w:r>
      <w:r w:rsidRPr="00416783">
        <w:rPr>
          <w:noProof/>
          <w:lang w:val="es-MX"/>
        </w:rPr>
        <w:t>Fecha límite para Presentar las Ofertas</w:t>
      </w:r>
      <w:r w:rsidRPr="00C872DD">
        <w:rPr>
          <w:noProof/>
          <w:lang w:val="es-MX"/>
        </w:rPr>
        <w:tab/>
      </w:r>
      <w:r>
        <w:rPr>
          <w:noProof/>
        </w:rPr>
        <w:fldChar w:fldCharType="begin"/>
      </w:r>
      <w:r w:rsidRPr="00C872DD">
        <w:rPr>
          <w:noProof/>
          <w:lang w:val="es-MX"/>
        </w:rPr>
        <w:instrText xml:space="preserve"> PAGEREF _Toc474328505 \h </w:instrText>
      </w:r>
      <w:r>
        <w:rPr>
          <w:noProof/>
        </w:rPr>
      </w:r>
      <w:r>
        <w:rPr>
          <w:noProof/>
        </w:rPr>
        <w:fldChar w:fldCharType="separate"/>
      </w:r>
      <w:r w:rsidR="00B8149F">
        <w:rPr>
          <w:noProof/>
          <w:lang w:val="es-MX"/>
        </w:rPr>
        <w:t>19</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23.</w:t>
      </w:r>
      <w:r w:rsidRPr="005F2A82">
        <w:rPr>
          <w:rFonts w:ascii="Calibri" w:hAnsi="Calibri" w:cs="Times New Roman"/>
          <w:bCs w:val="0"/>
          <w:noProof/>
          <w:sz w:val="22"/>
          <w:szCs w:val="22"/>
          <w:lang w:val="es-MX"/>
        </w:rPr>
        <w:tab/>
      </w:r>
      <w:r w:rsidRPr="00416783">
        <w:rPr>
          <w:noProof/>
          <w:lang w:val="es-MX"/>
        </w:rPr>
        <w:t>Ofertas Tardías</w:t>
      </w:r>
      <w:r w:rsidRPr="00C872DD">
        <w:rPr>
          <w:noProof/>
          <w:lang w:val="es-MX"/>
        </w:rPr>
        <w:tab/>
      </w:r>
      <w:r>
        <w:rPr>
          <w:noProof/>
        </w:rPr>
        <w:fldChar w:fldCharType="begin"/>
      </w:r>
      <w:r w:rsidRPr="00C872DD">
        <w:rPr>
          <w:noProof/>
          <w:lang w:val="es-MX"/>
        </w:rPr>
        <w:instrText xml:space="preserve"> PAGEREF _Toc474328506 \h </w:instrText>
      </w:r>
      <w:r>
        <w:rPr>
          <w:noProof/>
        </w:rPr>
      </w:r>
      <w:r>
        <w:rPr>
          <w:noProof/>
        </w:rPr>
        <w:fldChar w:fldCharType="separate"/>
      </w:r>
      <w:r w:rsidR="00B8149F">
        <w:rPr>
          <w:noProof/>
          <w:lang w:val="es-MX"/>
        </w:rPr>
        <w:t>19</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24.</w:t>
      </w:r>
      <w:r w:rsidRPr="005F2A82">
        <w:rPr>
          <w:rFonts w:ascii="Calibri" w:hAnsi="Calibri" w:cs="Times New Roman"/>
          <w:bCs w:val="0"/>
          <w:noProof/>
          <w:sz w:val="22"/>
          <w:szCs w:val="22"/>
          <w:lang w:val="es-MX"/>
        </w:rPr>
        <w:tab/>
      </w:r>
      <w:r w:rsidRPr="00416783">
        <w:rPr>
          <w:noProof/>
          <w:lang w:val="es-MX"/>
        </w:rPr>
        <w:t>Retiro, Sustitución y Modificación de las Ofertas</w:t>
      </w:r>
      <w:r w:rsidRPr="00C872DD">
        <w:rPr>
          <w:noProof/>
          <w:lang w:val="es-MX"/>
        </w:rPr>
        <w:tab/>
      </w:r>
      <w:r>
        <w:rPr>
          <w:noProof/>
        </w:rPr>
        <w:fldChar w:fldCharType="begin"/>
      </w:r>
      <w:r w:rsidRPr="00C872DD">
        <w:rPr>
          <w:noProof/>
          <w:lang w:val="es-MX"/>
        </w:rPr>
        <w:instrText xml:space="preserve"> PAGEREF _Toc474328507 \h </w:instrText>
      </w:r>
      <w:r>
        <w:rPr>
          <w:noProof/>
        </w:rPr>
      </w:r>
      <w:r>
        <w:rPr>
          <w:noProof/>
        </w:rPr>
        <w:fldChar w:fldCharType="separate"/>
      </w:r>
      <w:r w:rsidR="00B8149F">
        <w:rPr>
          <w:noProof/>
          <w:lang w:val="es-MX"/>
        </w:rPr>
        <w:t>19</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25.</w:t>
      </w:r>
      <w:r w:rsidRPr="005F2A82">
        <w:rPr>
          <w:rFonts w:ascii="Calibri" w:hAnsi="Calibri" w:cs="Times New Roman"/>
          <w:bCs w:val="0"/>
          <w:noProof/>
          <w:sz w:val="22"/>
          <w:szCs w:val="22"/>
          <w:lang w:val="es-MX"/>
        </w:rPr>
        <w:tab/>
      </w:r>
      <w:r w:rsidRPr="00416783">
        <w:rPr>
          <w:noProof/>
          <w:lang w:val="es-MX"/>
        </w:rPr>
        <w:t>Apertura de las Ofertas</w:t>
      </w:r>
      <w:r w:rsidRPr="00C872DD">
        <w:rPr>
          <w:noProof/>
          <w:lang w:val="es-MX"/>
        </w:rPr>
        <w:tab/>
      </w:r>
      <w:r>
        <w:rPr>
          <w:noProof/>
        </w:rPr>
        <w:fldChar w:fldCharType="begin"/>
      </w:r>
      <w:r w:rsidRPr="00C872DD">
        <w:rPr>
          <w:noProof/>
          <w:lang w:val="es-MX"/>
        </w:rPr>
        <w:instrText xml:space="preserve"> PAGEREF _Toc474328508 \h </w:instrText>
      </w:r>
      <w:r>
        <w:rPr>
          <w:noProof/>
        </w:rPr>
      </w:r>
      <w:r>
        <w:rPr>
          <w:noProof/>
        </w:rPr>
        <w:fldChar w:fldCharType="separate"/>
      </w:r>
      <w:r w:rsidR="00B8149F">
        <w:rPr>
          <w:noProof/>
          <w:lang w:val="es-MX"/>
        </w:rPr>
        <w:t>20</w:t>
      </w:r>
      <w:r>
        <w:rPr>
          <w:noProof/>
        </w:rPr>
        <w:fldChar w:fldCharType="end"/>
      </w:r>
    </w:p>
    <w:p w:rsidR="00C872DD" w:rsidRPr="005F2A82" w:rsidRDefault="00C872DD" w:rsidP="00B17357">
      <w:pPr>
        <w:pStyle w:val="TM1"/>
        <w:rPr>
          <w:rFonts w:ascii="Calibri" w:hAnsi="Calibri"/>
          <w:noProof/>
          <w:sz w:val="22"/>
          <w:szCs w:val="22"/>
          <w:lang w:val="es-MX"/>
        </w:rPr>
      </w:pPr>
      <w:r w:rsidRPr="00416783">
        <w:rPr>
          <w:noProof/>
          <w:lang w:val="es-MX"/>
        </w:rPr>
        <w:t>E.</w:t>
      </w:r>
      <w:r w:rsidR="00B8149F">
        <w:rPr>
          <w:rFonts w:ascii="Calibri" w:hAnsi="Calibri"/>
          <w:noProof/>
          <w:sz w:val="22"/>
          <w:szCs w:val="22"/>
          <w:lang w:val="es-MX"/>
        </w:rPr>
        <w:t xml:space="preserve"> </w:t>
      </w:r>
      <w:r w:rsidRPr="00416783">
        <w:rPr>
          <w:noProof/>
          <w:lang w:val="es-MX"/>
        </w:rPr>
        <w:t>Evaluación y Comparación de las Ofertas</w:t>
      </w:r>
      <w:r w:rsidRPr="00C872DD">
        <w:rPr>
          <w:noProof/>
          <w:lang w:val="es-MX"/>
        </w:rPr>
        <w:tab/>
      </w:r>
      <w:r>
        <w:rPr>
          <w:noProof/>
        </w:rPr>
        <w:fldChar w:fldCharType="begin"/>
      </w:r>
      <w:r w:rsidRPr="00C872DD">
        <w:rPr>
          <w:noProof/>
          <w:lang w:val="es-MX"/>
        </w:rPr>
        <w:instrText xml:space="preserve"> PAGEREF _Toc474328509 \h </w:instrText>
      </w:r>
      <w:r>
        <w:rPr>
          <w:noProof/>
        </w:rPr>
      </w:r>
      <w:r>
        <w:rPr>
          <w:noProof/>
        </w:rPr>
        <w:fldChar w:fldCharType="separate"/>
      </w:r>
      <w:r w:rsidR="00B8149F">
        <w:rPr>
          <w:noProof/>
          <w:lang w:val="es-MX"/>
        </w:rPr>
        <w:t>21</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26.</w:t>
      </w:r>
      <w:r w:rsidRPr="005F2A82">
        <w:rPr>
          <w:rFonts w:ascii="Calibri" w:hAnsi="Calibri" w:cs="Times New Roman"/>
          <w:bCs w:val="0"/>
          <w:noProof/>
          <w:sz w:val="22"/>
          <w:szCs w:val="22"/>
          <w:lang w:val="es-MX"/>
        </w:rPr>
        <w:tab/>
      </w:r>
      <w:r w:rsidRPr="00416783">
        <w:rPr>
          <w:noProof/>
          <w:lang w:val="es-MX"/>
        </w:rPr>
        <w:t>Confidencialidad</w:t>
      </w:r>
      <w:r w:rsidRPr="00C872DD">
        <w:rPr>
          <w:noProof/>
          <w:lang w:val="es-MX"/>
        </w:rPr>
        <w:tab/>
      </w:r>
      <w:r>
        <w:rPr>
          <w:noProof/>
        </w:rPr>
        <w:fldChar w:fldCharType="begin"/>
      </w:r>
      <w:r w:rsidRPr="00C872DD">
        <w:rPr>
          <w:noProof/>
          <w:lang w:val="es-MX"/>
        </w:rPr>
        <w:instrText xml:space="preserve"> PAGEREF _Toc474328510 \h </w:instrText>
      </w:r>
      <w:r>
        <w:rPr>
          <w:noProof/>
        </w:rPr>
      </w:r>
      <w:r>
        <w:rPr>
          <w:noProof/>
        </w:rPr>
        <w:fldChar w:fldCharType="separate"/>
      </w:r>
      <w:r w:rsidR="00B8149F">
        <w:rPr>
          <w:noProof/>
          <w:lang w:val="es-MX"/>
        </w:rPr>
        <w:t>21</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27.</w:t>
      </w:r>
      <w:r w:rsidRPr="005F2A82">
        <w:rPr>
          <w:rFonts w:ascii="Calibri" w:hAnsi="Calibri" w:cs="Times New Roman"/>
          <w:bCs w:val="0"/>
          <w:noProof/>
          <w:sz w:val="22"/>
          <w:szCs w:val="22"/>
          <w:lang w:val="es-MX"/>
        </w:rPr>
        <w:tab/>
      </w:r>
      <w:r w:rsidRPr="00416783">
        <w:rPr>
          <w:noProof/>
          <w:lang w:val="es-MX"/>
        </w:rPr>
        <w:t>Aclaración de las Ofertas</w:t>
      </w:r>
      <w:r w:rsidRPr="00C872DD">
        <w:rPr>
          <w:noProof/>
          <w:lang w:val="es-MX"/>
        </w:rPr>
        <w:tab/>
      </w:r>
      <w:r>
        <w:rPr>
          <w:noProof/>
        </w:rPr>
        <w:fldChar w:fldCharType="begin"/>
      </w:r>
      <w:r w:rsidRPr="00C872DD">
        <w:rPr>
          <w:noProof/>
          <w:lang w:val="es-MX"/>
        </w:rPr>
        <w:instrText xml:space="preserve"> PAGEREF _Toc474328511 \h </w:instrText>
      </w:r>
      <w:r>
        <w:rPr>
          <w:noProof/>
        </w:rPr>
      </w:r>
      <w:r>
        <w:rPr>
          <w:noProof/>
        </w:rPr>
        <w:fldChar w:fldCharType="separate"/>
      </w:r>
      <w:r w:rsidR="00B8149F">
        <w:rPr>
          <w:noProof/>
          <w:lang w:val="es-MX"/>
        </w:rPr>
        <w:t>21</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28.</w:t>
      </w:r>
      <w:r w:rsidRPr="005F2A82">
        <w:rPr>
          <w:rFonts w:ascii="Calibri" w:hAnsi="Calibri" w:cs="Times New Roman"/>
          <w:bCs w:val="0"/>
          <w:noProof/>
          <w:sz w:val="22"/>
          <w:szCs w:val="22"/>
          <w:lang w:val="es-MX"/>
        </w:rPr>
        <w:tab/>
      </w:r>
      <w:r w:rsidRPr="00416783">
        <w:rPr>
          <w:noProof/>
          <w:lang w:val="es-MX"/>
        </w:rPr>
        <w:t>Desviaciones, Reservas, y Omisiones</w:t>
      </w:r>
      <w:r w:rsidRPr="00C872DD">
        <w:rPr>
          <w:noProof/>
          <w:lang w:val="es-MX"/>
        </w:rPr>
        <w:tab/>
      </w:r>
      <w:r>
        <w:rPr>
          <w:noProof/>
        </w:rPr>
        <w:fldChar w:fldCharType="begin"/>
      </w:r>
      <w:r w:rsidRPr="00C872DD">
        <w:rPr>
          <w:noProof/>
          <w:lang w:val="es-MX"/>
        </w:rPr>
        <w:instrText xml:space="preserve"> PAGEREF _Toc474328512 \h </w:instrText>
      </w:r>
      <w:r>
        <w:rPr>
          <w:noProof/>
        </w:rPr>
      </w:r>
      <w:r>
        <w:rPr>
          <w:noProof/>
        </w:rPr>
        <w:fldChar w:fldCharType="separate"/>
      </w:r>
      <w:r w:rsidR="00B8149F">
        <w:rPr>
          <w:noProof/>
          <w:lang w:val="es-MX"/>
        </w:rPr>
        <w:t>22</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29.</w:t>
      </w:r>
      <w:r w:rsidRPr="005F2A82">
        <w:rPr>
          <w:rFonts w:ascii="Calibri" w:hAnsi="Calibri" w:cs="Times New Roman"/>
          <w:bCs w:val="0"/>
          <w:noProof/>
          <w:sz w:val="22"/>
          <w:szCs w:val="22"/>
          <w:lang w:val="es-MX"/>
        </w:rPr>
        <w:tab/>
      </w:r>
      <w:r w:rsidRPr="00416783">
        <w:rPr>
          <w:noProof/>
          <w:lang w:val="es-MX"/>
        </w:rPr>
        <w:t>Cumplimiento de las Ofertas</w:t>
      </w:r>
      <w:r w:rsidRPr="00C872DD">
        <w:rPr>
          <w:noProof/>
          <w:lang w:val="es-MX"/>
        </w:rPr>
        <w:tab/>
      </w:r>
      <w:r>
        <w:rPr>
          <w:noProof/>
        </w:rPr>
        <w:fldChar w:fldCharType="begin"/>
      </w:r>
      <w:r w:rsidRPr="00C872DD">
        <w:rPr>
          <w:noProof/>
          <w:lang w:val="es-MX"/>
        </w:rPr>
        <w:instrText xml:space="preserve"> PAGEREF _Toc474328513 \h </w:instrText>
      </w:r>
      <w:r>
        <w:rPr>
          <w:noProof/>
        </w:rPr>
      </w:r>
      <w:r>
        <w:rPr>
          <w:noProof/>
        </w:rPr>
        <w:fldChar w:fldCharType="separate"/>
      </w:r>
      <w:r w:rsidR="00B8149F">
        <w:rPr>
          <w:noProof/>
          <w:lang w:val="es-MX"/>
        </w:rPr>
        <w:t>22</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30.</w:t>
      </w:r>
      <w:r w:rsidRPr="005F2A82">
        <w:rPr>
          <w:rFonts w:ascii="Calibri" w:hAnsi="Calibri" w:cs="Times New Roman"/>
          <w:bCs w:val="0"/>
          <w:noProof/>
          <w:sz w:val="22"/>
          <w:szCs w:val="22"/>
          <w:lang w:val="es-MX"/>
        </w:rPr>
        <w:tab/>
      </w:r>
      <w:r w:rsidRPr="00416783">
        <w:rPr>
          <w:noProof/>
          <w:lang w:val="es-MX"/>
        </w:rPr>
        <w:t>Diferencias, Errores y Omisiones</w:t>
      </w:r>
      <w:r w:rsidRPr="00C872DD">
        <w:rPr>
          <w:noProof/>
          <w:lang w:val="es-MX"/>
        </w:rPr>
        <w:tab/>
      </w:r>
      <w:r>
        <w:rPr>
          <w:noProof/>
        </w:rPr>
        <w:fldChar w:fldCharType="begin"/>
      </w:r>
      <w:r w:rsidRPr="00C872DD">
        <w:rPr>
          <w:noProof/>
          <w:lang w:val="es-MX"/>
        </w:rPr>
        <w:instrText xml:space="preserve"> PAGEREF _Toc474328514 \h </w:instrText>
      </w:r>
      <w:r>
        <w:rPr>
          <w:noProof/>
        </w:rPr>
      </w:r>
      <w:r>
        <w:rPr>
          <w:noProof/>
        </w:rPr>
        <w:fldChar w:fldCharType="separate"/>
      </w:r>
      <w:r w:rsidR="00B8149F">
        <w:rPr>
          <w:noProof/>
          <w:lang w:val="es-MX"/>
        </w:rPr>
        <w:t>23</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31.</w:t>
      </w:r>
      <w:r w:rsidRPr="005F2A82">
        <w:rPr>
          <w:rFonts w:ascii="Calibri" w:hAnsi="Calibri" w:cs="Times New Roman"/>
          <w:bCs w:val="0"/>
          <w:noProof/>
          <w:sz w:val="22"/>
          <w:szCs w:val="22"/>
          <w:lang w:val="es-MX"/>
        </w:rPr>
        <w:tab/>
      </w:r>
      <w:r w:rsidRPr="00416783">
        <w:rPr>
          <w:noProof/>
          <w:lang w:val="es-MX"/>
        </w:rPr>
        <w:t>Corrección de errores aritméticos</w:t>
      </w:r>
      <w:r w:rsidRPr="00C872DD">
        <w:rPr>
          <w:noProof/>
          <w:lang w:val="es-MX"/>
        </w:rPr>
        <w:tab/>
      </w:r>
      <w:r>
        <w:rPr>
          <w:noProof/>
        </w:rPr>
        <w:fldChar w:fldCharType="begin"/>
      </w:r>
      <w:r w:rsidRPr="00C872DD">
        <w:rPr>
          <w:noProof/>
          <w:lang w:val="es-MX"/>
        </w:rPr>
        <w:instrText xml:space="preserve"> PAGEREF _Toc474328515 \h </w:instrText>
      </w:r>
      <w:r>
        <w:rPr>
          <w:noProof/>
        </w:rPr>
      </w:r>
      <w:r>
        <w:rPr>
          <w:noProof/>
        </w:rPr>
        <w:fldChar w:fldCharType="separate"/>
      </w:r>
      <w:r w:rsidR="00B8149F">
        <w:rPr>
          <w:noProof/>
          <w:lang w:val="es-MX"/>
        </w:rPr>
        <w:t>23</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32.</w:t>
      </w:r>
      <w:r w:rsidRPr="005F2A82">
        <w:rPr>
          <w:rFonts w:ascii="Calibri" w:hAnsi="Calibri" w:cs="Times New Roman"/>
          <w:bCs w:val="0"/>
          <w:noProof/>
          <w:sz w:val="22"/>
          <w:szCs w:val="22"/>
          <w:lang w:val="es-MX"/>
        </w:rPr>
        <w:tab/>
      </w:r>
      <w:r w:rsidRPr="00416783">
        <w:rPr>
          <w:noProof/>
          <w:lang w:val="es-MX"/>
        </w:rPr>
        <w:t>Conversión a una Sola Moneda</w:t>
      </w:r>
      <w:r w:rsidRPr="00C872DD">
        <w:rPr>
          <w:noProof/>
          <w:lang w:val="es-MX"/>
        </w:rPr>
        <w:tab/>
      </w:r>
      <w:r>
        <w:rPr>
          <w:noProof/>
        </w:rPr>
        <w:fldChar w:fldCharType="begin"/>
      </w:r>
      <w:r w:rsidRPr="00C872DD">
        <w:rPr>
          <w:noProof/>
          <w:lang w:val="es-MX"/>
        </w:rPr>
        <w:instrText xml:space="preserve"> PAGEREF _Toc474328516 \h </w:instrText>
      </w:r>
      <w:r>
        <w:rPr>
          <w:noProof/>
        </w:rPr>
      </w:r>
      <w:r>
        <w:rPr>
          <w:noProof/>
        </w:rPr>
        <w:fldChar w:fldCharType="separate"/>
      </w:r>
      <w:r w:rsidR="00B8149F">
        <w:rPr>
          <w:noProof/>
          <w:lang w:val="es-MX"/>
        </w:rPr>
        <w:t>24</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33.</w:t>
      </w:r>
      <w:r w:rsidRPr="005F2A82">
        <w:rPr>
          <w:rFonts w:ascii="Calibri" w:hAnsi="Calibri" w:cs="Times New Roman"/>
          <w:bCs w:val="0"/>
          <w:noProof/>
          <w:sz w:val="22"/>
          <w:szCs w:val="22"/>
          <w:lang w:val="es-MX"/>
        </w:rPr>
        <w:tab/>
      </w:r>
      <w:r w:rsidRPr="00416783">
        <w:rPr>
          <w:noProof/>
          <w:lang w:val="es-MX"/>
        </w:rPr>
        <w:t>Margen de Preferencia</w:t>
      </w:r>
      <w:r w:rsidRPr="00C872DD">
        <w:rPr>
          <w:noProof/>
          <w:lang w:val="es-MX"/>
        </w:rPr>
        <w:tab/>
      </w:r>
      <w:r>
        <w:rPr>
          <w:noProof/>
        </w:rPr>
        <w:fldChar w:fldCharType="begin"/>
      </w:r>
      <w:r w:rsidRPr="00C872DD">
        <w:rPr>
          <w:noProof/>
          <w:lang w:val="es-MX"/>
        </w:rPr>
        <w:instrText xml:space="preserve"> PAGEREF _Toc474328517 \h </w:instrText>
      </w:r>
      <w:r>
        <w:rPr>
          <w:noProof/>
        </w:rPr>
      </w:r>
      <w:r>
        <w:rPr>
          <w:noProof/>
        </w:rPr>
        <w:fldChar w:fldCharType="separate"/>
      </w:r>
      <w:r w:rsidR="00B8149F">
        <w:rPr>
          <w:noProof/>
          <w:lang w:val="es-MX"/>
        </w:rPr>
        <w:t>24</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34.</w:t>
      </w:r>
      <w:r w:rsidRPr="005F2A82">
        <w:rPr>
          <w:rFonts w:ascii="Calibri" w:hAnsi="Calibri" w:cs="Times New Roman"/>
          <w:bCs w:val="0"/>
          <w:noProof/>
          <w:sz w:val="22"/>
          <w:szCs w:val="22"/>
          <w:lang w:val="es-MX"/>
        </w:rPr>
        <w:tab/>
      </w:r>
      <w:r w:rsidRPr="00416783">
        <w:rPr>
          <w:noProof/>
          <w:lang w:val="es-MX"/>
        </w:rPr>
        <w:t>Evaluación de las Ofertas</w:t>
      </w:r>
      <w:r w:rsidRPr="00C872DD">
        <w:rPr>
          <w:noProof/>
          <w:lang w:val="es-MX"/>
        </w:rPr>
        <w:tab/>
      </w:r>
      <w:r>
        <w:rPr>
          <w:noProof/>
        </w:rPr>
        <w:fldChar w:fldCharType="begin"/>
      </w:r>
      <w:r w:rsidRPr="00C872DD">
        <w:rPr>
          <w:noProof/>
          <w:lang w:val="es-MX"/>
        </w:rPr>
        <w:instrText xml:space="preserve"> PAGEREF _Toc474328518 \h </w:instrText>
      </w:r>
      <w:r>
        <w:rPr>
          <w:noProof/>
        </w:rPr>
      </w:r>
      <w:r>
        <w:rPr>
          <w:noProof/>
        </w:rPr>
        <w:fldChar w:fldCharType="separate"/>
      </w:r>
      <w:r w:rsidR="00B8149F">
        <w:rPr>
          <w:noProof/>
          <w:lang w:val="es-MX"/>
        </w:rPr>
        <w:t>24</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35.</w:t>
      </w:r>
      <w:r w:rsidRPr="005F2A82">
        <w:rPr>
          <w:rFonts w:ascii="Calibri" w:hAnsi="Calibri" w:cs="Times New Roman"/>
          <w:bCs w:val="0"/>
          <w:noProof/>
          <w:sz w:val="22"/>
          <w:szCs w:val="22"/>
          <w:lang w:val="es-MX"/>
        </w:rPr>
        <w:tab/>
      </w:r>
      <w:r w:rsidRPr="00416783">
        <w:rPr>
          <w:noProof/>
          <w:lang w:val="es-MX"/>
        </w:rPr>
        <w:t>Comparación de las Ofertas</w:t>
      </w:r>
      <w:r w:rsidRPr="00C872DD">
        <w:rPr>
          <w:noProof/>
          <w:lang w:val="es-MX"/>
        </w:rPr>
        <w:tab/>
      </w:r>
      <w:r>
        <w:rPr>
          <w:noProof/>
        </w:rPr>
        <w:fldChar w:fldCharType="begin"/>
      </w:r>
      <w:r w:rsidRPr="00C872DD">
        <w:rPr>
          <w:noProof/>
          <w:lang w:val="es-MX"/>
        </w:rPr>
        <w:instrText xml:space="preserve"> PAGEREF _Toc474328519 \h </w:instrText>
      </w:r>
      <w:r>
        <w:rPr>
          <w:noProof/>
        </w:rPr>
      </w:r>
      <w:r>
        <w:rPr>
          <w:noProof/>
        </w:rPr>
        <w:fldChar w:fldCharType="separate"/>
      </w:r>
      <w:r w:rsidR="00B8149F">
        <w:rPr>
          <w:noProof/>
          <w:lang w:val="es-MX"/>
        </w:rPr>
        <w:t>25</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36.</w:t>
      </w:r>
      <w:r w:rsidRPr="005F2A82">
        <w:rPr>
          <w:rFonts w:ascii="Calibri" w:hAnsi="Calibri" w:cs="Times New Roman"/>
          <w:bCs w:val="0"/>
          <w:noProof/>
          <w:sz w:val="22"/>
          <w:szCs w:val="22"/>
          <w:lang w:val="es-MX"/>
        </w:rPr>
        <w:tab/>
      </w:r>
      <w:r w:rsidRPr="00416783">
        <w:rPr>
          <w:noProof/>
          <w:lang w:val="es-MX"/>
        </w:rPr>
        <w:t>Poscualificación del Oferente</w:t>
      </w:r>
      <w:r w:rsidRPr="00C872DD">
        <w:rPr>
          <w:noProof/>
          <w:lang w:val="es-MX"/>
        </w:rPr>
        <w:tab/>
      </w:r>
      <w:r>
        <w:rPr>
          <w:noProof/>
        </w:rPr>
        <w:fldChar w:fldCharType="begin"/>
      </w:r>
      <w:r w:rsidRPr="00C872DD">
        <w:rPr>
          <w:noProof/>
          <w:lang w:val="es-MX"/>
        </w:rPr>
        <w:instrText xml:space="preserve"> PAGEREF _Toc474328520 \h </w:instrText>
      </w:r>
      <w:r>
        <w:rPr>
          <w:noProof/>
        </w:rPr>
      </w:r>
      <w:r>
        <w:rPr>
          <w:noProof/>
        </w:rPr>
        <w:fldChar w:fldCharType="separate"/>
      </w:r>
      <w:r w:rsidR="00B8149F">
        <w:rPr>
          <w:noProof/>
          <w:lang w:val="es-MX"/>
        </w:rPr>
        <w:t>25</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37.</w:t>
      </w:r>
      <w:r w:rsidRPr="005F2A82">
        <w:rPr>
          <w:rFonts w:ascii="Calibri" w:hAnsi="Calibri" w:cs="Times New Roman"/>
          <w:bCs w:val="0"/>
          <w:noProof/>
          <w:sz w:val="22"/>
          <w:szCs w:val="22"/>
          <w:lang w:val="es-MX"/>
        </w:rPr>
        <w:tab/>
      </w:r>
      <w:r w:rsidRPr="00416783">
        <w:rPr>
          <w:noProof/>
          <w:lang w:val="es-MX"/>
        </w:rPr>
        <w:t>Derecho del Comprador a Aceptar Cualquier Oferta y a Rechazar Cualquiera o Todas las Ofertas</w:t>
      </w:r>
      <w:r w:rsidRPr="00C872DD">
        <w:rPr>
          <w:noProof/>
          <w:lang w:val="es-MX"/>
        </w:rPr>
        <w:tab/>
      </w:r>
      <w:r>
        <w:rPr>
          <w:noProof/>
        </w:rPr>
        <w:fldChar w:fldCharType="begin"/>
      </w:r>
      <w:r w:rsidRPr="00C872DD">
        <w:rPr>
          <w:noProof/>
          <w:lang w:val="es-MX"/>
        </w:rPr>
        <w:instrText xml:space="preserve"> PAGEREF _Toc474328521 \h </w:instrText>
      </w:r>
      <w:r>
        <w:rPr>
          <w:noProof/>
        </w:rPr>
      </w:r>
      <w:r>
        <w:rPr>
          <w:noProof/>
        </w:rPr>
        <w:fldChar w:fldCharType="separate"/>
      </w:r>
      <w:r w:rsidR="00B8149F">
        <w:rPr>
          <w:noProof/>
          <w:lang w:val="es-MX"/>
        </w:rPr>
        <w:t>26</w:t>
      </w:r>
      <w:r>
        <w:rPr>
          <w:noProof/>
        </w:rPr>
        <w:fldChar w:fldCharType="end"/>
      </w:r>
    </w:p>
    <w:p w:rsidR="00C872DD" w:rsidRPr="005F2A82" w:rsidRDefault="00C872DD" w:rsidP="00B17357">
      <w:pPr>
        <w:pStyle w:val="TM1"/>
        <w:rPr>
          <w:rFonts w:ascii="Calibri" w:hAnsi="Calibri"/>
          <w:noProof/>
          <w:sz w:val="22"/>
          <w:szCs w:val="22"/>
          <w:lang w:val="es-MX"/>
        </w:rPr>
      </w:pPr>
      <w:r w:rsidRPr="00416783">
        <w:rPr>
          <w:noProof/>
          <w:lang w:val="es-MX"/>
        </w:rPr>
        <w:t>F.</w:t>
      </w:r>
      <w:r w:rsidR="00B8149F">
        <w:rPr>
          <w:rFonts w:ascii="Calibri" w:hAnsi="Calibri"/>
          <w:noProof/>
          <w:sz w:val="22"/>
          <w:szCs w:val="22"/>
          <w:lang w:val="es-MX"/>
        </w:rPr>
        <w:t xml:space="preserve"> </w:t>
      </w:r>
      <w:r w:rsidRPr="00416783">
        <w:rPr>
          <w:noProof/>
          <w:lang w:val="es-MX"/>
        </w:rPr>
        <w:t>Adjudicación del Contrato</w:t>
      </w:r>
      <w:r w:rsidRPr="00C872DD">
        <w:rPr>
          <w:noProof/>
          <w:lang w:val="es-MX"/>
        </w:rPr>
        <w:tab/>
      </w:r>
      <w:r>
        <w:rPr>
          <w:noProof/>
        </w:rPr>
        <w:fldChar w:fldCharType="begin"/>
      </w:r>
      <w:r w:rsidRPr="00C872DD">
        <w:rPr>
          <w:noProof/>
          <w:lang w:val="es-MX"/>
        </w:rPr>
        <w:instrText xml:space="preserve"> PAGEREF _Toc474328522 \h </w:instrText>
      </w:r>
      <w:r>
        <w:rPr>
          <w:noProof/>
        </w:rPr>
      </w:r>
      <w:r>
        <w:rPr>
          <w:noProof/>
        </w:rPr>
        <w:fldChar w:fldCharType="separate"/>
      </w:r>
      <w:r w:rsidR="00B8149F">
        <w:rPr>
          <w:noProof/>
          <w:lang w:val="es-MX"/>
        </w:rPr>
        <w:t>26</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38.</w:t>
      </w:r>
      <w:r w:rsidRPr="005F2A82">
        <w:rPr>
          <w:rFonts w:ascii="Calibri" w:hAnsi="Calibri" w:cs="Times New Roman"/>
          <w:bCs w:val="0"/>
          <w:noProof/>
          <w:sz w:val="22"/>
          <w:szCs w:val="22"/>
          <w:lang w:val="es-MX"/>
        </w:rPr>
        <w:tab/>
      </w:r>
      <w:r w:rsidRPr="00416783">
        <w:rPr>
          <w:noProof/>
          <w:lang w:val="es-MX"/>
        </w:rPr>
        <w:t>Criterios de Adjudicación</w:t>
      </w:r>
      <w:r w:rsidRPr="00C872DD">
        <w:rPr>
          <w:noProof/>
          <w:lang w:val="es-MX"/>
        </w:rPr>
        <w:tab/>
      </w:r>
      <w:r>
        <w:rPr>
          <w:noProof/>
        </w:rPr>
        <w:fldChar w:fldCharType="begin"/>
      </w:r>
      <w:r w:rsidRPr="00C872DD">
        <w:rPr>
          <w:noProof/>
          <w:lang w:val="es-MX"/>
        </w:rPr>
        <w:instrText xml:space="preserve"> PAGEREF _Toc474328523 \h </w:instrText>
      </w:r>
      <w:r>
        <w:rPr>
          <w:noProof/>
        </w:rPr>
      </w:r>
      <w:r>
        <w:rPr>
          <w:noProof/>
        </w:rPr>
        <w:fldChar w:fldCharType="separate"/>
      </w:r>
      <w:r w:rsidR="00B8149F">
        <w:rPr>
          <w:noProof/>
          <w:lang w:val="es-MX"/>
        </w:rPr>
        <w:t>26</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39.</w:t>
      </w:r>
      <w:r w:rsidRPr="005F2A82">
        <w:rPr>
          <w:rFonts w:ascii="Calibri" w:hAnsi="Calibri" w:cs="Times New Roman"/>
          <w:bCs w:val="0"/>
          <w:noProof/>
          <w:sz w:val="22"/>
          <w:szCs w:val="22"/>
          <w:lang w:val="es-MX"/>
        </w:rPr>
        <w:tab/>
      </w:r>
      <w:r w:rsidRPr="00416783">
        <w:rPr>
          <w:noProof/>
          <w:lang w:val="es-MX"/>
        </w:rPr>
        <w:t>Derecho del Comprador a Variar las Cantidades en el Momento de la Adjudicación</w:t>
      </w:r>
      <w:r w:rsidRPr="00C872DD">
        <w:rPr>
          <w:noProof/>
          <w:lang w:val="es-MX"/>
        </w:rPr>
        <w:tab/>
      </w:r>
      <w:r>
        <w:rPr>
          <w:noProof/>
        </w:rPr>
        <w:fldChar w:fldCharType="begin"/>
      </w:r>
      <w:r w:rsidRPr="00C872DD">
        <w:rPr>
          <w:noProof/>
          <w:lang w:val="es-MX"/>
        </w:rPr>
        <w:instrText xml:space="preserve"> PAGEREF _Toc474328524 \h </w:instrText>
      </w:r>
      <w:r>
        <w:rPr>
          <w:noProof/>
        </w:rPr>
      </w:r>
      <w:r>
        <w:rPr>
          <w:noProof/>
        </w:rPr>
        <w:fldChar w:fldCharType="separate"/>
      </w:r>
      <w:r w:rsidR="00B8149F">
        <w:rPr>
          <w:noProof/>
          <w:lang w:val="es-MX"/>
        </w:rPr>
        <w:t>26</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40.</w:t>
      </w:r>
      <w:r w:rsidRPr="005F2A82">
        <w:rPr>
          <w:rFonts w:ascii="Calibri" w:hAnsi="Calibri" w:cs="Times New Roman"/>
          <w:bCs w:val="0"/>
          <w:noProof/>
          <w:sz w:val="22"/>
          <w:szCs w:val="22"/>
          <w:lang w:val="es-MX"/>
        </w:rPr>
        <w:tab/>
      </w:r>
      <w:r w:rsidRPr="00416783">
        <w:rPr>
          <w:noProof/>
          <w:lang w:val="es-MX"/>
        </w:rPr>
        <w:t>Notificación de Adjudicación del Contrato</w:t>
      </w:r>
      <w:r w:rsidRPr="00C872DD">
        <w:rPr>
          <w:noProof/>
          <w:lang w:val="es-MX"/>
        </w:rPr>
        <w:tab/>
      </w:r>
      <w:r>
        <w:rPr>
          <w:noProof/>
        </w:rPr>
        <w:fldChar w:fldCharType="begin"/>
      </w:r>
      <w:r w:rsidRPr="00C872DD">
        <w:rPr>
          <w:noProof/>
          <w:lang w:val="es-MX"/>
        </w:rPr>
        <w:instrText xml:space="preserve"> PAGEREF _Toc474328525 \h </w:instrText>
      </w:r>
      <w:r>
        <w:rPr>
          <w:noProof/>
        </w:rPr>
      </w:r>
      <w:r>
        <w:rPr>
          <w:noProof/>
        </w:rPr>
        <w:fldChar w:fldCharType="separate"/>
      </w:r>
      <w:r w:rsidR="00B8149F">
        <w:rPr>
          <w:noProof/>
          <w:lang w:val="es-MX"/>
        </w:rPr>
        <w:t>26</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41.</w:t>
      </w:r>
      <w:r w:rsidRPr="005F2A82">
        <w:rPr>
          <w:rFonts w:ascii="Calibri" w:hAnsi="Calibri" w:cs="Times New Roman"/>
          <w:bCs w:val="0"/>
          <w:noProof/>
          <w:sz w:val="22"/>
          <w:szCs w:val="22"/>
          <w:lang w:val="es-MX"/>
        </w:rPr>
        <w:tab/>
      </w:r>
      <w:r w:rsidRPr="00416783">
        <w:rPr>
          <w:noProof/>
          <w:lang w:val="es-MX"/>
        </w:rPr>
        <w:t>Firma del Contrato</w:t>
      </w:r>
      <w:r w:rsidRPr="00C872DD">
        <w:rPr>
          <w:noProof/>
          <w:lang w:val="es-MX"/>
        </w:rPr>
        <w:tab/>
      </w:r>
      <w:r>
        <w:rPr>
          <w:noProof/>
        </w:rPr>
        <w:fldChar w:fldCharType="begin"/>
      </w:r>
      <w:r w:rsidRPr="00C872DD">
        <w:rPr>
          <w:noProof/>
          <w:lang w:val="es-MX"/>
        </w:rPr>
        <w:instrText xml:space="preserve"> PAGEREF _Toc474328526 \h </w:instrText>
      </w:r>
      <w:r>
        <w:rPr>
          <w:noProof/>
        </w:rPr>
      </w:r>
      <w:r>
        <w:rPr>
          <w:noProof/>
        </w:rPr>
        <w:fldChar w:fldCharType="separate"/>
      </w:r>
      <w:r w:rsidR="00B8149F">
        <w:rPr>
          <w:noProof/>
          <w:lang w:val="es-MX"/>
        </w:rPr>
        <w:t>27</w:t>
      </w:r>
      <w:r>
        <w:rPr>
          <w:noProof/>
        </w:rPr>
        <w:fldChar w:fldCharType="end"/>
      </w:r>
    </w:p>
    <w:p w:rsidR="00C872DD" w:rsidRPr="005F2A82" w:rsidRDefault="00C872DD">
      <w:pPr>
        <w:pStyle w:val="TM2"/>
        <w:tabs>
          <w:tab w:val="left" w:pos="600"/>
        </w:tabs>
        <w:rPr>
          <w:rFonts w:ascii="Calibri" w:hAnsi="Calibri" w:cs="Times New Roman"/>
          <w:bCs w:val="0"/>
          <w:noProof/>
          <w:sz w:val="22"/>
          <w:szCs w:val="22"/>
          <w:lang w:val="es-MX"/>
        </w:rPr>
      </w:pPr>
      <w:r w:rsidRPr="00416783">
        <w:rPr>
          <w:noProof/>
          <w:lang w:val="es-MX"/>
        </w:rPr>
        <w:t>42.</w:t>
      </w:r>
      <w:r w:rsidRPr="005F2A82">
        <w:rPr>
          <w:rFonts w:ascii="Calibri" w:hAnsi="Calibri" w:cs="Times New Roman"/>
          <w:bCs w:val="0"/>
          <w:noProof/>
          <w:sz w:val="22"/>
          <w:szCs w:val="22"/>
          <w:lang w:val="es-MX"/>
        </w:rPr>
        <w:tab/>
      </w:r>
      <w:r w:rsidRPr="00416783">
        <w:rPr>
          <w:noProof/>
          <w:lang w:val="es-MX"/>
        </w:rPr>
        <w:t>Garantía de Cumplimiento del Contrato</w:t>
      </w:r>
      <w:r w:rsidRPr="00C872DD">
        <w:rPr>
          <w:noProof/>
          <w:lang w:val="es-MX"/>
        </w:rPr>
        <w:tab/>
      </w:r>
      <w:r>
        <w:rPr>
          <w:noProof/>
        </w:rPr>
        <w:fldChar w:fldCharType="begin"/>
      </w:r>
      <w:r w:rsidRPr="00C872DD">
        <w:rPr>
          <w:noProof/>
          <w:lang w:val="es-MX"/>
        </w:rPr>
        <w:instrText xml:space="preserve"> PAGEREF _Toc474328527 \h </w:instrText>
      </w:r>
      <w:r>
        <w:rPr>
          <w:noProof/>
        </w:rPr>
      </w:r>
      <w:r>
        <w:rPr>
          <w:noProof/>
        </w:rPr>
        <w:fldChar w:fldCharType="separate"/>
      </w:r>
      <w:r w:rsidR="00B8149F">
        <w:rPr>
          <w:noProof/>
          <w:lang w:val="es-MX"/>
        </w:rPr>
        <w:t>27</w:t>
      </w:r>
      <w:r>
        <w:rPr>
          <w:noProof/>
        </w:rPr>
        <w:fldChar w:fldCharType="end"/>
      </w:r>
    </w:p>
    <w:p w:rsidR="00AF135B" w:rsidRPr="00C01CC5" w:rsidRDefault="00B933D8" w:rsidP="00B17357">
      <w:pPr>
        <w:pStyle w:val="TM1"/>
        <w:rPr>
          <w:lang w:val="es-MX"/>
        </w:rPr>
      </w:pPr>
      <w:r>
        <w:fldChar w:fldCharType="end"/>
      </w:r>
    </w:p>
    <w:p w:rsidR="00AF135B" w:rsidRPr="00C01CC5" w:rsidRDefault="00AF135B" w:rsidP="00AF135B">
      <w:pPr>
        <w:rPr>
          <w:lang w:val="es-MX"/>
        </w:rPr>
      </w:pPr>
      <w:r w:rsidRPr="00C01CC5">
        <w:rPr>
          <w:lang w:val="es-MX"/>
        </w:rPr>
        <w:br w:type="page"/>
      </w:r>
    </w:p>
    <w:tbl>
      <w:tblPr>
        <w:tblW w:w="0" w:type="auto"/>
        <w:tblInd w:w="-72" w:type="dxa"/>
        <w:tblLayout w:type="fixed"/>
        <w:tblLook w:val="0000" w:firstRow="0" w:lastRow="0" w:firstColumn="0" w:lastColumn="0" w:noHBand="0" w:noVBand="0"/>
      </w:tblPr>
      <w:tblGrid>
        <w:gridCol w:w="2792"/>
        <w:gridCol w:w="6499"/>
      </w:tblGrid>
      <w:tr w:rsidR="00AF135B" w:rsidRPr="006A67C1" w:rsidTr="000D23AE">
        <w:tblPrEx>
          <w:tblCellMar>
            <w:top w:w="0" w:type="dxa"/>
            <w:bottom w:w="0" w:type="dxa"/>
          </w:tblCellMar>
        </w:tblPrEx>
        <w:tc>
          <w:tcPr>
            <w:tcW w:w="9291" w:type="dxa"/>
            <w:gridSpan w:val="2"/>
            <w:vAlign w:val="center"/>
          </w:tcPr>
          <w:p w:rsidR="007C508C" w:rsidRPr="006A67C1" w:rsidRDefault="00AF135B" w:rsidP="007C508C">
            <w:pPr>
              <w:tabs>
                <w:tab w:val="left" w:pos="1962"/>
                <w:tab w:val="left" w:pos="2322"/>
              </w:tabs>
              <w:spacing w:after="142" w:line="240" w:lineRule="atLeast"/>
              <w:jc w:val="center"/>
              <w:rPr>
                <w:b/>
                <w:sz w:val="48"/>
                <w:lang w:val="es-MX"/>
              </w:rPr>
            </w:pPr>
            <w:bookmarkStart w:id="34" w:name="TOC3"/>
            <w:r w:rsidRPr="00C01CC5">
              <w:rPr>
                <w:u w:val="single"/>
                <w:lang w:val="es-MX"/>
              </w:rPr>
              <w:br w:type="page"/>
            </w:r>
            <w:r w:rsidRPr="00C01CC5">
              <w:rPr>
                <w:lang w:val="es-MX"/>
              </w:rPr>
              <w:br w:type="page"/>
            </w:r>
            <w:bookmarkStart w:id="35" w:name="_Hlt438532663"/>
            <w:bookmarkStart w:id="36" w:name="_Toc438266923"/>
            <w:bookmarkStart w:id="37" w:name="_Toc438267877"/>
            <w:bookmarkStart w:id="38" w:name="_Toc438366664"/>
            <w:bookmarkEnd w:id="35"/>
            <w:r w:rsidR="009D3E2D" w:rsidRPr="006A67C1">
              <w:rPr>
                <w:b/>
                <w:sz w:val="48"/>
                <w:lang w:val="es-MX"/>
              </w:rPr>
              <w:t>Sec</w:t>
            </w:r>
            <w:r w:rsidR="006A67C1" w:rsidRPr="006A67C1">
              <w:rPr>
                <w:b/>
                <w:sz w:val="48"/>
                <w:lang w:val="es-MX"/>
              </w:rPr>
              <w:t>c</w:t>
            </w:r>
            <w:r w:rsidR="009D3E2D" w:rsidRPr="006A67C1">
              <w:rPr>
                <w:b/>
                <w:sz w:val="48"/>
                <w:lang w:val="es-MX"/>
              </w:rPr>
              <w:t>i</w:t>
            </w:r>
            <w:r w:rsidR="006A67C1" w:rsidRPr="006A67C1">
              <w:rPr>
                <w:b/>
                <w:sz w:val="48"/>
                <w:lang w:val="es-MX"/>
              </w:rPr>
              <w:t>ó</w:t>
            </w:r>
            <w:r w:rsidR="006A67C1">
              <w:rPr>
                <w:b/>
                <w:sz w:val="48"/>
                <w:lang w:val="es-MX"/>
              </w:rPr>
              <w:t xml:space="preserve">n I.  </w:t>
            </w:r>
            <w:r w:rsidR="006A67C1" w:rsidRPr="006A67C1">
              <w:rPr>
                <w:b/>
                <w:sz w:val="48"/>
                <w:lang w:val="es-MX"/>
              </w:rPr>
              <w:t>Instrucciones a Los Oferentes</w:t>
            </w:r>
            <w:bookmarkEnd w:id="36"/>
            <w:bookmarkEnd w:id="37"/>
            <w:bookmarkEnd w:id="38"/>
          </w:p>
        </w:tc>
      </w:tr>
      <w:tr w:rsidR="007C508C" w:rsidRPr="006A67C1" w:rsidTr="000D23AE">
        <w:tblPrEx>
          <w:tblCellMar>
            <w:top w:w="0" w:type="dxa"/>
            <w:bottom w:w="0" w:type="dxa"/>
          </w:tblCellMar>
        </w:tblPrEx>
        <w:tc>
          <w:tcPr>
            <w:tcW w:w="2792" w:type="dxa"/>
          </w:tcPr>
          <w:p w:rsidR="007C508C" w:rsidRPr="00766ECE" w:rsidRDefault="007C508C" w:rsidP="007C508C">
            <w:pPr>
              <w:pStyle w:val="Style9"/>
              <w:spacing w:after="142" w:line="240" w:lineRule="atLeast"/>
              <w:ind w:left="360"/>
              <w:rPr>
                <w:lang w:val="es-MX"/>
              </w:rPr>
            </w:pPr>
          </w:p>
        </w:tc>
        <w:tc>
          <w:tcPr>
            <w:tcW w:w="6499" w:type="dxa"/>
          </w:tcPr>
          <w:p w:rsidR="007C508C" w:rsidRPr="006A67C1" w:rsidRDefault="007C508C" w:rsidP="00094276">
            <w:pPr>
              <w:pStyle w:val="Style8"/>
              <w:numPr>
                <w:ilvl w:val="0"/>
                <w:numId w:val="18"/>
              </w:numPr>
              <w:spacing w:before="0" w:after="142" w:line="240" w:lineRule="atLeast"/>
              <w:rPr>
                <w:lang w:val="es-MX"/>
              </w:rPr>
            </w:pPr>
            <w:bookmarkStart w:id="39" w:name="_Toc474328480"/>
            <w:r>
              <w:t>Generalidades</w:t>
            </w:r>
            <w:bookmarkEnd w:id="39"/>
          </w:p>
        </w:tc>
      </w:tr>
      <w:tr w:rsidR="00AF135B" w:rsidRPr="006A67C1" w:rsidTr="000D23AE">
        <w:tblPrEx>
          <w:tblCellMar>
            <w:top w:w="0" w:type="dxa"/>
            <w:bottom w:w="0" w:type="dxa"/>
          </w:tblCellMar>
        </w:tblPrEx>
        <w:tc>
          <w:tcPr>
            <w:tcW w:w="2792" w:type="dxa"/>
          </w:tcPr>
          <w:p w:rsidR="00AF135B" w:rsidRPr="00203DC8" w:rsidRDefault="005F3604" w:rsidP="00094276">
            <w:pPr>
              <w:pStyle w:val="Style9"/>
              <w:numPr>
                <w:ilvl w:val="0"/>
                <w:numId w:val="16"/>
              </w:numPr>
              <w:spacing w:after="142" w:line="240" w:lineRule="atLeast"/>
              <w:rPr>
                <w:sz w:val="22"/>
                <w:szCs w:val="22"/>
              </w:rPr>
            </w:pPr>
            <w:bookmarkStart w:id="40" w:name="_Toc288830670"/>
            <w:bookmarkStart w:id="41" w:name="_Toc474328481"/>
            <w:r w:rsidRPr="00203DC8">
              <w:rPr>
                <w:sz w:val="22"/>
                <w:szCs w:val="22"/>
              </w:rPr>
              <w:t>Alcance de la Licitación</w:t>
            </w:r>
            <w:bookmarkEnd w:id="40"/>
            <w:bookmarkEnd w:id="41"/>
          </w:p>
        </w:tc>
        <w:tc>
          <w:tcPr>
            <w:tcW w:w="6499" w:type="dxa"/>
          </w:tcPr>
          <w:p w:rsidR="00AF135B" w:rsidRPr="00203DC8" w:rsidRDefault="006A67C1" w:rsidP="00094276">
            <w:pPr>
              <w:pStyle w:val="Header2-SubClauses"/>
              <w:numPr>
                <w:ilvl w:val="1"/>
                <w:numId w:val="16"/>
              </w:numPr>
              <w:tabs>
                <w:tab w:val="clear" w:pos="619"/>
              </w:tabs>
              <w:spacing w:after="142" w:line="240" w:lineRule="atLeast"/>
              <w:ind w:left="752" w:hanging="760"/>
              <w:rPr>
                <w:sz w:val="22"/>
                <w:szCs w:val="22"/>
                <w:lang w:val="es-MX"/>
              </w:rPr>
            </w:pPr>
            <w:r w:rsidRPr="00203DC8">
              <w:rPr>
                <w:sz w:val="22"/>
                <w:szCs w:val="22"/>
                <w:lang w:val="es-MX"/>
              </w:rPr>
              <w:t xml:space="preserve">Con respecto al Llamado a Licitación </w:t>
            </w:r>
            <w:r w:rsidRPr="00203DC8">
              <w:rPr>
                <w:b/>
                <w:sz w:val="22"/>
                <w:szCs w:val="22"/>
                <w:lang w:val="es-MX"/>
              </w:rPr>
              <w:t>indicado en los Datos de la Licitación (DDL)</w:t>
            </w:r>
            <w:r w:rsidRPr="00203DC8">
              <w:rPr>
                <w:sz w:val="22"/>
                <w:szCs w:val="22"/>
                <w:lang w:val="es-MX"/>
              </w:rPr>
              <w:t xml:space="preserve">, el Comprador </w:t>
            </w:r>
            <w:r w:rsidRPr="00203DC8">
              <w:rPr>
                <w:b/>
                <w:sz w:val="22"/>
                <w:szCs w:val="22"/>
                <w:lang w:val="es-MX"/>
              </w:rPr>
              <w:t>indicado en los DDL</w:t>
            </w:r>
            <w:r w:rsidRPr="00203DC8">
              <w:rPr>
                <w:sz w:val="22"/>
                <w:szCs w:val="22"/>
                <w:lang w:val="es-MX"/>
              </w:rPr>
              <w:t xml:space="preserve"> emite estos Documentos de Licitación para la adquisición de los Bienes y Servicios Conexos especificados en la Sección VII, Lista de Requisitos. El nombre, identificación y número de lotes de esta Adquisición Competitiva Internacional (ACI) están especificados </w:t>
            </w:r>
            <w:r w:rsidRPr="00203DC8">
              <w:rPr>
                <w:b/>
                <w:sz w:val="22"/>
                <w:szCs w:val="22"/>
                <w:lang w:val="es-MX"/>
              </w:rPr>
              <w:t>en los DDL</w:t>
            </w:r>
            <w:r w:rsidRPr="00203DC8">
              <w:rPr>
                <w:sz w:val="22"/>
                <w:szCs w:val="22"/>
                <w:lang w:val="es-MX"/>
              </w:rPr>
              <w:t>.</w:t>
            </w:r>
          </w:p>
          <w:p w:rsidR="001B0AA4" w:rsidRPr="00203DC8" w:rsidRDefault="001B0AA4" w:rsidP="00094276">
            <w:pPr>
              <w:pStyle w:val="Header2-SubClauses"/>
              <w:numPr>
                <w:ilvl w:val="1"/>
                <w:numId w:val="16"/>
              </w:numPr>
              <w:tabs>
                <w:tab w:val="clear" w:pos="619"/>
              </w:tabs>
              <w:spacing w:after="142" w:line="240" w:lineRule="atLeast"/>
              <w:ind w:left="752" w:hanging="760"/>
              <w:rPr>
                <w:sz w:val="22"/>
                <w:szCs w:val="22"/>
                <w:lang w:val="es-MX"/>
              </w:rPr>
            </w:pPr>
            <w:r w:rsidRPr="00203DC8">
              <w:rPr>
                <w:sz w:val="22"/>
                <w:szCs w:val="22"/>
                <w:lang w:val="es-MX"/>
              </w:rPr>
              <w:t>Para todos los efectos de estos Documentos de Licitación:</w:t>
            </w:r>
          </w:p>
          <w:p w:rsidR="001B0AA4" w:rsidRPr="00203DC8" w:rsidRDefault="001B0AA4" w:rsidP="00094276">
            <w:pPr>
              <w:pStyle w:val="Header2-SubClauses"/>
              <w:numPr>
                <w:ilvl w:val="0"/>
                <w:numId w:val="17"/>
              </w:numPr>
              <w:tabs>
                <w:tab w:val="clear" w:pos="619"/>
              </w:tabs>
              <w:spacing w:after="142" w:line="240" w:lineRule="atLeast"/>
              <w:ind w:left="1319" w:hanging="709"/>
              <w:rPr>
                <w:sz w:val="22"/>
                <w:szCs w:val="22"/>
                <w:lang w:val="es-MX"/>
              </w:rPr>
            </w:pPr>
            <w:r w:rsidRPr="00203DC8">
              <w:rPr>
                <w:sz w:val="22"/>
                <w:szCs w:val="22"/>
                <w:lang w:val="es-MX"/>
              </w:rPr>
              <w:t>El término “por escrito” significa comunicación en forma escrita (por ejemplo: por correo electrónico, facsímile, telex) con prueba de recibido;</w:t>
            </w:r>
          </w:p>
          <w:p w:rsidR="001B0AA4" w:rsidRPr="00203DC8" w:rsidRDefault="001B0AA4" w:rsidP="00094276">
            <w:pPr>
              <w:pStyle w:val="Header2-SubClauses"/>
              <w:numPr>
                <w:ilvl w:val="0"/>
                <w:numId w:val="17"/>
              </w:numPr>
              <w:tabs>
                <w:tab w:val="clear" w:pos="619"/>
              </w:tabs>
              <w:spacing w:after="142" w:line="240" w:lineRule="atLeast"/>
              <w:ind w:left="1319" w:hanging="709"/>
              <w:rPr>
                <w:sz w:val="22"/>
                <w:szCs w:val="22"/>
                <w:lang w:val="es-MX"/>
              </w:rPr>
            </w:pPr>
            <w:r w:rsidRPr="00203DC8">
              <w:rPr>
                <w:sz w:val="22"/>
                <w:szCs w:val="22"/>
                <w:lang w:val="es-MX"/>
              </w:rPr>
              <w:t xml:space="preserve">Si el contexto así lo requiere, “singular” significa “plural” y viceversa; y </w:t>
            </w:r>
          </w:p>
          <w:p w:rsidR="001B0AA4" w:rsidRPr="00203DC8" w:rsidRDefault="001B0AA4" w:rsidP="00094276">
            <w:pPr>
              <w:pStyle w:val="Header2-SubClauses"/>
              <w:numPr>
                <w:ilvl w:val="0"/>
                <w:numId w:val="17"/>
              </w:numPr>
              <w:tabs>
                <w:tab w:val="clear" w:pos="619"/>
              </w:tabs>
              <w:spacing w:after="142" w:line="240" w:lineRule="atLeast"/>
              <w:ind w:left="1319" w:hanging="709"/>
              <w:rPr>
                <w:sz w:val="22"/>
                <w:szCs w:val="22"/>
                <w:lang w:val="es-MX"/>
              </w:rPr>
            </w:pPr>
            <w:r w:rsidRPr="00203DC8">
              <w:rPr>
                <w:sz w:val="22"/>
                <w:szCs w:val="22"/>
                <w:lang w:val="es-MX"/>
              </w:rPr>
              <w:t>“Día” significa día calendario.</w:t>
            </w:r>
          </w:p>
        </w:tc>
      </w:tr>
      <w:tr w:rsidR="00AF135B" w:rsidRPr="006A67C1" w:rsidTr="000D23AE">
        <w:tblPrEx>
          <w:tblCellMar>
            <w:top w:w="0" w:type="dxa"/>
            <w:bottom w:w="0" w:type="dxa"/>
          </w:tblCellMar>
        </w:tblPrEx>
        <w:trPr>
          <w:trHeight w:val="1880"/>
        </w:trPr>
        <w:tc>
          <w:tcPr>
            <w:tcW w:w="2792" w:type="dxa"/>
          </w:tcPr>
          <w:p w:rsidR="00AF135B" w:rsidRPr="00203DC8" w:rsidRDefault="006A67C1" w:rsidP="00094276">
            <w:pPr>
              <w:pStyle w:val="Style9"/>
              <w:numPr>
                <w:ilvl w:val="0"/>
                <w:numId w:val="16"/>
              </w:numPr>
              <w:spacing w:after="142" w:line="240" w:lineRule="atLeast"/>
              <w:rPr>
                <w:sz w:val="22"/>
                <w:szCs w:val="22"/>
              </w:rPr>
            </w:pPr>
            <w:bookmarkStart w:id="42" w:name="_Toc438530847"/>
            <w:bookmarkStart w:id="43" w:name="_Toc438532555"/>
            <w:bookmarkStart w:id="44" w:name="_Toc438438821"/>
            <w:bookmarkStart w:id="45" w:name="_Toc438532556"/>
            <w:bookmarkStart w:id="46" w:name="_Toc438733965"/>
            <w:bookmarkStart w:id="47" w:name="_Toc438907006"/>
            <w:bookmarkStart w:id="48" w:name="_Toc438907205"/>
            <w:bookmarkStart w:id="49" w:name="_Toc288830671"/>
            <w:bookmarkStart w:id="50" w:name="_Toc474328482"/>
            <w:bookmarkEnd w:id="42"/>
            <w:bookmarkEnd w:id="43"/>
            <w:r w:rsidRPr="00203DC8">
              <w:rPr>
                <w:sz w:val="22"/>
                <w:szCs w:val="22"/>
              </w:rPr>
              <w:t>Fuente de Fondos</w:t>
            </w:r>
            <w:bookmarkEnd w:id="44"/>
            <w:bookmarkEnd w:id="45"/>
            <w:bookmarkEnd w:id="46"/>
            <w:bookmarkEnd w:id="47"/>
            <w:bookmarkEnd w:id="48"/>
            <w:bookmarkEnd w:id="49"/>
            <w:bookmarkEnd w:id="50"/>
          </w:p>
        </w:tc>
        <w:tc>
          <w:tcPr>
            <w:tcW w:w="6499" w:type="dxa"/>
          </w:tcPr>
          <w:p w:rsidR="00B9385B" w:rsidRPr="00203DC8" w:rsidRDefault="006A67C1" w:rsidP="00094276">
            <w:pPr>
              <w:pStyle w:val="Header2-SubClauses"/>
              <w:numPr>
                <w:ilvl w:val="1"/>
                <w:numId w:val="16"/>
              </w:numPr>
              <w:tabs>
                <w:tab w:val="clear" w:pos="619"/>
              </w:tabs>
              <w:spacing w:after="142" w:line="240" w:lineRule="atLeast"/>
              <w:ind w:left="752" w:hanging="760"/>
              <w:rPr>
                <w:sz w:val="22"/>
                <w:szCs w:val="22"/>
                <w:lang w:val="es-MX"/>
              </w:rPr>
            </w:pPr>
            <w:r w:rsidRPr="00203DC8">
              <w:rPr>
                <w:sz w:val="22"/>
                <w:szCs w:val="22"/>
                <w:lang w:val="es-MX"/>
              </w:rPr>
              <w:t xml:space="preserve">El Comprador </w:t>
            </w:r>
            <w:r w:rsidRPr="00203DC8">
              <w:rPr>
                <w:b/>
                <w:sz w:val="22"/>
                <w:szCs w:val="22"/>
                <w:lang w:val="es-MX"/>
              </w:rPr>
              <w:t>indicado en los DDL</w:t>
            </w:r>
            <w:r w:rsidRPr="00203DC8">
              <w:rPr>
                <w:sz w:val="22"/>
                <w:szCs w:val="22"/>
                <w:lang w:val="es-MX"/>
              </w:rPr>
              <w:t xml:space="preserve"> ha solicitado o recibido financiamiento (en adelante denominado “fondos”) de la Agencia Francesa de Desarrollo (en adelante denominado “la AFD”) para sufragar el costo del proyecto </w:t>
            </w:r>
            <w:r w:rsidRPr="00203DC8">
              <w:rPr>
                <w:b/>
                <w:sz w:val="22"/>
                <w:szCs w:val="22"/>
                <w:lang w:val="es-MX"/>
              </w:rPr>
              <w:t>especificado en los DDL</w:t>
            </w:r>
            <w:r w:rsidRPr="00203DC8">
              <w:rPr>
                <w:sz w:val="22"/>
                <w:szCs w:val="22"/>
                <w:lang w:val="es-MX"/>
              </w:rPr>
              <w:t>. El Comprador destinará una porción de dichos fondos para efectuar pagos elegibles en virtud del Contrato para el cual se emiten estos Documentos de Licitación.</w:t>
            </w:r>
          </w:p>
        </w:tc>
      </w:tr>
      <w:tr w:rsidR="00AF135B" w:rsidRPr="006A67C1" w:rsidTr="000D23AE">
        <w:tblPrEx>
          <w:tblCellMar>
            <w:top w:w="0" w:type="dxa"/>
            <w:bottom w:w="0" w:type="dxa"/>
          </w:tblCellMar>
        </w:tblPrEx>
        <w:trPr>
          <w:trHeight w:val="1797"/>
        </w:trPr>
        <w:tc>
          <w:tcPr>
            <w:tcW w:w="2792" w:type="dxa"/>
          </w:tcPr>
          <w:p w:rsidR="00AF135B" w:rsidRPr="00203DC8" w:rsidRDefault="00AF135B" w:rsidP="004C6310">
            <w:pPr>
              <w:pStyle w:val="Style9"/>
              <w:numPr>
                <w:ilvl w:val="0"/>
                <w:numId w:val="16"/>
              </w:numPr>
              <w:spacing w:after="142" w:line="240" w:lineRule="atLeast"/>
              <w:rPr>
                <w:sz w:val="22"/>
                <w:szCs w:val="22"/>
                <w:lang w:val="es-MX"/>
              </w:rPr>
            </w:pPr>
            <w:bookmarkStart w:id="51" w:name="_Toc438532557"/>
            <w:bookmarkStart w:id="52" w:name="_Toc438532558"/>
            <w:bookmarkStart w:id="53" w:name="_Toc438002631"/>
            <w:bookmarkEnd w:id="51"/>
            <w:bookmarkEnd w:id="52"/>
            <w:r w:rsidRPr="00203DC8">
              <w:rPr>
                <w:sz w:val="22"/>
                <w:szCs w:val="22"/>
                <w:lang w:val="es-MX"/>
              </w:rPr>
              <w:br w:type="page"/>
            </w:r>
            <w:r w:rsidRPr="00203DC8">
              <w:rPr>
                <w:sz w:val="22"/>
                <w:szCs w:val="22"/>
                <w:lang w:val="es-MX"/>
              </w:rPr>
              <w:br w:type="page"/>
            </w:r>
            <w:bookmarkStart w:id="54" w:name="_Toc474328483"/>
            <w:bookmarkEnd w:id="53"/>
            <w:r w:rsidR="006A67C1" w:rsidRPr="00203DC8">
              <w:rPr>
                <w:sz w:val="22"/>
                <w:szCs w:val="22"/>
              </w:rPr>
              <w:t>Prácticas</w:t>
            </w:r>
            <w:r w:rsidR="006A67C1" w:rsidRPr="00203DC8">
              <w:rPr>
                <w:sz w:val="22"/>
                <w:szCs w:val="22"/>
                <w:lang w:val="es-MX"/>
              </w:rPr>
              <w:t xml:space="preserve"> </w:t>
            </w:r>
            <w:bookmarkEnd w:id="54"/>
            <w:r w:rsidR="00602DDF">
              <w:rPr>
                <w:sz w:val="22"/>
                <w:szCs w:val="22"/>
              </w:rPr>
              <w:t>prohibidas</w:t>
            </w:r>
          </w:p>
        </w:tc>
        <w:tc>
          <w:tcPr>
            <w:tcW w:w="6499" w:type="dxa"/>
          </w:tcPr>
          <w:p w:rsidR="00B9385B" w:rsidRPr="00203DC8" w:rsidRDefault="006A67C1" w:rsidP="00203DC8">
            <w:pPr>
              <w:pStyle w:val="Header2-SubClauses"/>
              <w:numPr>
                <w:ilvl w:val="1"/>
                <w:numId w:val="16"/>
              </w:numPr>
              <w:tabs>
                <w:tab w:val="clear" w:pos="619"/>
              </w:tabs>
              <w:spacing w:after="142" w:line="240" w:lineRule="atLeast"/>
              <w:ind w:left="752" w:hanging="760"/>
              <w:rPr>
                <w:sz w:val="22"/>
                <w:szCs w:val="22"/>
                <w:lang w:val="es-MX"/>
              </w:rPr>
            </w:pPr>
            <w:r w:rsidRPr="00203DC8">
              <w:rPr>
                <w:sz w:val="22"/>
                <w:szCs w:val="22"/>
                <w:lang w:val="es-MX"/>
              </w:rPr>
              <w:t xml:space="preserve">La AFD exige el cumplimiento de su política con respecto a las prácticas </w:t>
            </w:r>
            <w:r w:rsidR="00602DDF">
              <w:rPr>
                <w:sz w:val="22"/>
                <w:szCs w:val="22"/>
                <w:lang w:val="es-MX"/>
              </w:rPr>
              <w:t>prohibidas</w:t>
            </w:r>
            <w:r w:rsidRPr="00203DC8">
              <w:rPr>
                <w:sz w:val="22"/>
                <w:szCs w:val="22"/>
                <w:lang w:val="es-MX"/>
              </w:rPr>
              <w:t xml:space="preserve"> que se indican en la Sección VI.</w:t>
            </w:r>
          </w:p>
          <w:p w:rsidR="00AF135B" w:rsidRPr="00203DC8" w:rsidRDefault="006A67C1" w:rsidP="00203DC8">
            <w:pPr>
              <w:pStyle w:val="Header2-SubClauses"/>
              <w:numPr>
                <w:ilvl w:val="1"/>
                <w:numId w:val="16"/>
              </w:numPr>
              <w:tabs>
                <w:tab w:val="clear" w:pos="619"/>
              </w:tabs>
              <w:spacing w:after="142" w:line="240" w:lineRule="atLeast"/>
              <w:ind w:left="752" w:hanging="760"/>
              <w:rPr>
                <w:sz w:val="22"/>
                <w:szCs w:val="22"/>
                <w:lang w:val="es-MX"/>
              </w:rPr>
            </w:pPr>
            <w:r w:rsidRPr="00203DC8">
              <w:rPr>
                <w:sz w:val="22"/>
                <w:szCs w:val="22"/>
                <w:lang w:val="es-MX"/>
              </w:rPr>
              <w:t>Conforme a esta política, los Oferentes deberán permitir y requerirán a sus agentes (declarados o no), subcontratistas, subconsultores, proveedores de servicios o suministradores que permitan a la AFD inspeccionar todas las cuentas, la documentación contable, los registros, y cualquier otro documento, relativos à la invitación a presentar ofertas, la presentación de las ofertas y a la ejecución del Contrato (en caso de adjudicación) y someterlos a una auditoría por auditores designados por la AFD.</w:t>
            </w:r>
          </w:p>
        </w:tc>
      </w:tr>
      <w:tr w:rsidR="00AF135B" w:rsidRPr="00766ECE" w:rsidTr="000D23AE">
        <w:tblPrEx>
          <w:tblCellMar>
            <w:top w:w="0" w:type="dxa"/>
            <w:bottom w:w="0" w:type="dxa"/>
          </w:tblCellMar>
        </w:tblPrEx>
        <w:trPr>
          <w:trHeight w:val="4962"/>
        </w:trPr>
        <w:tc>
          <w:tcPr>
            <w:tcW w:w="2792" w:type="dxa"/>
          </w:tcPr>
          <w:p w:rsidR="00AF135B" w:rsidRPr="00203DC8" w:rsidRDefault="006A67C1" w:rsidP="00203DC8">
            <w:pPr>
              <w:pStyle w:val="Style9"/>
              <w:numPr>
                <w:ilvl w:val="0"/>
                <w:numId w:val="16"/>
              </w:numPr>
              <w:spacing w:after="142" w:line="240" w:lineRule="atLeast"/>
              <w:rPr>
                <w:sz w:val="22"/>
                <w:szCs w:val="22"/>
              </w:rPr>
            </w:pPr>
            <w:bookmarkStart w:id="55" w:name="_Toc288830673"/>
            <w:bookmarkStart w:id="56" w:name="_Toc474328484"/>
            <w:r w:rsidRPr="00203DC8">
              <w:rPr>
                <w:sz w:val="22"/>
                <w:szCs w:val="22"/>
              </w:rPr>
              <w:lastRenderedPageBreak/>
              <w:t>Oferentes Elegibles</w:t>
            </w:r>
            <w:bookmarkEnd w:id="55"/>
            <w:bookmarkEnd w:id="56"/>
          </w:p>
        </w:tc>
        <w:tc>
          <w:tcPr>
            <w:tcW w:w="6499" w:type="dxa"/>
          </w:tcPr>
          <w:p w:rsidR="00B9385B" w:rsidRPr="00203DC8" w:rsidRDefault="006A67C1" w:rsidP="00203DC8">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Un Oferente podrá ser una empresa que es una entidad privada o una entidad estatal - con sujeción a la Subcláusula 4.5 de las IAO - o cualquier combinación de las mismas en forma de una APCA al amparo de un convenio existente o con la intención de suscribir un convenio respaldado por una carta de intención. En caso de una APCA, todos los miembros deberán ser responsables de manera solidaria y conjunta por la ejecución del Contrato de conformidad con los términos del mismo. La APCA deberá nombrar un representante, el cual deberá estar autorizado a adelantar todas las operaciones para y en nombre de todos y cualquiera de los miembros de la APCA durante el proceso de licitación y, en caso de que ésta obtenga la adjudicación del Contrato, durante la ejecución del Contrato.</w:t>
            </w:r>
          </w:p>
          <w:p w:rsidR="00B9385B" w:rsidRPr="00203DC8" w:rsidRDefault="006A67C1" w:rsidP="00203DC8">
            <w:pPr>
              <w:pStyle w:val="Header2-SubClauses"/>
              <w:numPr>
                <w:ilvl w:val="1"/>
                <w:numId w:val="16"/>
              </w:numPr>
              <w:tabs>
                <w:tab w:val="clear" w:pos="619"/>
                <w:tab w:val="left" w:pos="682"/>
              </w:tabs>
              <w:spacing w:after="142" w:line="240" w:lineRule="atLeast"/>
              <w:ind w:left="682" w:hanging="690"/>
              <w:rPr>
                <w:color w:val="000000"/>
                <w:sz w:val="22"/>
                <w:szCs w:val="22"/>
                <w:lang w:val="es-MX"/>
              </w:rPr>
            </w:pPr>
            <w:r w:rsidRPr="00203DC8">
              <w:rPr>
                <w:sz w:val="22"/>
                <w:szCs w:val="22"/>
                <w:lang w:val="es-MX"/>
              </w:rPr>
              <w:t>Un Oferente no deberá tener conflicto de interés. Los Oferentes que sean considerados que tienen conflicto de interés serán descalificados. Se considerará que los Oferentes tienen conflicto de interés en este proceso de licitación si:</w:t>
            </w:r>
          </w:p>
          <w:p w:rsidR="006A67C1" w:rsidRPr="00203DC8" w:rsidRDefault="006A67C1" w:rsidP="00203DC8">
            <w:pPr>
              <w:pStyle w:val="Paragraphedeliste"/>
              <w:numPr>
                <w:ilvl w:val="0"/>
                <w:numId w:val="8"/>
              </w:numPr>
              <w:spacing w:after="142" w:line="240" w:lineRule="atLeast"/>
              <w:ind w:left="1231" w:hanging="664"/>
              <w:rPr>
                <w:sz w:val="22"/>
                <w:szCs w:val="22"/>
                <w:lang w:val="es-MX"/>
              </w:rPr>
            </w:pPr>
            <w:r w:rsidRPr="00203DC8">
              <w:rPr>
                <w:sz w:val="22"/>
                <w:szCs w:val="22"/>
                <w:lang w:val="es-MX"/>
              </w:rPr>
              <w:t xml:space="preserve">Están controlados o controlan directa o indirectamente a otro Oferente, o están bajo el control común con un Oferente; </w:t>
            </w:r>
          </w:p>
          <w:p w:rsidR="006A67C1" w:rsidRPr="00203DC8" w:rsidRDefault="006A67C1" w:rsidP="00203DC8">
            <w:pPr>
              <w:pStyle w:val="Paragraphedeliste"/>
              <w:numPr>
                <w:ilvl w:val="0"/>
                <w:numId w:val="8"/>
              </w:numPr>
              <w:spacing w:after="142" w:line="240" w:lineRule="atLeast"/>
              <w:ind w:left="1231" w:hanging="664"/>
              <w:rPr>
                <w:sz w:val="22"/>
                <w:szCs w:val="22"/>
                <w:lang w:val="es-MX"/>
              </w:rPr>
            </w:pPr>
            <w:r w:rsidRPr="00203DC8">
              <w:rPr>
                <w:sz w:val="22"/>
                <w:szCs w:val="22"/>
                <w:lang w:val="es-MX"/>
              </w:rPr>
              <w:t>Reciben o han recibido subsidios de otro Oferente directa o indirectamente;</w:t>
            </w:r>
          </w:p>
          <w:p w:rsidR="006A67C1" w:rsidRPr="00203DC8" w:rsidRDefault="006A67C1" w:rsidP="00203DC8">
            <w:pPr>
              <w:pStyle w:val="Paragraphedeliste"/>
              <w:numPr>
                <w:ilvl w:val="0"/>
                <w:numId w:val="8"/>
              </w:numPr>
              <w:spacing w:after="142" w:line="240" w:lineRule="atLeast"/>
              <w:ind w:left="1231" w:hanging="664"/>
              <w:rPr>
                <w:sz w:val="22"/>
                <w:szCs w:val="22"/>
                <w:lang w:val="es-MX"/>
              </w:rPr>
            </w:pPr>
            <w:r w:rsidRPr="00203DC8">
              <w:rPr>
                <w:sz w:val="22"/>
                <w:szCs w:val="22"/>
                <w:lang w:val="es-MX"/>
              </w:rPr>
              <w:t>Tienen el mismo representante legal que otro Oferente;</w:t>
            </w:r>
          </w:p>
          <w:p w:rsidR="006A67C1" w:rsidRPr="00203DC8" w:rsidRDefault="006A67C1" w:rsidP="00203DC8">
            <w:pPr>
              <w:pStyle w:val="Paragraphedeliste"/>
              <w:numPr>
                <w:ilvl w:val="0"/>
                <w:numId w:val="8"/>
              </w:numPr>
              <w:spacing w:after="142" w:line="240" w:lineRule="atLeast"/>
              <w:ind w:left="1231" w:hanging="664"/>
              <w:rPr>
                <w:sz w:val="22"/>
                <w:szCs w:val="22"/>
                <w:lang w:val="es-MX"/>
              </w:rPr>
            </w:pPr>
            <w:r w:rsidRPr="00203DC8">
              <w:rPr>
                <w:sz w:val="22"/>
                <w:szCs w:val="22"/>
                <w:lang w:val="es-MX"/>
              </w:rPr>
              <w:t xml:space="preserve">Han mantenido contactos directa o indirectamente con otro Oferente que les permita tener acceso a la información contenida en sus respectivas ofertas, de influenciarlas o de influir las decisiones del Comprador en este proceso de adquisiciones; </w:t>
            </w:r>
          </w:p>
          <w:p w:rsidR="006A67C1" w:rsidRPr="00203DC8" w:rsidRDefault="006A67C1" w:rsidP="00203DC8">
            <w:pPr>
              <w:pStyle w:val="Paragraphedeliste"/>
              <w:numPr>
                <w:ilvl w:val="0"/>
                <w:numId w:val="8"/>
              </w:numPr>
              <w:spacing w:after="142" w:line="240" w:lineRule="atLeast"/>
              <w:ind w:left="1231" w:hanging="664"/>
              <w:rPr>
                <w:sz w:val="22"/>
                <w:szCs w:val="22"/>
                <w:lang w:val="es-MX"/>
              </w:rPr>
            </w:pPr>
            <w:r w:rsidRPr="00203DC8">
              <w:rPr>
                <w:sz w:val="22"/>
                <w:szCs w:val="22"/>
                <w:lang w:val="es-MX"/>
              </w:rPr>
              <w:t>Participan en más de una Oferta en este proceso de Licitación. Si un Oferente participa en más de una Oferta, se descalificarán todas las ofertas en las que participa. Sin embargo, esta disposición no restringe la inclusión del mismo subcontratista en más de una Oferta;</w:t>
            </w:r>
          </w:p>
          <w:p w:rsidR="006A67C1" w:rsidRPr="00203DC8" w:rsidRDefault="006A67C1" w:rsidP="00203DC8">
            <w:pPr>
              <w:pStyle w:val="Paragraphedeliste"/>
              <w:numPr>
                <w:ilvl w:val="0"/>
                <w:numId w:val="8"/>
              </w:numPr>
              <w:spacing w:after="142" w:line="240" w:lineRule="atLeast"/>
              <w:ind w:left="1231" w:hanging="664"/>
              <w:rPr>
                <w:sz w:val="22"/>
                <w:szCs w:val="22"/>
                <w:lang w:val="es-MX"/>
              </w:rPr>
            </w:pPr>
            <w:r w:rsidRPr="00203DC8">
              <w:rPr>
                <w:sz w:val="22"/>
                <w:szCs w:val="22"/>
                <w:lang w:val="es-MX"/>
              </w:rPr>
              <w:t>Los Oferentes, o alguna de las empresas a las que están afiliados, que hayan proporcionado servicios de consultoría para la preparación de las especificaciones y planos destinados a los Bienes objeto de la presente Licitación; o bien</w:t>
            </w:r>
          </w:p>
          <w:p w:rsidR="006A67C1" w:rsidRPr="00203DC8" w:rsidRDefault="006A67C1" w:rsidP="00203DC8">
            <w:pPr>
              <w:pStyle w:val="Paragraphedeliste"/>
              <w:numPr>
                <w:ilvl w:val="0"/>
                <w:numId w:val="8"/>
              </w:numPr>
              <w:spacing w:after="142" w:line="240" w:lineRule="atLeast"/>
              <w:ind w:left="1231" w:hanging="664"/>
              <w:rPr>
                <w:sz w:val="22"/>
                <w:szCs w:val="22"/>
                <w:lang w:val="es-MX"/>
              </w:rPr>
            </w:pPr>
            <w:r w:rsidRPr="00203DC8">
              <w:rPr>
                <w:sz w:val="22"/>
                <w:szCs w:val="22"/>
                <w:lang w:val="es-MX"/>
              </w:rPr>
              <w:t>El Oferente, o una de las empresas a las que está filiado, ha sido contratado (o se ha propuesto su contratación) por el Comprador para supervisar el Contrato; o bien</w:t>
            </w:r>
          </w:p>
          <w:p w:rsidR="00B9385B" w:rsidRPr="00203DC8" w:rsidRDefault="006A67C1" w:rsidP="00203DC8">
            <w:pPr>
              <w:pStyle w:val="Paragraphedeliste"/>
              <w:numPr>
                <w:ilvl w:val="0"/>
                <w:numId w:val="8"/>
              </w:numPr>
              <w:spacing w:after="142" w:line="240" w:lineRule="atLeast"/>
              <w:ind w:left="1231" w:hanging="664"/>
              <w:contextualSpacing w:val="0"/>
              <w:rPr>
                <w:sz w:val="22"/>
                <w:szCs w:val="22"/>
                <w:lang w:val="es-MX"/>
              </w:rPr>
            </w:pPr>
            <w:r w:rsidRPr="00203DC8">
              <w:rPr>
                <w:sz w:val="22"/>
                <w:szCs w:val="22"/>
                <w:lang w:val="es-MX"/>
              </w:rPr>
              <w:t xml:space="preserve">Los Oferentes que mantengan una estrecha relación de negocios o familiar con un miembro del personal del Comprador (o del personal de la entidad de ejecución del Proyecto o de un receptor de una parte de los fondos): i) </w:t>
            </w:r>
            <w:r w:rsidRPr="00203DC8">
              <w:rPr>
                <w:sz w:val="22"/>
                <w:szCs w:val="22"/>
                <w:lang w:val="es-MX"/>
              </w:rPr>
              <w:lastRenderedPageBreak/>
              <w:t>que intervenga directa o indirectamente en la preparación del Documento de Licitación, o de las Especificaciones del Contrato, y/o en el proceso de evaluación de las ofertas; o ii) que pudiera intervenir en la ejecución o supervisión de ese mismo Contrato, a menos que el conflicto que genere esta relación haya sido solucionado de manera satisfactoria para la AFD durante el proceso de selección y la ejecución del Contrato.</w:t>
            </w:r>
          </w:p>
          <w:p w:rsidR="00B9385B" w:rsidRPr="00203DC8" w:rsidRDefault="00E64E90" w:rsidP="00203DC8">
            <w:pPr>
              <w:pStyle w:val="Header2-SubClauses"/>
              <w:numPr>
                <w:ilvl w:val="1"/>
                <w:numId w:val="16"/>
              </w:numPr>
              <w:tabs>
                <w:tab w:val="clear" w:pos="619"/>
                <w:tab w:val="left" w:pos="682"/>
              </w:tabs>
              <w:spacing w:after="142" w:line="240" w:lineRule="atLeast"/>
              <w:ind w:left="682" w:hanging="690"/>
              <w:rPr>
                <w:sz w:val="22"/>
                <w:szCs w:val="22"/>
              </w:rPr>
            </w:pPr>
            <w:r w:rsidRPr="00203DC8">
              <w:rPr>
                <w:sz w:val="22"/>
                <w:szCs w:val="22"/>
              </w:rPr>
              <w:t xml:space="preserve">Los principales criterios de elegibilidad para licitar establecidos </w:t>
            </w:r>
            <w:r w:rsidRPr="00203DC8">
              <w:rPr>
                <w:color w:val="000000"/>
                <w:sz w:val="22"/>
                <w:szCs w:val="22"/>
                <w:lang w:val="es-MX"/>
              </w:rPr>
              <w:t>por</w:t>
            </w:r>
            <w:r w:rsidRPr="00203DC8">
              <w:rPr>
                <w:sz w:val="22"/>
                <w:szCs w:val="22"/>
              </w:rPr>
              <w:t xml:space="preserve"> la </w:t>
            </w:r>
            <w:r w:rsidRPr="00203DC8">
              <w:rPr>
                <w:sz w:val="22"/>
                <w:szCs w:val="22"/>
                <w:lang w:val="es-MX"/>
              </w:rPr>
              <w:t>AFD</w:t>
            </w:r>
            <w:r w:rsidRPr="00203DC8">
              <w:rPr>
                <w:sz w:val="22"/>
                <w:szCs w:val="22"/>
              </w:rPr>
              <w:t xml:space="preserve"> se exponen en la Secció</w:t>
            </w:r>
            <w:r w:rsidR="00A32CA8" w:rsidRPr="00203DC8">
              <w:rPr>
                <w:sz w:val="22"/>
                <w:szCs w:val="22"/>
              </w:rPr>
              <w:t>n V, Criterios de elegibilidad</w:t>
            </w:r>
            <w:r w:rsidRPr="00203DC8">
              <w:rPr>
                <w:sz w:val="22"/>
                <w:szCs w:val="22"/>
              </w:rPr>
              <w:t>.</w:t>
            </w:r>
          </w:p>
          <w:p w:rsidR="00B9385B" w:rsidRPr="00203DC8" w:rsidRDefault="00E64E90" w:rsidP="00203DC8">
            <w:pPr>
              <w:pStyle w:val="Header2-SubClauses"/>
              <w:numPr>
                <w:ilvl w:val="1"/>
                <w:numId w:val="16"/>
              </w:numPr>
              <w:tabs>
                <w:tab w:val="clear" w:pos="619"/>
                <w:tab w:val="left" w:pos="682"/>
              </w:tabs>
              <w:spacing w:after="142" w:line="240" w:lineRule="atLeast"/>
              <w:ind w:left="682" w:hanging="690"/>
              <w:rPr>
                <w:sz w:val="22"/>
                <w:szCs w:val="22"/>
              </w:rPr>
            </w:pPr>
            <w:r w:rsidRPr="00203DC8">
              <w:rPr>
                <w:sz w:val="22"/>
                <w:szCs w:val="22"/>
              </w:rPr>
              <w:t xml:space="preserve">Los </w:t>
            </w:r>
            <w:r w:rsidRPr="00203DC8">
              <w:rPr>
                <w:sz w:val="22"/>
                <w:szCs w:val="22"/>
                <w:lang w:val="es-MX"/>
              </w:rPr>
              <w:t>Oferentes</w:t>
            </w:r>
            <w:r w:rsidRPr="00203DC8">
              <w:rPr>
                <w:sz w:val="22"/>
                <w:szCs w:val="22"/>
              </w:rPr>
              <w:t xml:space="preserve"> no podrán ser objeto de exclusión temporal por parte del </w:t>
            </w:r>
            <w:r w:rsidRPr="00203DC8">
              <w:rPr>
                <w:color w:val="000000"/>
                <w:sz w:val="22"/>
                <w:szCs w:val="22"/>
                <w:lang w:val="es-MX"/>
              </w:rPr>
              <w:t>Comprador</w:t>
            </w:r>
            <w:r w:rsidRPr="00203DC8">
              <w:rPr>
                <w:sz w:val="22"/>
                <w:szCs w:val="22"/>
              </w:rPr>
              <w:t xml:space="preserve"> en virtud de una Declaración de Mantenimiento de la Oferta.</w:t>
            </w:r>
          </w:p>
          <w:p w:rsidR="008875D6" w:rsidRPr="00203DC8" w:rsidRDefault="00E64E90" w:rsidP="00203DC8">
            <w:pPr>
              <w:pStyle w:val="Header2-SubClauses"/>
              <w:numPr>
                <w:ilvl w:val="1"/>
                <w:numId w:val="16"/>
              </w:numPr>
              <w:tabs>
                <w:tab w:val="clear" w:pos="619"/>
                <w:tab w:val="left" w:pos="682"/>
              </w:tabs>
              <w:spacing w:after="142" w:line="240" w:lineRule="atLeast"/>
              <w:ind w:left="682" w:hanging="690"/>
              <w:rPr>
                <w:sz w:val="22"/>
                <w:szCs w:val="22"/>
              </w:rPr>
            </w:pPr>
            <w:r w:rsidRPr="00203DC8">
              <w:rPr>
                <w:sz w:val="22"/>
                <w:szCs w:val="22"/>
                <w:lang w:val="es-MX"/>
              </w:rPr>
              <w:t xml:space="preserve">Los Oferentes deberán proporcionar al Comprador evidencia </w:t>
            </w:r>
            <w:r w:rsidRPr="00203DC8">
              <w:rPr>
                <w:color w:val="000000"/>
                <w:sz w:val="22"/>
                <w:szCs w:val="22"/>
                <w:lang w:val="es-MX"/>
              </w:rPr>
              <w:t>satisfactoria</w:t>
            </w:r>
            <w:r w:rsidRPr="00203DC8">
              <w:rPr>
                <w:sz w:val="22"/>
                <w:szCs w:val="22"/>
                <w:lang w:val="es-MX"/>
              </w:rPr>
              <w:t xml:space="preserve"> de su elegibilidad, cuando el Comprador razonablemente la solicite.</w:t>
            </w:r>
          </w:p>
        </w:tc>
      </w:tr>
      <w:tr w:rsidR="00AF135B" w:rsidRPr="00E64E90" w:rsidTr="000D23AE">
        <w:tblPrEx>
          <w:tblCellMar>
            <w:top w:w="0" w:type="dxa"/>
            <w:bottom w:w="0" w:type="dxa"/>
          </w:tblCellMar>
        </w:tblPrEx>
        <w:trPr>
          <w:trHeight w:val="1108"/>
        </w:trPr>
        <w:tc>
          <w:tcPr>
            <w:tcW w:w="2792" w:type="dxa"/>
          </w:tcPr>
          <w:p w:rsidR="00AF135B" w:rsidRPr="00203DC8" w:rsidRDefault="00E64E90" w:rsidP="00094276">
            <w:pPr>
              <w:pStyle w:val="Style9"/>
              <w:numPr>
                <w:ilvl w:val="0"/>
                <w:numId w:val="16"/>
              </w:numPr>
              <w:spacing w:after="142" w:line="240" w:lineRule="atLeast"/>
              <w:rPr>
                <w:sz w:val="22"/>
                <w:szCs w:val="22"/>
                <w:lang w:val="es-MX"/>
              </w:rPr>
            </w:pPr>
            <w:bookmarkStart w:id="57" w:name="_Toc438532561"/>
            <w:bookmarkStart w:id="58" w:name="_Toc438532567"/>
            <w:bookmarkStart w:id="59" w:name="_Toc474328485"/>
            <w:bookmarkEnd w:id="57"/>
            <w:bookmarkEnd w:id="58"/>
            <w:r w:rsidRPr="00203DC8">
              <w:rPr>
                <w:sz w:val="22"/>
                <w:szCs w:val="22"/>
                <w:lang w:val="es-MX"/>
              </w:rPr>
              <w:lastRenderedPageBreak/>
              <w:t>Elegibilidad de los Bienes y Servicios Conexos</w:t>
            </w:r>
            <w:bookmarkEnd w:id="59"/>
          </w:p>
        </w:tc>
        <w:tc>
          <w:tcPr>
            <w:tcW w:w="6499" w:type="dxa"/>
          </w:tcPr>
          <w:p w:rsidR="00AF135B" w:rsidRPr="00203DC8" w:rsidRDefault="00E64E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Todos los Bienes y Servicios Conexos que hayan de suministrarse de conformidad con el Contrato y que sean financiados por la AFD podrán tener su origen en cualquier país de acuerdo con la Sección V, Criterios de elegibilidad.</w:t>
            </w:r>
          </w:p>
          <w:p w:rsidR="00E64E90" w:rsidRPr="00203DC8" w:rsidRDefault="00E64E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Para propósitos de esta cláusula, el término “Bienes” incluye mercaderías, materias primas, maquinaria, equipos y plantas industriales; y “Servicios Conexos” incluye servicios tales como seguros, instalaciones, capacitación y cumplimiento inicial.</w:t>
            </w:r>
          </w:p>
          <w:p w:rsidR="00E64E90" w:rsidRPr="00203DC8" w:rsidRDefault="00E64E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El término “origen” significa el país done  los Bienes han sido </w:t>
            </w:r>
            <w:r w:rsidRPr="00203DC8">
              <w:rPr>
                <w:color w:val="000000"/>
                <w:sz w:val="22"/>
                <w:szCs w:val="22"/>
                <w:lang w:val="es-MX"/>
              </w:rPr>
              <w:t>extraídos</w:t>
            </w:r>
            <w:r w:rsidRPr="00203DC8">
              <w:rPr>
                <w:sz w:val="22"/>
                <w:szCs w:val="22"/>
                <w:lang w:val="es-MX"/>
              </w:rPr>
              <w:t>, cosechados, cultivados, producidos, fabricados o procesados o, que debido a ser afectados por procesos, manufactura o ensamblaje resultarán en otro artículo reconocido comercialmente que difiere sustancialmente de las característic</w:t>
            </w:r>
            <w:r w:rsidR="00E50CEC" w:rsidRPr="00203DC8">
              <w:rPr>
                <w:sz w:val="22"/>
                <w:szCs w:val="22"/>
                <w:lang w:val="es-MX"/>
              </w:rPr>
              <w:t>as básicas de sus componentes.</w:t>
            </w:r>
          </w:p>
        </w:tc>
      </w:tr>
      <w:tr w:rsidR="007C508C" w:rsidRPr="00E64E90" w:rsidTr="000D23AE">
        <w:tblPrEx>
          <w:tblCellMar>
            <w:top w:w="0" w:type="dxa"/>
            <w:bottom w:w="0" w:type="dxa"/>
          </w:tblCellMar>
        </w:tblPrEx>
        <w:trPr>
          <w:trHeight w:val="549"/>
        </w:trPr>
        <w:tc>
          <w:tcPr>
            <w:tcW w:w="2792" w:type="dxa"/>
          </w:tcPr>
          <w:p w:rsidR="007C508C" w:rsidRPr="00E64E90" w:rsidRDefault="007C508C" w:rsidP="007C508C">
            <w:pPr>
              <w:pStyle w:val="Style9"/>
              <w:spacing w:after="142" w:line="240" w:lineRule="atLeast"/>
              <w:ind w:left="360"/>
              <w:rPr>
                <w:lang w:val="es-MX"/>
              </w:rPr>
            </w:pPr>
          </w:p>
        </w:tc>
        <w:tc>
          <w:tcPr>
            <w:tcW w:w="6499" w:type="dxa"/>
          </w:tcPr>
          <w:p w:rsidR="007C508C" w:rsidRPr="00E64E90" w:rsidRDefault="007C508C" w:rsidP="00094276">
            <w:pPr>
              <w:pStyle w:val="Style8"/>
              <w:numPr>
                <w:ilvl w:val="0"/>
                <w:numId w:val="18"/>
              </w:numPr>
              <w:spacing w:before="0" w:after="142" w:line="240" w:lineRule="atLeast"/>
              <w:rPr>
                <w:sz w:val="24"/>
                <w:szCs w:val="24"/>
                <w:lang w:val="es-MX"/>
              </w:rPr>
            </w:pPr>
            <w:bookmarkStart w:id="60" w:name="_Toc474328486"/>
            <w:r w:rsidRPr="00766ECE">
              <w:rPr>
                <w:lang w:val="es-MX"/>
              </w:rPr>
              <w:t>Contenido</w:t>
            </w:r>
            <w:r w:rsidRPr="00E64E90">
              <w:rPr>
                <w:lang w:val="es-MX"/>
              </w:rPr>
              <w:t xml:space="preserve"> de los </w:t>
            </w:r>
            <w:r w:rsidRPr="00766ECE">
              <w:rPr>
                <w:lang w:val="es-MX"/>
              </w:rPr>
              <w:t>Documentos</w:t>
            </w:r>
            <w:r w:rsidRPr="00E64E90">
              <w:rPr>
                <w:lang w:val="es-MX"/>
              </w:rPr>
              <w:t xml:space="preserve"> de Licitación</w:t>
            </w:r>
            <w:bookmarkEnd w:id="60"/>
          </w:p>
        </w:tc>
      </w:tr>
      <w:tr w:rsidR="007C508C" w:rsidRPr="00E64E90" w:rsidTr="000D23AE">
        <w:tblPrEx>
          <w:tblCellMar>
            <w:top w:w="0" w:type="dxa"/>
            <w:bottom w:w="0" w:type="dxa"/>
          </w:tblCellMar>
        </w:tblPrEx>
        <w:trPr>
          <w:trHeight w:val="1108"/>
        </w:trPr>
        <w:tc>
          <w:tcPr>
            <w:tcW w:w="2792" w:type="dxa"/>
          </w:tcPr>
          <w:p w:rsidR="007C508C" w:rsidRPr="00203DC8" w:rsidRDefault="007C508C" w:rsidP="00094276">
            <w:pPr>
              <w:pStyle w:val="Style9"/>
              <w:numPr>
                <w:ilvl w:val="0"/>
                <w:numId w:val="16"/>
              </w:numPr>
              <w:spacing w:after="142" w:line="240" w:lineRule="atLeast"/>
              <w:rPr>
                <w:sz w:val="22"/>
                <w:szCs w:val="22"/>
                <w:lang w:val="es-MX"/>
              </w:rPr>
            </w:pPr>
            <w:bookmarkStart w:id="61" w:name="_Toc474328487"/>
            <w:r w:rsidRPr="00203DC8">
              <w:rPr>
                <w:sz w:val="22"/>
                <w:szCs w:val="22"/>
                <w:lang w:val="es-MX"/>
              </w:rPr>
              <w:t>Secciones de los Documentos de Licitación</w:t>
            </w:r>
            <w:bookmarkEnd w:id="61"/>
          </w:p>
        </w:tc>
        <w:tc>
          <w:tcPr>
            <w:tcW w:w="6499" w:type="dxa"/>
          </w:tcPr>
          <w:p w:rsidR="007C508C" w:rsidRPr="00203DC8" w:rsidRDefault="007C508C"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Los </w:t>
            </w:r>
            <w:r w:rsidRPr="00203DC8">
              <w:rPr>
                <w:color w:val="000000"/>
                <w:sz w:val="22"/>
                <w:szCs w:val="22"/>
                <w:lang w:val="es-MX"/>
              </w:rPr>
              <w:t>Documentos</w:t>
            </w:r>
            <w:r w:rsidRPr="00203DC8">
              <w:rPr>
                <w:sz w:val="22"/>
                <w:szCs w:val="22"/>
                <w:lang w:val="es-MX"/>
              </w:rPr>
              <w:t xml:space="preserve"> de Licitación están compuestos por las Partes 1, 2, y 3 incluidas sus respectivas secciones que a continuación se indican y cualquier enmienda emitida en virtud de la Cláusula 8 de las IAO.</w:t>
            </w:r>
          </w:p>
          <w:p w:rsidR="007C508C" w:rsidRPr="00203DC8" w:rsidRDefault="007C508C" w:rsidP="003342F5">
            <w:pPr>
              <w:spacing w:after="142" w:line="240" w:lineRule="atLeast"/>
              <w:ind w:left="1461" w:hanging="752"/>
              <w:jc w:val="both"/>
              <w:rPr>
                <w:b/>
                <w:sz w:val="22"/>
                <w:szCs w:val="22"/>
                <w:lang w:val="es-MX"/>
              </w:rPr>
            </w:pPr>
            <w:r w:rsidRPr="00203DC8">
              <w:rPr>
                <w:b/>
                <w:sz w:val="22"/>
                <w:szCs w:val="22"/>
                <w:lang w:val="es-MX"/>
              </w:rPr>
              <w:t>PARTE 1 – Procedimientos de Licitación</w:t>
            </w:r>
          </w:p>
          <w:p w:rsidR="007C508C" w:rsidRPr="00203DC8" w:rsidRDefault="007C508C" w:rsidP="00094276">
            <w:pPr>
              <w:numPr>
                <w:ilvl w:val="0"/>
                <w:numId w:val="19"/>
              </w:numPr>
              <w:tabs>
                <w:tab w:val="left" w:pos="1461"/>
              </w:tabs>
              <w:spacing w:after="142" w:line="240" w:lineRule="atLeast"/>
              <w:ind w:left="1461" w:hanging="696"/>
              <w:jc w:val="both"/>
              <w:rPr>
                <w:sz w:val="22"/>
                <w:szCs w:val="22"/>
                <w:lang w:val="es-MX"/>
              </w:rPr>
            </w:pPr>
            <w:r w:rsidRPr="00203DC8">
              <w:rPr>
                <w:sz w:val="22"/>
                <w:szCs w:val="22"/>
                <w:lang w:val="es-MX"/>
              </w:rPr>
              <w:t>Sección I. Instrucciones a los Oferentes (IAO);</w:t>
            </w:r>
          </w:p>
          <w:p w:rsidR="007C508C" w:rsidRPr="00203DC8" w:rsidRDefault="007C508C" w:rsidP="00094276">
            <w:pPr>
              <w:numPr>
                <w:ilvl w:val="0"/>
                <w:numId w:val="19"/>
              </w:numPr>
              <w:tabs>
                <w:tab w:val="left" w:pos="1461"/>
              </w:tabs>
              <w:spacing w:after="142" w:line="240" w:lineRule="atLeast"/>
              <w:ind w:left="1461" w:hanging="696"/>
              <w:jc w:val="both"/>
              <w:rPr>
                <w:sz w:val="22"/>
                <w:szCs w:val="22"/>
                <w:lang w:val="es-MX"/>
              </w:rPr>
            </w:pPr>
            <w:r w:rsidRPr="00203DC8">
              <w:rPr>
                <w:sz w:val="22"/>
                <w:szCs w:val="22"/>
                <w:lang w:val="es-MX"/>
              </w:rPr>
              <w:t xml:space="preserve">Sección II. Datos de la Licitación (DDL); </w:t>
            </w:r>
          </w:p>
          <w:p w:rsidR="007C508C" w:rsidRPr="00203DC8" w:rsidRDefault="007C508C" w:rsidP="00094276">
            <w:pPr>
              <w:numPr>
                <w:ilvl w:val="0"/>
                <w:numId w:val="19"/>
              </w:numPr>
              <w:tabs>
                <w:tab w:val="left" w:pos="1461"/>
              </w:tabs>
              <w:spacing w:after="142" w:line="240" w:lineRule="atLeast"/>
              <w:ind w:left="1461" w:hanging="696"/>
              <w:jc w:val="both"/>
              <w:rPr>
                <w:sz w:val="22"/>
                <w:szCs w:val="22"/>
                <w:lang w:val="es-MX"/>
              </w:rPr>
            </w:pPr>
            <w:r w:rsidRPr="00203DC8">
              <w:rPr>
                <w:sz w:val="22"/>
                <w:szCs w:val="22"/>
                <w:lang w:val="es-MX"/>
              </w:rPr>
              <w:t>Sección III. Criterios de Evaluación y Cualificación;</w:t>
            </w:r>
          </w:p>
          <w:p w:rsidR="007C508C" w:rsidRPr="00203DC8" w:rsidRDefault="007C508C" w:rsidP="00094276">
            <w:pPr>
              <w:numPr>
                <w:ilvl w:val="0"/>
                <w:numId w:val="19"/>
              </w:numPr>
              <w:tabs>
                <w:tab w:val="left" w:pos="1461"/>
              </w:tabs>
              <w:spacing w:after="142" w:line="240" w:lineRule="atLeast"/>
              <w:ind w:left="1461" w:hanging="696"/>
              <w:jc w:val="both"/>
              <w:rPr>
                <w:sz w:val="22"/>
                <w:szCs w:val="22"/>
                <w:lang w:val="es-MX"/>
              </w:rPr>
            </w:pPr>
            <w:r w:rsidRPr="00203DC8">
              <w:rPr>
                <w:sz w:val="22"/>
                <w:szCs w:val="22"/>
                <w:lang w:val="es-MX"/>
              </w:rPr>
              <w:t>Sección IV. Formularios de la Oferta;</w:t>
            </w:r>
          </w:p>
          <w:p w:rsidR="007C508C" w:rsidRPr="00203DC8" w:rsidRDefault="007C508C" w:rsidP="00094276">
            <w:pPr>
              <w:numPr>
                <w:ilvl w:val="0"/>
                <w:numId w:val="19"/>
              </w:numPr>
              <w:tabs>
                <w:tab w:val="left" w:pos="1461"/>
              </w:tabs>
              <w:spacing w:after="142" w:line="240" w:lineRule="atLeast"/>
              <w:ind w:left="1461" w:hanging="696"/>
              <w:jc w:val="both"/>
              <w:rPr>
                <w:sz w:val="22"/>
                <w:szCs w:val="22"/>
                <w:lang w:val="es-MX"/>
              </w:rPr>
            </w:pPr>
            <w:r w:rsidRPr="00203DC8">
              <w:rPr>
                <w:sz w:val="22"/>
                <w:szCs w:val="22"/>
                <w:lang w:val="es-MX"/>
              </w:rPr>
              <w:lastRenderedPageBreak/>
              <w:t>Secció</w:t>
            </w:r>
            <w:r w:rsidR="00A32CA8" w:rsidRPr="00203DC8">
              <w:rPr>
                <w:sz w:val="22"/>
                <w:szCs w:val="22"/>
                <w:lang w:val="es-MX"/>
              </w:rPr>
              <w:t>n V. Criterios de elegibilidad</w:t>
            </w:r>
            <w:r w:rsidRPr="00203DC8">
              <w:rPr>
                <w:sz w:val="22"/>
                <w:szCs w:val="22"/>
                <w:lang w:val="es-MX"/>
              </w:rPr>
              <w:t>;</w:t>
            </w:r>
          </w:p>
          <w:p w:rsidR="007C508C" w:rsidRPr="00203DC8" w:rsidRDefault="007C508C" w:rsidP="00094276">
            <w:pPr>
              <w:numPr>
                <w:ilvl w:val="0"/>
                <w:numId w:val="19"/>
              </w:numPr>
              <w:tabs>
                <w:tab w:val="left" w:pos="1461"/>
              </w:tabs>
              <w:spacing w:after="142" w:line="240" w:lineRule="atLeast"/>
              <w:ind w:left="1461" w:hanging="696"/>
              <w:jc w:val="both"/>
              <w:rPr>
                <w:sz w:val="22"/>
                <w:szCs w:val="22"/>
                <w:lang w:val="es-MX"/>
              </w:rPr>
            </w:pPr>
            <w:r w:rsidRPr="00203DC8">
              <w:rPr>
                <w:sz w:val="22"/>
                <w:szCs w:val="22"/>
                <w:lang w:val="es-MX"/>
              </w:rPr>
              <w:t xml:space="preserve">Sección VI. </w:t>
            </w:r>
            <w:r w:rsidR="00A32CA8" w:rsidRPr="00203DC8">
              <w:rPr>
                <w:sz w:val="22"/>
                <w:szCs w:val="22"/>
                <w:lang w:val="es-MX"/>
              </w:rPr>
              <w:t>Políticas de la AFD:</w:t>
            </w:r>
            <w:r w:rsidRPr="00203DC8">
              <w:rPr>
                <w:sz w:val="22"/>
                <w:szCs w:val="22"/>
                <w:lang w:val="es-MX"/>
              </w:rPr>
              <w:t xml:space="preserve"> Prácticas </w:t>
            </w:r>
            <w:r w:rsidR="00602DDF">
              <w:rPr>
                <w:sz w:val="22"/>
                <w:szCs w:val="22"/>
                <w:lang w:val="es-MX"/>
              </w:rPr>
              <w:t>prohibidas</w:t>
            </w:r>
            <w:r w:rsidR="00A32CA8" w:rsidRPr="00203DC8">
              <w:rPr>
                <w:sz w:val="22"/>
                <w:szCs w:val="22"/>
                <w:lang w:val="es-MX"/>
              </w:rPr>
              <w:t xml:space="preserve"> y </w:t>
            </w:r>
            <w:r w:rsidR="00602DDF">
              <w:rPr>
                <w:sz w:val="22"/>
                <w:szCs w:val="22"/>
                <w:lang w:val="es-MX"/>
              </w:rPr>
              <w:t>r</w:t>
            </w:r>
            <w:r w:rsidR="00A32CA8" w:rsidRPr="00203DC8">
              <w:rPr>
                <w:sz w:val="22"/>
                <w:szCs w:val="22"/>
                <w:lang w:val="es-MX"/>
              </w:rPr>
              <w:t>esponsabilidad ambiental</w:t>
            </w:r>
            <w:r w:rsidR="00602DDF">
              <w:rPr>
                <w:sz w:val="22"/>
                <w:szCs w:val="22"/>
                <w:lang w:val="es-MX"/>
              </w:rPr>
              <w:t xml:space="preserve"> y social</w:t>
            </w:r>
            <w:r w:rsidRPr="00203DC8">
              <w:rPr>
                <w:sz w:val="22"/>
                <w:szCs w:val="22"/>
                <w:lang w:val="es-MX"/>
              </w:rPr>
              <w:t>;</w:t>
            </w:r>
          </w:p>
          <w:p w:rsidR="007C508C" w:rsidRPr="00203DC8" w:rsidRDefault="007C508C" w:rsidP="003342F5">
            <w:pPr>
              <w:tabs>
                <w:tab w:val="left" w:pos="1036"/>
              </w:tabs>
              <w:spacing w:after="142" w:line="240" w:lineRule="atLeast"/>
              <w:ind w:left="709"/>
              <w:jc w:val="both"/>
              <w:rPr>
                <w:b/>
                <w:sz w:val="22"/>
                <w:szCs w:val="22"/>
                <w:lang w:val="es-MX"/>
              </w:rPr>
            </w:pPr>
            <w:r w:rsidRPr="00203DC8">
              <w:rPr>
                <w:b/>
                <w:sz w:val="22"/>
                <w:szCs w:val="22"/>
                <w:lang w:val="es-MX"/>
              </w:rPr>
              <w:t>PARTE 2 – Requisitos de los Bienes</w:t>
            </w:r>
          </w:p>
          <w:p w:rsidR="007C508C" w:rsidRPr="00203DC8" w:rsidRDefault="007C508C" w:rsidP="00094276">
            <w:pPr>
              <w:numPr>
                <w:ilvl w:val="0"/>
                <w:numId w:val="19"/>
              </w:numPr>
              <w:tabs>
                <w:tab w:val="left" w:pos="1461"/>
              </w:tabs>
              <w:spacing w:after="142" w:line="240" w:lineRule="atLeast"/>
              <w:ind w:left="1461" w:hanging="696"/>
              <w:jc w:val="both"/>
              <w:rPr>
                <w:sz w:val="22"/>
                <w:szCs w:val="22"/>
                <w:lang w:val="es-MX"/>
              </w:rPr>
            </w:pPr>
            <w:r w:rsidRPr="00203DC8">
              <w:rPr>
                <w:sz w:val="22"/>
                <w:szCs w:val="22"/>
                <w:lang w:val="es-MX"/>
              </w:rPr>
              <w:t>Sección VII. Lista de Requisitos;</w:t>
            </w:r>
          </w:p>
          <w:p w:rsidR="007C508C" w:rsidRPr="00203DC8" w:rsidRDefault="007C508C" w:rsidP="003342F5">
            <w:pPr>
              <w:tabs>
                <w:tab w:val="left" w:pos="1036"/>
              </w:tabs>
              <w:spacing w:after="142" w:line="240" w:lineRule="atLeast"/>
              <w:ind w:left="709"/>
              <w:jc w:val="both"/>
              <w:rPr>
                <w:b/>
                <w:sz w:val="22"/>
                <w:szCs w:val="22"/>
                <w:lang w:val="es-MX"/>
              </w:rPr>
            </w:pPr>
            <w:r w:rsidRPr="00203DC8">
              <w:rPr>
                <w:b/>
                <w:sz w:val="22"/>
                <w:szCs w:val="22"/>
                <w:lang w:val="es-MX"/>
              </w:rPr>
              <w:t>PARTE 3 – Contrato</w:t>
            </w:r>
          </w:p>
          <w:p w:rsidR="007C508C" w:rsidRPr="00203DC8" w:rsidRDefault="007C508C" w:rsidP="00094276">
            <w:pPr>
              <w:numPr>
                <w:ilvl w:val="0"/>
                <w:numId w:val="19"/>
              </w:numPr>
              <w:tabs>
                <w:tab w:val="left" w:pos="1461"/>
              </w:tabs>
              <w:spacing w:after="142" w:line="240" w:lineRule="atLeast"/>
              <w:ind w:left="1461" w:hanging="696"/>
              <w:jc w:val="both"/>
              <w:rPr>
                <w:sz w:val="22"/>
                <w:szCs w:val="22"/>
                <w:lang w:val="es-MX"/>
              </w:rPr>
            </w:pPr>
            <w:r w:rsidRPr="00203DC8">
              <w:rPr>
                <w:sz w:val="22"/>
                <w:szCs w:val="22"/>
                <w:lang w:val="es-MX"/>
              </w:rPr>
              <w:t>Sección VIII. Condiciones Generales del Contrato (CGC);</w:t>
            </w:r>
          </w:p>
          <w:p w:rsidR="007C508C" w:rsidRPr="00203DC8" w:rsidRDefault="007C508C" w:rsidP="00094276">
            <w:pPr>
              <w:numPr>
                <w:ilvl w:val="0"/>
                <w:numId w:val="19"/>
              </w:numPr>
              <w:tabs>
                <w:tab w:val="left" w:pos="1461"/>
              </w:tabs>
              <w:spacing w:after="142" w:line="240" w:lineRule="atLeast"/>
              <w:ind w:left="1461" w:hanging="696"/>
              <w:jc w:val="both"/>
              <w:rPr>
                <w:sz w:val="22"/>
                <w:szCs w:val="22"/>
                <w:lang w:val="es-MX"/>
              </w:rPr>
            </w:pPr>
            <w:r w:rsidRPr="00203DC8">
              <w:rPr>
                <w:sz w:val="22"/>
                <w:szCs w:val="22"/>
                <w:lang w:val="es-MX"/>
              </w:rPr>
              <w:t>Sección IX.</w:t>
            </w:r>
            <w:r w:rsidR="003342F5" w:rsidRPr="00203DC8">
              <w:rPr>
                <w:sz w:val="22"/>
                <w:szCs w:val="22"/>
                <w:lang w:val="es-MX"/>
              </w:rPr>
              <w:t xml:space="preserve"> </w:t>
            </w:r>
            <w:r w:rsidRPr="00203DC8">
              <w:rPr>
                <w:sz w:val="22"/>
                <w:szCs w:val="22"/>
                <w:lang w:val="es-MX"/>
              </w:rPr>
              <w:t>Condiciones Especiales del Contrato (CEC);</w:t>
            </w:r>
          </w:p>
          <w:p w:rsidR="007C508C" w:rsidRPr="00203DC8" w:rsidRDefault="007C508C" w:rsidP="00094276">
            <w:pPr>
              <w:numPr>
                <w:ilvl w:val="0"/>
                <w:numId w:val="19"/>
              </w:numPr>
              <w:tabs>
                <w:tab w:val="left" w:pos="1461"/>
              </w:tabs>
              <w:spacing w:after="142" w:line="240" w:lineRule="atLeast"/>
              <w:ind w:left="1461" w:hanging="696"/>
              <w:jc w:val="both"/>
              <w:rPr>
                <w:sz w:val="22"/>
                <w:szCs w:val="22"/>
                <w:lang w:val="es-MX"/>
              </w:rPr>
            </w:pPr>
            <w:r w:rsidRPr="00203DC8">
              <w:rPr>
                <w:sz w:val="22"/>
                <w:szCs w:val="22"/>
                <w:lang w:val="es-MX"/>
              </w:rPr>
              <w:t>Sección X. Formularios del Contrato.</w:t>
            </w:r>
          </w:p>
          <w:p w:rsidR="007C508C" w:rsidRPr="00203DC8" w:rsidRDefault="007C508C"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El Llamado a Licitación emitido por el Comprador no forma parte </w:t>
            </w:r>
            <w:r w:rsidRPr="00203DC8">
              <w:rPr>
                <w:color w:val="000000"/>
                <w:sz w:val="22"/>
                <w:szCs w:val="22"/>
                <w:lang w:val="es-MX"/>
              </w:rPr>
              <w:t>de</w:t>
            </w:r>
            <w:r w:rsidRPr="00203DC8">
              <w:rPr>
                <w:sz w:val="22"/>
                <w:szCs w:val="22"/>
                <w:lang w:val="es-MX"/>
              </w:rPr>
              <w:t xml:space="preserve"> los Documentos de Licitación.</w:t>
            </w:r>
          </w:p>
          <w:p w:rsidR="007C508C" w:rsidRPr="00203DC8" w:rsidRDefault="007C508C"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El Comprador no será responsable de la integridad del Documento de Licitación, de las respuestas a las solicitudes de aclaración, y de las enmiendas al Documento de Licitación conforme a la Cláusula 8 de las IAO, si éstos no se obtuvieron directamente de él. En caso de discrepancia, prevalecerán los documentos obtenidos directamente del Comprador.</w:t>
            </w:r>
          </w:p>
          <w:p w:rsidR="007C508C" w:rsidRPr="00203DC8" w:rsidRDefault="007C508C"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Es </w:t>
            </w:r>
            <w:r w:rsidRPr="00203DC8">
              <w:rPr>
                <w:color w:val="000000"/>
                <w:sz w:val="22"/>
                <w:szCs w:val="22"/>
                <w:lang w:val="es-MX"/>
              </w:rPr>
              <w:t>responsabilidad</w:t>
            </w:r>
            <w:r w:rsidRPr="00203DC8">
              <w:rPr>
                <w:sz w:val="22"/>
                <w:szCs w:val="22"/>
                <w:lang w:val="es-MX"/>
              </w:rPr>
              <w:t xml:space="preserve"> del Oferente examinar todas las instrucciones, formularios, términos y especificaciones de los Documentos de Licitación y suministrar con su Oferta toda la información o documentación que se exige en los Documentos de Licitación.</w:t>
            </w:r>
          </w:p>
        </w:tc>
      </w:tr>
      <w:tr w:rsidR="007C508C" w:rsidRPr="00E64E90" w:rsidTr="000D23AE">
        <w:tblPrEx>
          <w:tblCellMar>
            <w:top w:w="0" w:type="dxa"/>
            <w:bottom w:w="0" w:type="dxa"/>
          </w:tblCellMar>
        </w:tblPrEx>
        <w:trPr>
          <w:trHeight w:val="1108"/>
        </w:trPr>
        <w:tc>
          <w:tcPr>
            <w:tcW w:w="2792" w:type="dxa"/>
          </w:tcPr>
          <w:p w:rsidR="007C508C" w:rsidRPr="00203DC8" w:rsidRDefault="00C01CC5" w:rsidP="00094276">
            <w:pPr>
              <w:pStyle w:val="Style9"/>
              <w:numPr>
                <w:ilvl w:val="0"/>
                <w:numId w:val="16"/>
              </w:numPr>
              <w:spacing w:after="142" w:line="240" w:lineRule="atLeast"/>
              <w:rPr>
                <w:sz w:val="22"/>
                <w:szCs w:val="22"/>
                <w:lang w:val="es-MX"/>
              </w:rPr>
            </w:pPr>
            <w:bookmarkStart w:id="62" w:name="_Toc474328488"/>
            <w:r w:rsidRPr="00203DC8">
              <w:rPr>
                <w:sz w:val="22"/>
                <w:szCs w:val="22"/>
                <w:lang w:val="es-MX"/>
              </w:rPr>
              <w:lastRenderedPageBreak/>
              <w:t>Aclaración de los Documentos de Licitación</w:t>
            </w:r>
            <w:bookmarkEnd w:id="62"/>
          </w:p>
        </w:tc>
        <w:tc>
          <w:tcPr>
            <w:tcW w:w="6499" w:type="dxa"/>
          </w:tcPr>
          <w:p w:rsidR="007C508C" w:rsidRPr="00203DC8" w:rsidRDefault="00C01CC5"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Todo </w:t>
            </w:r>
            <w:r w:rsidRPr="00203DC8">
              <w:rPr>
                <w:color w:val="000000"/>
                <w:sz w:val="22"/>
                <w:szCs w:val="22"/>
                <w:lang w:val="es-MX"/>
              </w:rPr>
              <w:t>Oferente</w:t>
            </w:r>
            <w:r w:rsidRPr="00203DC8">
              <w:rPr>
                <w:sz w:val="22"/>
                <w:szCs w:val="22"/>
                <w:lang w:val="es-MX"/>
              </w:rPr>
              <w:t xml:space="preserve"> que requiera alguna aclaración sobre los Documentos de Licitación deberá comunicarse con el Comprador por escrito a la dirección del Comprador que se </w:t>
            </w:r>
            <w:r w:rsidRPr="00203DC8">
              <w:rPr>
                <w:b/>
                <w:sz w:val="22"/>
                <w:szCs w:val="22"/>
                <w:lang w:val="es-MX"/>
              </w:rPr>
              <w:t>especifica en los DDL</w:t>
            </w:r>
            <w:r w:rsidRPr="00203DC8">
              <w:rPr>
                <w:sz w:val="22"/>
                <w:szCs w:val="22"/>
                <w:lang w:val="es-MX"/>
              </w:rPr>
              <w:t xml:space="preserve">. El Comprador responderá por escrito a todas las solicitudes de aclaración, siempre que dichas solicitudes sean recibidas al menos catorce (14) días antes de la fecha límite para la presentación de ofertas. El Comprador enviará copia de las respuestas, incluyendo una descripción de las consultas realizadas, sin identificar su fuente, a todos los que hubiesen adquirido los Documentos de Licitación de conformidad con la Subcláusula 6.3 de las IAO. Si </w:t>
            </w:r>
            <w:r w:rsidRPr="00203DC8">
              <w:rPr>
                <w:b/>
                <w:sz w:val="22"/>
                <w:szCs w:val="22"/>
                <w:lang w:val="es-MX"/>
              </w:rPr>
              <w:t>los DDL</w:t>
            </w:r>
            <w:r w:rsidRPr="00203DC8">
              <w:rPr>
                <w:sz w:val="22"/>
                <w:szCs w:val="22"/>
                <w:lang w:val="es-MX"/>
              </w:rPr>
              <w:t xml:space="preserve"> así lo prevén, el Comprador también publicará su respuesta en la página Web </w:t>
            </w:r>
            <w:r w:rsidRPr="00203DC8">
              <w:rPr>
                <w:b/>
                <w:sz w:val="22"/>
                <w:szCs w:val="22"/>
                <w:lang w:val="es-MX"/>
              </w:rPr>
              <w:t>que se menciona en los DDL</w:t>
            </w:r>
            <w:r w:rsidRPr="00203DC8">
              <w:rPr>
                <w:sz w:val="22"/>
                <w:szCs w:val="22"/>
                <w:lang w:val="es-MX"/>
              </w:rPr>
              <w:t>. Si como resultado de las aclaraciones, el Comprador considera necesario enmendar los Documentos de Licitación, deberá hacerlo siguiendo el procedimiento indicado en la Cláusulas 8 y 22.2 de las IAO.</w:t>
            </w:r>
          </w:p>
        </w:tc>
      </w:tr>
      <w:tr w:rsidR="00C01CC5" w:rsidRPr="00E64E90" w:rsidTr="000D23AE">
        <w:tblPrEx>
          <w:tblCellMar>
            <w:top w:w="0" w:type="dxa"/>
            <w:bottom w:w="0" w:type="dxa"/>
          </w:tblCellMar>
        </w:tblPrEx>
        <w:trPr>
          <w:trHeight w:val="1108"/>
        </w:trPr>
        <w:tc>
          <w:tcPr>
            <w:tcW w:w="2792" w:type="dxa"/>
          </w:tcPr>
          <w:p w:rsidR="00C01CC5" w:rsidRPr="00203DC8" w:rsidRDefault="00C01CC5" w:rsidP="00094276">
            <w:pPr>
              <w:pStyle w:val="Style9"/>
              <w:numPr>
                <w:ilvl w:val="0"/>
                <w:numId w:val="16"/>
              </w:numPr>
              <w:spacing w:after="142" w:line="240" w:lineRule="atLeast"/>
              <w:rPr>
                <w:sz w:val="22"/>
                <w:szCs w:val="22"/>
                <w:lang w:val="es-MX"/>
              </w:rPr>
            </w:pPr>
            <w:bookmarkStart w:id="63" w:name="_Toc474328489"/>
            <w:r w:rsidRPr="00203DC8">
              <w:rPr>
                <w:sz w:val="22"/>
                <w:szCs w:val="22"/>
                <w:lang w:val="es-MX"/>
              </w:rPr>
              <w:lastRenderedPageBreak/>
              <w:t>Enmienda a los Documentos de Licitación</w:t>
            </w:r>
            <w:bookmarkEnd w:id="63"/>
          </w:p>
        </w:tc>
        <w:tc>
          <w:tcPr>
            <w:tcW w:w="6499" w:type="dxa"/>
          </w:tcPr>
          <w:p w:rsidR="00C01CC5" w:rsidRPr="00203DC8" w:rsidRDefault="00C01CC5"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El </w:t>
            </w:r>
            <w:r w:rsidRPr="00203DC8">
              <w:rPr>
                <w:color w:val="000000"/>
                <w:sz w:val="22"/>
                <w:szCs w:val="22"/>
                <w:lang w:val="es-MX"/>
              </w:rPr>
              <w:t>Comprador</w:t>
            </w:r>
            <w:r w:rsidRPr="00203DC8">
              <w:rPr>
                <w:sz w:val="22"/>
                <w:szCs w:val="22"/>
                <w:lang w:val="es-MX"/>
              </w:rPr>
              <w:t xml:space="preserve"> podrá, en cualquier momento antes del vencimiento del período para presentación de ofertas, enmendar los Documentos de Licitación mediante la emisión de una enmienda.</w:t>
            </w:r>
          </w:p>
          <w:p w:rsidR="00C01CC5" w:rsidRPr="00203DC8" w:rsidRDefault="00C01CC5"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Toda </w:t>
            </w:r>
            <w:r w:rsidRPr="00203DC8">
              <w:rPr>
                <w:color w:val="000000"/>
                <w:sz w:val="22"/>
                <w:szCs w:val="22"/>
                <w:lang w:val="es-MX"/>
              </w:rPr>
              <w:t>enmienda</w:t>
            </w:r>
            <w:r w:rsidRPr="00203DC8">
              <w:rPr>
                <w:sz w:val="22"/>
                <w:szCs w:val="22"/>
                <w:lang w:val="es-MX"/>
              </w:rPr>
              <w:t xml:space="preserve"> emitida formará parte integral de los Documentos de Licitación y deberá ser comunicada por escrito a todos los que hayan obtenido los documentos de Licitación de conformidad con la Subcláusula 6.3 de las IAO. El Comprador publicará inmediatamente la enmienda en la página Web que se menciona en la Subcláusula 7.1 de las IAO. </w:t>
            </w:r>
          </w:p>
          <w:p w:rsidR="00C01CC5" w:rsidRPr="00203DC8" w:rsidRDefault="00C01CC5"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El Comprador podrá, a su discreción, prorrogar el período de </w:t>
            </w:r>
            <w:r w:rsidRPr="00203DC8">
              <w:rPr>
                <w:color w:val="000000"/>
                <w:sz w:val="22"/>
                <w:szCs w:val="22"/>
                <w:lang w:val="es-MX"/>
              </w:rPr>
              <w:t>presentación</w:t>
            </w:r>
            <w:r w:rsidRPr="00203DC8">
              <w:rPr>
                <w:sz w:val="22"/>
                <w:szCs w:val="22"/>
                <w:lang w:val="es-MX"/>
              </w:rPr>
              <w:t xml:space="preserve"> de ofertas a fin de dar a los Oferentes un período razonable para que puedan tomar en cuenta las enmiendas en la preparación de sus ofertas, de conformidad con la Subcláusula 22.2 de las IAO.</w:t>
            </w:r>
          </w:p>
        </w:tc>
      </w:tr>
      <w:tr w:rsidR="00C01CC5" w:rsidRPr="00E64E90" w:rsidTr="000D23AE">
        <w:tblPrEx>
          <w:tblCellMar>
            <w:top w:w="0" w:type="dxa"/>
            <w:bottom w:w="0" w:type="dxa"/>
          </w:tblCellMar>
        </w:tblPrEx>
        <w:trPr>
          <w:trHeight w:val="427"/>
        </w:trPr>
        <w:tc>
          <w:tcPr>
            <w:tcW w:w="2792" w:type="dxa"/>
          </w:tcPr>
          <w:p w:rsidR="00C01CC5" w:rsidRPr="00C01CC5" w:rsidRDefault="00C01CC5" w:rsidP="00C01CC5">
            <w:pPr>
              <w:pStyle w:val="Style9"/>
              <w:spacing w:after="142" w:line="240" w:lineRule="atLeast"/>
              <w:ind w:left="360"/>
              <w:rPr>
                <w:lang w:val="es-MX"/>
              </w:rPr>
            </w:pPr>
          </w:p>
        </w:tc>
        <w:tc>
          <w:tcPr>
            <w:tcW w:w="6499" w:type="dxa"/>
          </w:tcPr>
          <w:p w:rsidR="00C01CC5" w:rsidRPr="00C01CC5" w:rsidRDefault="00C01CC5" w:rsidP="00094276">
            <w:pPr>
              <w:pStyle w:val="Style8"/>
              <w:numPr>
                <w:ilvl w:val="0"/>
                <w:numId w:val="18"/>
              </w:numPr>
              <w:spacing w:before="0" w:after="142" w:line="240" w:lineRule="atLeast"/>
              <w:rPr>
                <w:szCs w:val="28"/>
                <w:lang w:val="es-MX"/>
              </w:rPr>
            </w:pPr>
            <w:bookmarkStart w:id="64" w:name="_Toc474328490"/>
            <w:r w:rsidRPr="00C01CC5">
              <w:rPr>
                <w:szCs w:val="28"/>
                <w:lang w:val="es-MX"/>
              </w:rPr>
              <w:t>Preparación de las Ofertas</w:t>
            </w:r>
            <w:bookmarkEnd w:id="64"/>
          </w:p>
        </w:tc>
      </w:tr>
      <w:tr w:rsidR="00C01CC5" w:rsidRPr="00E64E90" w:rsidTr="009F4631">
        <w:tblPrEx>
          <w:tblCellMar>
            <w:top w:w="0" w:type="dxa"/>
            <w:bottom w:w="0" w:type="dxa"/>
          </w:tblCellMar>
        </w:tblPrEx>
        <w:trPr>
          <w:trHeight w:val="426"/>
        </w:trPr>
        <w:tc>
          <w:tcPr>
            <w:tcW w:w="2792" w:type="dxa"/>
          </w:tcPr>
          <w:p w:rsidR="00C01CC5" w:rsidRPr="00203DC8" w:rsidRDefault="00C01CC5" w:rsidP="00094276">
            <w:pPr>
              <w:pStyle w:val="Style9"/>
              <w:numPr>
                <w:ilvl w:val="0"/>
                <w:numId w:val="16"/>
              </w:numPr>
              <w:spacing w:after="142" w:line="240" w:lineRule="atLeast"/>
              <w:rPr>
                <w:sz w:val="22"/>
                <w:szCs w:val="22"/>
                <w:lang w:val="es-MX"/>
              </w:rPr>
            </w:pPr>
            <w:bookmarkStart w:id="65" w:name="_Toc474328491"/>
            <w:r w:rsidRPr="00203DC8">
              <w:rPr>
                <w:sz w:val="22"/>
                <w:szCs w:val="22"/>
                <w:lang w:val="es-MX"/>
              </w:rPr>
              <w:t>Costo de la Oferta</w:t>
            </w:r>
            <w:bookmarkEnd w:id="65"/>
          </w:p>
        </w:tc>
        <w:tc>
          <w:tcPr>
            <w:tcW w:w="6499" w:type="dxa"/>
          </w:tcPr>
          <w:p w:rsidR="00C01CC5" w:rsidRPr="00203DC8" w:rsidRDefault="00C01CC5"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El Oferente financiará todos los costos relacionados con la </w:t>
            </w:r>
            <w:r w:rsidRPr="00203DC8">
              <w:rPr>
                <w:color w:val="000000"/>
                <w:sz w:val="22"/>
                <w:szCs w:val="22"/>
                <w:lang w:val="es-MX"/>
              </w:rPr>
              <w:t>preparación</w:t>
            </w:r>
            <w:r w:rsidRPr="00203DC8">
              <w:rPr>
                <w:sz w:val="22"/>
                <w:szCs w:val="22"/>
                <w:lang w:val="es-MX"/>
              </w:rPr>
              <w:t xml:space="preserve"> y presentación de su Oferta, y el Comprador no estará sujeto ni será responsable en ningún caso por dichos costos, independientemente de la modalidad o del resultado del proceso de licitación.</w:t>
            </w:r>
          </w:p>
        </w:tc>
      </w:tr>
      <w:tr w:rsidR="003342F5" w:rsidRPr="00E64E90" w:rsidTr="000D23AE">
        <w:tblPrEx>
          <w:tblCellMar>
            <w:top w:w="0" w:type="dxa"/>
            <w:bottom w:w="0" w:type="dxa"/>
          </w:tblCellMar>
        </w:tblPrEx>
        <w:trPr>
          <w:trHeight w:val="1108"/>
        </w:trPr>
        <w:tc>
          <w:tcPr>
            <w:tcW w:w="2792" w:type="dxa"/>
          </w:tcPr>
          <w:p w:rsidR="003342F5" w:rsidRPr="00203DC8" w:rsidRDefault="003342F5" w:rsidP="00094276">
            <w:pPr>
              <w:pStyle w:val="Style9"/>
              <w:numPr>
                <w:ilvl w:val="0"/>
                <w:numId w:val="16"/>
              </w:numPr>
              <w:spacing w:after="142" w:line="240" w:lineRule="atLeast"/>
              <w:rPr>
                <w:sz w:val="22"/>
                <w:szCs w:val="22"/>
                <w:lang w:val="es-MX"/>
              </w:rPr>
            </w:pPr>
            <w:bookmarkStart w:id="66" w:name="_Toc474328492"/>
            <w:r w:rsidRPr="00203DC8">
              <w:rPr>
                <w:sz w:val="22"/>
                <w:szCs w:val="22"/>
                <w:lang w:val="es-MX"/>
              </w:rPr>
              <w:t>Idioma de la Oferta</w:t>
            </w:r>
            <w:bookmarkEnd w:id="66"/>
          </w:p>
        </w:tc>
        <w:tc>
          <w:tcPr>
            <w:tcW w:w="6499" w:type="dxa"/>
          </w:tcPr>
          <w:p w:rsidR="003342F5" w:rsidRPr="00203DC8" w:rsidRDefault="003342F5"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La </w:t>
            </w:r>
            <w:r w:rsidRPr="00203DC8">
              <w:rPr>
                <w:color w:val="000000"/>
                <w:sz w:val="22"/>
                <w:szCs w:val="22"/>
                <w:lang w:val="es-MX"/>
              </w:rPr>
              <w:t>Oferta</w:t>
            </w:r>
            <w:r w:rsidRPr="00203DC8">
              <w:rPr>
                <w:sz w:val="22"/>
                <w:szCs w:val="22"/>
                <w:lang w:val="es-MX"/>
              </w:rPr>
              <w:t xml:space="preserve">, así como toda la correspondencia y documentos relativos a la Oferta intercambiados entre el Oferente y el Comprador deberán ser escritos en el idioma </w:t>
            </w:r>
            <w:r w:rsidRPr="00203DC8">
              <w:rPr>
                <w:b/>
                <w:sz w:val="22"/>
                <w:szCs w:val="22"/>
                <w:lang w:val="es-MX"/>
              </w:rPr>
              <w:t>especificado en los DDL</w:t>
            </w:r>
            <w:r w:rsidRPr="00203DC8">
              <w:rPr>
                <w:sz w:val="22"/>
                <w:szCs w:val="22"/>
                <w:lang w:val="es-MX"/>
              </w:rPr>
              <w:t xml:space="preserve">. Los documentos de respaldo y material impreso que formen parte de la Oferta, pueden estar en otro idioma con la condición de que los apartes pertinentes estén acompañados de una traducción fidedigna al idioma </w:t>
            </w:r>
            <w:r w:rsidRPr="00203DC8">
              <w:rPr>
                <w:b/>
                <w:sz w:val="22"/>
                <w:szCs w:val="22"/>
                <w:lang w:val="es-MX"/>
              </w:rPr>
              <w:t>especificado en los DDL</w:t>
            </w:r>
            <w:r w:rsidRPr="00203DC8">
              <w:rPr>
                <w:sz w:val="22"/>
                <w:szCs w:val="22"/>
                <w:lang w:val="es-MX"/>
              </w:rPr>
              <w:t>. Para efectos de interpretación de la Oferta, dicha traducción prevalecerá.</w:t>
            </w:r>
          </w:p>
        </w:tc>
      </w:tr>
      <w:tr w:rsidR="003342F5" w:rsidRPr="00E64E90" w:rsidTr="000D23AE">
        <w:tblPrEx>
          <w:tblCellMar>
            <w:top w:w="0" w:type="dxa"/>
            <w:bottom w:w="0" w:type="dxa"/>
          </w:tblCellMar>
        </w:tblPrEx>
        <w:trPr>
          <w:trHeight w:val="1108"/>
        </w:trPr>
        <w:tc>
          <w:tcPr>
            <w:tcW w:w="2792" w:type="dxa"/>
          </w:tcPr>
          <w:p w:rsidR="003342F5" w:rsidRPr="00203DC8" w:rsidRDefault="003342F5" w:rsidP="00094276">
            <w:pPr>
              <w:pStyle w:val="Style9"/>
              <w:numPr>
                <w:ilvl w:val="0"/>
                <w:numId w:val="16"/>
              </w:numPr>
              <w:spacing w:after="142" w:line="240" w:lineRule="atLeast"/>
              <w:rPr>
                <w:sz w:val="22"/>
                <w:szCs w:val="22"/>
                <w:lang w:val="es-MX"/>
              </w:rPr>
            </w:pPr>
            <w:bookmarkStart w:id="67" w:name="_Toc474328493"/>
            <w:r w:rsidRPr="00203DC8">
              <w:rPr>
                <w:sz w:val="22"/>
                <w:szCs w:val="22"/>
                <w:lang w:val="es-MX"/>
              </w:rPr>
              <w:t>Documentos que componen la Oferta</w:t>
            </w:r>
            <w:bookmarkEnd w:id="67"/>
          </w:p>
        </w:tc>
        <w:tc>
          <w:tcPr>
            <w:tcW w:w="6499" w:type="dxa"/>
          </w:tcPr>
          <w:p w:rsidR="003342F5" w:rsidRPr="00203DC8" w:rsidRDefault="003342F5"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La Oferta deberá contener los siguientes documentos:</w:t>
            </w:r>
          </w:p>
          <w:p w:rsidR="003342F5" w:rsidRPr="00203DC8" w:rsidRDefault="003342F5" w:rsidP="00094276">
            <w:pPr>
              <w:pStyle w:val="Header2-SubClauses"/>
              <w:numPr>
                <w:ilvl w:val="0"/>
                <w:numId w:val="20"/>
              </w:numPr>
              <w:tabs>
                <w:tab w:val="clear" w:pos="619"/>
                <w:tab w:val="left" w:pos="1317"/>
              </w:tabs>
              <w:spacing w:after="142" w:line="240" w:lineRule="atLeast"/>
              <w:ind w:left="1319" w:hanging="567"/>
              <w:rPr>
                <w:sz w:val="22"/>
                <w:szCs w:val="22"/>
                <w:lang w:val="es-MX"/>
              </w:rPr>
            </w:pPr>
            <w:r w:rsidRPr="00203DC8">
              <w:rPr>
                <w:sz w:val="22"/>
                <w:szCs w:val="22"/>
                <w:lang w:val="es-MX"/>
              </w:rPr>
              <w:t xml:space="preserve">Formulario de presentación de Oferta, y Formularios de la Oferta de conformidad con la Cláusula 12 de las IAO; </w:t>
            </w:r>
          </w:p>
          <w:p w:rsidR="003342F5" w:rsidRPr="00203DC8" w:rsidRDefault="003342F5" w:rsidP="00094276">
            <w:pPr>
              <w:pStyle w:val="Header2-SubClauses"/>
              <w:numPr>
                <w:ilvl w:val="0"/>
                <w:numId w:val="20"/>
              </w:numPr>
              <w:tabs>
                <w:tab w:val="clear" w:pos="619"/>
                <w:tab w:val="left" w:pos="1317"/>
              </w:tabs>
              <w:spacing w:after="142" w:line="240" w:lineRule="atLeast"/>
              <w:ind w:left="1319" w:hanging="567"/>
              <w:rPr>
                <w:sz w:val="22"/>
                <w:szCs w:val="22"/>
                <w:lang w:val="es-MX"/>
              </w:rPr>
            </w:pPr>
            <w:r w:rsidRPr="00203DC8">
              <w:rPr>
                <w:sz w:val="22"/>
                <w:szCs w:val="22"/>
                <w:lang w:val="es-MX"/>
              </w:rPr>
              <w:t xml:space="preserve">La Lista de Precios completada de conformidad con las Cláusulas 12 y 14 de las IAO; </w:t>
            </w:r>
          </w:p>
          <w:p w:rsidR="003342F5" w:rsidRPr="00203DC8" w:rsidRDefault="003342F5" w:rsidP="00094276">
            <w:pPr>
              <w:pStyle w:val="Header2-SubClauses"/>
              <w:numPr>
                <w:ilvl w:val="0"/>
                <w:numId w:val="20"/>
              </w:numPr>
              <w:tabs>
                <w:tab w:val="clear" w:pos="619"/>
                <w:tab w:val="left" w:pos="1317"/>
              </w:tabs>
              <w:spacing w:after="142" w:line="240" w:lineRule="atLeast"/>
              <w:ind w:left="1319" w:hanging="567"/>
              <w:rPr>
                <w:sz w:val="22"/>
                <w:szCs w:val="22"/>
                <w:lang w:val="es-MX"/>
              </w:rPr>
            </w:pPr>
            <w:r w:rsidRPr="00203DC8">
              <w:rPr>
                <w:sz w:val="22"/>
                <w:szCs w:val="22"/>
                <w:lang w:val="es-MX"/>
              </w:rPr>
              <w:t xml:space="preserve">Garantía de Mantenimiento de la Oferta o Declaración de Mantenimiento de la Oferta, de conformidad con la Subcláusula 19.1 de las IAO; </w:t>
            </w:r>
          </w:p>
          <w:p w:rsidR="003342F5" w:rsidRPr="00203DC8" w:rsidRDefault="003342F5" w:rsidP="00094276">
            <w:pPr>
              <w:pStyle w:val="Header2-SubClauses"/>
              <w:numPr>
                <w:ilvl w:val="0"/>
                <w:numId w:val="20"/>
              </w:numPr>
              <w:tabs>
                <w:tab w:val="clear" w:pos="619"/>
                <w:tab w:val="left" w:pos="1317"/>
              </w:tabs>
              <w:spacing w:after="142" w:line="240" w:lineRule="atLeast"/>
              <w:ind w:left="1319" w:hanging="567"/>
              <w:rPr>
                <w:sz w:val="22"/>
                <w:szCs w:val="22"/>
                <w:lang w:val="es-MX"/>
              </w:rPr>
            </w:pPr>
            <w:r w:rsidRPr="00203DC8">
              <w:rPr>
                <w:sz w:val="22"/>
                <w:szCs w:val="22"/>
                <w:lang w:val="es-MX"/>
              </w:rPr>
              <w:t>Variaciones, si su presentación se autoriza, conforme a las disposiciones de la Cláusula 13 de las IAO;</w:t>
            </w:r>
          </w:p>
          <w:p w:rsidR="003342F5" w:rsidRPr="00203DC8" w:rsidRDefault="003342F5" w:rsidP="00094276">
            <w:pPr>
              <w:pStyle w:val="Header2-SubClauses"/>
              <w:numPr>
                <w:ilvl w:val="0"/>
                <w:numId w:val="20"/>
              </w:numPr>
              <w:tabs>
                <w:tab w:val="clear" w:pos="619"/>
                <w:tab w:val="left" w:pos="1317"/>
              </w:tabs>
              <w:spacing w:after="142" w:line="240" w:lineRule="atLeast"/>
              <w:ind w:left="1319" w:hanging="567"/>
              <w:rPr>
                <w:sz w:val="22"/>
                <w:szCs w:val="22"/>
                <w:lang w:val="es-MX"/>
              </w:rPr>
            </w:pPr>
            <w:r w:rsidRPr="00203DC8">
              <w:rPr>
                <w:sz w:val="22"/>
                <w:szCs w:val="22"/>
                <w:lang w:val="es-MX"/>
              </w:rPr>
              <w:t xml:space="preserve">Confirmación escrita que autorice al signatario de la Oferta a comprometer al Oferente, de conformidad con la Subcláusula 20.2 de las IAO; </w:t>
            </w:r>
          </w:p>
          <w:p w:rsidR="003342F5" w:rsidRPr="00203DC8" w:rsidRDefault="003342F5" w:rsidP="00094276">
            <w:pPr>
              <w:pStyle w:val="Header2-SubClauses"/>
              <w:numPr>
                <w:ilvl w:val="0"/>
                <w:numId w:val="20"/>
              </w:numPr>
              <w:tabs>
                <w:tab w:val="clear" w:pos="619"/>
                <w:tab w:val="left" w:pos="1317"/>
              </w:tabs>
              <w:spacing w:after="142" w:line="240" w:lineRule="atLeast"/>
              <w:ind w:left="1319" w:hanging="567"/>
              <w:rPr>
                <w:sz w:val="22"/>
                <w:szCs w:val="22"/>
                <w:lang w:val="es-MX"/>
              </w:rPr>
            </w:pPr>
            <w:r w:rsidRPr="00203DC8">
              <w:rPr>
                <w:sz w:val="22"/>
                <w:szCs w:val="22"/>
                <w:lang w:val="es-MX"/>
              </w:rPr>
              <w:lastRenderedPageBreak/>
              <w:t xml:space="preserve">La Declaración de Integridad, Elegibilidad y Compromiso Ambiental y Social debidamente firmada, de conformidad con la Cláusula 12 de las IAO; </w:t>
            </w:r>
          </w:p>
          <w:p w:rsidR="003342F5" w:rsidRPr="00203DC8" w:rsidRDefault="003342F5" w:rsidP="00094276">
            <w:pPr>
              <w:pStyle w:val="Header2-SubClauses"/>
              <w:numPr>
                <w:ilvl w:val="0"/>
                <w:numId w:val="20"/>
              </w:numPr>
              <w:tabs>
                <w:tab w:val="clear" w:pos="619"/>
                <w:tab w:val="left" w:pos="1317"/>
              </w:tabs>
              <w:spacing w:after="142" w:line="240" w:lineRule="atLeast"/>
              <w:ind w:left="1319" w:hanging="567"/>
              <w:rPr>
                <w:sz w:val="22"/>
                <w:szCs w:val="22"/>
                <w:lang w:val="es-MX"/>
              </w:rPr>
            </w:pPr>
            <w:r w:rsidRPr="00203DC8">
              <w:rPr>
                <w:sz w:val="22"/>
                <w:szCs w:val="22"/>
                <w:lang w:val="es-MX"/>
              </w:rPr>
              <w:t>Evidencia documentada, de conformidad con la Cláusula 17 de las IAO, que establezca que el Oferente está calificado para ejecutar el Contrato en caso que su Oferta sea aceptada;</w:t>
            </w:r>
          </w:p>
          <w:p w:rsidR="003342F5" w:rsidRPr="00203DC8" w:rsidRDefault="003342F5" w:rsidP="00094276">
            <w:pPr>
              <w:pStyle w:val="Header2-SubClauses"/>
              <w:numPr>
                <w:ilvl w:val="0"/>
                <w:numId w:val="20"/>
              </w:numPr>
              <w:tabs>
                <w:tab w:val="clear" w:pos="619"/>
                <w:tab w:val="left" w:pos="1317"/>
              </w:tabs>
              <w:spacing w:after="142" w:line="240" w:lineRule="atLeast"/>
              <w:ind w:left="1319" w:hanging="567"/>
              <w:rPr>
                <w:sz w:val="22"/>
                <w:szCs w:val="22"/>
                <w:lang w:val="es-MX"/>
              </w:rPr>
            </w:pPr>
            <w:r w:rsidRPr="00203DC8">
              <w:rPr>
                <w:sz w:val="22"/>
                <w:szCs w:val="22"/>
                <w:lang w:val="es-MX"/>
              </w:rPr>
              <w:t xml:space="preserve">Evidencia documentada, de conformidad con la Cláusula 17 de las IAO, que establezca que el Oferente es elegible para presentar una Oferta; </w:t>
            </w:r>
          </w:p>
          <w:p w:rsidR="003342F5" w:rsidRPr="00203DC8" w:rsidRDefault="003342F5" w:rsidP="00094276">
            <w:pPr>
              <w:pStyle w:val="Header2-SubClauses"/>
              <w:numPr>
                <w:ilvl w:val="0"/>
                <w:numId w:val="20"/>
              </w:numPr>
              <w:tabs>
                <w:tab w:val="clear" w:pos="619"/>
                <w:tab w:val="left" w:pos="1317"/>
              </w:tabs>
              <w:spacing w:after="142" w:line="240" w:lineRule="atLeast"/>
              <w:ind w:left="1319" w:hanging="567"/>
              <w:rPr>
                <w:sz w:val="22"/>
                <w:szCs w:val="22"/>
                <w:lang w:val="es-MX"/>
              </w:rPr>
            </w:pPr>
            <w:r w:rsidRPr="00203DC8">
              <w:rPr>
                <w:sz w:val="22"/>
                <w:szCs w:val="22"/>
                <w:lang w:val="es-MX"/>
              </w:rPr>
              <w:t>Evidencia documentada, de conformidad con la Cláusula 16 de las IAO, que certifique que los Bienes y Servicios Conexos que suministrara el Oferente son de origen elegible;</w:t>
            </w:r>
          </w:p>
          <w:p w:rsidR="003342F5" w:rsidRPr="00203DC8" w:rsidRDefault="003342F5" w:rsidP="00094276">
            <w:pPr>
              <w:pStyle w:val="Header2-SubClauses"/>
              <w:numPr>
                <w:ilvl w:val="0"/>
                <w:numId w:val="20"/>
              </w:numPr>
              <w:tabs>
                <w:tab w:val="clear" w:pos="619"/>
                <w:tab w:val="left" w:pos="1317"/>
              </w:tabs>
              <w:spacing w:after="142" w:line="240" w:lineRule="atLeast"/>
              <w:ind w:left="1319" w:hanging="567"/>
              <w:rPr>
                <w:sz w:val="22"/>
                <w:szCs w:val="22"/>
                <w:lang w:val="es-MX"/>
              </w:rPr>
            </w:pPr>
            <w:r w:rsidRPr="00203DC8">
              <w:rPr>
                <w:sz w:val="22"/>
                <w:szCs w:val="22"/>
                <w:lang w:val="es-MX"/>
              </w:rPr>
              <w:t xml:space="preserve">Evidencia documentada, de conformidad con las Cláusulas 16 y 29 de las IAO, que establezca que los Bienes y Servicios Conexos se ajustan sustancialmente a los Documentos de Licitación; </w:t>
            </w:r>
          </w:p>
          <w:p w:rsidR="003342F5" w:rsidRPr="00203DC8" w:rsidRDefault="003342F5" w:rsidP="00094276">
            <w:pPr>
              <w:pStyle w:val="Header2-SubClauses"/>
              <w:numPr>
                <w:ilvl w:val="0"/>
                <w:numId w:val="20"/>
              </w:numPr>
              <w:tabs>
                <w:tab w:val="clear" w:pos="619"/>
                <w:tab w:val="left" w:pos="1317"/>
              </w:tabs>
              <w:spacing w:after="142" w:line="240" w:lineRule="atLeast"/>
              <w:ind w:left="1319" w:hanging="567"/>
              <w:rPr>
                <w:sz w:val="22"/>
                <w:szCs w:val="22"/>
                <w:lang w:val="es-MX"/>
              </w:rPr>
            </w:pPr>
            <w:r w:rsidRPr="00203DC8">
              <w:rPr>
                <w:sz w:val="22"/>
                <w:szCs w:val="22"/>
                <w:lang w:val="es-MX"/>
              </w:rPr>
              <w:t>Cualquier otro documento requerido en los DDL.</w:t>
            </w:r>
          </w:p>
          <w:p w:rsidR="003342F5" w:rsidRPr="00203DC8" w:rsidRDefault="003342F5"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color w:val="000000"/>
                <w:sz w:val="22"/>
                <w:szCs w:val="22"/>
                <w:lang w:val="es-MX"/>
              </w:rPr>
              <w:t>Además</w:t>
            </w:r>
            <w:r w:rsidRPr="00203DC8">
              <w:rPr>
                <w:sz w:val="22"/>
                <w:szCs w:val="22"/>
                <w:lang w:val="es-MX"/>
              </w:rPr>
              <w:t xml:space="preserve"> de los requisitos señalados en la Subcláusula 11.1 de las IAO, la Oferta presentada por una APCA, deberán incluir una copia del Convenio de APCA celebrado entre todos los miembros. Alternativamente, los miembros deberán firmar y adjuntar a la Oferta, una carta de intención para celebrar un convenio de APCA en caso de que su Oferta sea adjudicataria, junto con una copia del Convenio propuesto.</w:t>
            </w:r>
          </w:p>
          <w:p w:rsidR="003342F5" w:rsidRPr="00203DC8" w:rsidRDefault="003342F5"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El </w:t>
            </w:r>
            <w:r w:rsidRPr="00203DC8">
              <w:rPr>
                <w:color w:val="000000"/>
                <w:sz w:val="22"/>
                <w:szCs w:val="22"/>
                <w:lang w:val="es-MX"/>
              </w:rPr>
              <w:t>Oferente</w:t>
            </w:r>
            <w:r w:rsidRPr="00203DC8">
              <w:rPr>
                <w:sz w:val="22"/>
                <w:szCs w:val="22"/>
                <w:lang w:val="es-MX"/>
              </w:rPr>
              <w:t xml:space="preserve"> deberá indicar en su formulario de Presentación, todas las informaciones relativas a las comisiones e indemnizaciones que se pagarán en relación con su Oferta</w:t>
            </w:r>
          </w:p>
        </w:tc>
      </w:tr>
      <w:tr w:rsidR="003342F5" w:rsidRPr="00E64E90" w:rsidTr="000D23AE">
        <w:tblPrEx>
          <w:tblCellMar>
            <w:top w:w="0" w:type="dxa"/>
            <w:bottom w:w="0" w:type="dxa"/>
          </w:tblCellMar>
        </w:tblPrEx>
        <w:trPr>
          <w:trHeight w:val="1108"/>
        </w:trPr>
        <w:tc>
          <w:tcPr>
            <w:tcW w:w="2792" w:type="dxa"/>
          </w:tcPr>
          <w:p w:rsidR="003342F5" w:rsidRPr="00203DC8" w:rsidRDefault="003342F5" w:rsidP="00094276">
            <w:pPr>
              <w:pStyle w:val="Style9"/>
              <w:numPr>
                <w:ilvl w:val="0"/>
                <w:numId w:val="16"/>
              </w:numPr>
              <w:spacing w:after="142" w:line="240" w:lineRule="atLeast"/>
              <w:rPr>
                <w:sz w:val="22"/>
                <w:szCs w:val="22"/>
                <w:lang w:val="es-MX"/>
              </w:rPr>
            </w:pPr>
            <w:bookmarkStart w:id="68" w:name="_Toc474328494"/>
            <w:r w:rsidRPr="00203DC8">
              <w:rPr>
                <w:sz w:val="22"/>
                <w:szCs w:val="22"/>
                <w:lang w:val="es-MX"/>
              </w:rPr>
              <w:lastRenderedPageBreak/>
              <w:t>Formulario de presentación de Oferta, Formularios de la Oferta y Declaración de Integridad y Lista de Precios</w:t>
            </w:r>
            <w:bookmarkEnd w:id="68"/>
          </w:p>
        </w:tc>
        <w:tc>
          <w:tcPr>
            <w:tcW w:w="6499" w:type="dxa"/>
          </w:tcPr>
          <w:p w:rsidR="003342F5" w:rsidRPr="00203DC8" w:rsidRDefault="003342F5"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El </w:t>
            </w:r>
            <w:r w:rsidRPr="00203DC8">
              <w:rPr>
                <w:color w:val="000000"/>
                <w:sz w:val="22"/>
                <w:szCs w:val="22"/>
                <w:lang w:val="es-MX"/>
              </w:rPr>
              <w:t>Oferente</w:t>
            </w:r>
            <w:r w:rsidRPr="00203DC8">
              <w:rPr>
                <w:sz w:val="22"/>
                <w:szCs w:val="22"/>
                <w:lang w:val="es-MX"/>
              </w:rPr>
              <w:t xml:space="preserve"> presentará el Formulario de Presentación de Oferta y los Formularios de la Oferta, incluyendo la Declaración de Integridad y la Lista de Precios utilizando los formularios suministrados en la Sección IV, Formularios de la Oferta. Estos formularios deberán ser debidamente llenados sin alterar su forma y no se aceptarán sustitutos, salvo según se permite en la Subcláusula 20.4 de las IAO. Todos los espacios en blanco deberán ser llenados con la información solicitada.</w:t>
            </w:r>
          </w:p>
        </w:tc>
      </w:tr>
      <w:tr w:rsidR="003342F5" w:rsidRPr="00E64E90" w:rsidTr="000D23AE">
        <w:tblPrEx>
          <w:tblCellMar>
            <w:top w:w="0" w:type="dxa"/>
            <w:bottom w:w="0" w:type="dxa"/>
          </w:tblCellMar>
        </w:tblPrEx>
        <w:trPr>
          <w:trHeight w:val="659"/>
        </w:trPr>
        <w:tc>
          <w:tcPr>
            <w:tcW w:w="2792" w:type="dxa"/>
          </w:tcPr>
          <w:p w:rsidR="003342F5" w:rsidRPr="00203DC8" w:rsidRDefault="003342F5" w:rsidP="00094276">
            <w:pPr>
              <w:pStyle w:val="Style9"/>
              <w:numPr>
                <w:ilvl w:val="0"/>
                <w:numId w:val="16"/>
              </w:numPr>
              <w:spacing w:after="142" w:line="240" w:lineRule="atLeast"/>
              <w:rPr>
                <w:sz w:val="22"/>
                <w:szCs w:val="22"/>
                <w:lang w:val="es-MX"/>
              </w:rPr>
            </w:pPr>
            <w:bookmarkStart w:id="69" w:name="_Toc474328495"/>
            <w:r w:rsidRPr="00203DC8">
              <w:rPr>
                <w:sz w:val="22"/>
                <w:szCs w:val="22"/>
                <w:lang w:val="es-MX"/>
              </w:rPr>
              <w:t>Ofertas Alternativas</w:t>
            </w:r>
            <w:bookmarkEnd w:id="69"/>
          </w:p>
        </w:tc>
        <w:tc>
          <w:tcPr>
            <w:tcW w:w="6499" w:type="dxa"/>
          </w:tcPr>
          <w:p w:rsidR="003342F5" w:rsidRPr="00203DC8" w:rsidRDefault="003342F5"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A </w:t>
            </w:r>
            <w:r w:rsidRPr="00203DC8">
              <w:rPr>
                <w:color w:val="000000"/>
                <w:sz w:val="22"/>
                <w:szCs w:val="22"/>
                <w:lang w:val="es-MX"/>
              </w:rPr>
              <w:t>menos</w:t>
            </w:r>
            <w:r w:rsidRPr="00203DC8">
              <w:rPr>
                <w:sz w:val="22"/>
                <w:szCs w:val="22"/>
                <w:lang w:val="es-MX"/>
              </w:rPr>
              <w:t xml:space="preserve"> que se </w:t>
            </w:r>
            <w:r w:rsidRPr="00203DC8">
              <w:rPr>
                <w:b/>
                <w:sz w:val="22"/>
                <w:szCs w:val="22"/>
                <w:lang w:val="es-MX"/>
              </w:rPr>
              <w:t>indique lo contrario en los DDL</w:t>
            </w:r>
            <w:r w:rsidRPr="00203DC8">
              <w:rPr>
                <w:sz w:val="22"/>
                <w:szCs w:val="22"/>
                <w:lang w:val="es-MX"/>
              </w:rPr>
              <w:t>, no se considerarán ofertas alternativas.</w:t>
            </w:r>
          </w:p>
        </w:tc>
      </w:tr>
      <w:tr w:rsidR="003342F5" w:rsidRPr="00E64E90" w:rsidTr="009422B2">
        <w:tblPrEx>
          <w:tblCellMar>
            <w:top w:w="0" w:type="dxa"/>
            <w:bottom w:w="0" w:type="dxa"/>
          </w:tblCellMar>
        </w:tblPrEx>
        <w:trPr>
          <w:trHeight w:val="426"/>
        </w:trPr>
        <w:tc>
          <w:tcPr>
            <w:tcW w:w="2792" w:type="dxa"/>
          </w:tcPr>
          <w:p w:rsidR="003342F5" w:rsidRPr="00203DC8" w:rsidRDefault="003342F5" w:rsidP="00094276">
            <w:pPr>
              <w:pStyle w:val="Style9"/>
              <w:numPr>
                <w:ilvl w:val="0"/>
                <w:numId w:val="16"/>
              </w:numPr>
              <w:spacing w:after="142" w:line="240" w:lineRule="atLeast"/>
              <w:rPr>
                <w:sz w:val="22"/>
                <w:szCs w:val="22"/>
                <w:lang w:val="es-MX"/>
              </w:rPr>
            </w:pPr>
            <w:bookmarkStart w:id="70" w:name="_Toc474328496"/>
            <w:r w:rsidRPr="00203DC8">
              <w:rPr>
                <w:sz w:val="22"/>
                <w:szCs w:val="22"/>
                <w:lang w:val="es-MX"/>
              </w:rPr>
              <w:t>Precios de la Oferta y Descuentos</w:t>
            </w:r>
            <w:bookmarkEnd w:id="70"/>
          </w:p>
        </w:tc>
        <w:tc>
          <w:tcPr>
            <w:tcW w:w="6499" w:type="dxa"/>
          </w:tcPr>
          <w:p w:rsidR="003342F5" w:rsidRPr="00203DC8" w:rsidRDefault="003342F5"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Los </w:t>
            </w:r>
            <w:r w:rsidRPr="00203DC8">
              <w:rPr>
                <w:color w:val="000000"/>
                <w:sz w:val="22"/>
                <w:szCs w:val="22"/>
                <w:lang w:val="es-MX"/>
              </w:rPr>
              <w:t>precios</w:t>
            </w:r>
            <w:r w:rsidRPr="00203DC8">
              <w:rPr>
                <w:sz w:val="22"/>
                <w:szCs w:val="22"/>
                <w:lang w:val="es-MX"/>
              </w:rPr>
              <w:t xml:space="preserve"> y descuentos cotizados por el Oferente en el Formulario de presentación de Oferta y en la Lista de Precios deberán ajustarse a los requerimientos que se indican a continuación. </w:t>
            </w:r>
          </w:p>
          <w:p w:rsidR="003342F5" w:rsidRPr="00203DC8" w:rsidRDefault="003342F5"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color w:val="000000"/>
                <w:sz w:val="22"/>
                <w:szCs w:val="22"/>
                <w:lang w:val="es-MX"/>
              </w:rPr>
              <w:t>Todos</w:t>
            </w:r>
            <w:r w:rsidRPr="00203DC8">
              <w:rPr>
                <w:sz w:val="22"/>
                <w:szCs w:val="22"/>
                <w:lang w:val="es-MX"/>
              </w:rPr>
              <w:t xml:space="preserve"> los lotes y artículos deberán enumerarse y cotizarse por </w:t>
            </w:r>
            <w:r w:rsidRPr="00203DC8">
              <w:rPr>
                <w:sz w:val="22"/>
                <w:szCs w:val="22"/>
                <w:lang w:val="es-MX"/>
              </w:rPr>
              <w:lastRenderedPageBreak/>
              <w:t>separado en el Formulario de Lista de Precios.</w:t>
            </w:r>
          </w:p>
          <w:p w:rsidR="003342F5" w:rsidRPr="00203DC8" w:rsidRDefault="003342F5"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El </w:t>
            </w:r>
            <w:r w:rsidRPr="00203DC8">
              <w:rPr>
                <w:color w:val="000000"/>
                <w:sz w:val="22"/>
                <w:szCs w:val="22"/>
                <w:lang w:val="es-MX"/>
              </w:rPr>
              <w:t>precio</w:t>
            </w:r>
            <w:r w:rsidRPr="00203DC8">
              <w:rPr>
                <w:sz w:val="22"/>
                <w:szCs w:val="22"/>
                <w:lang w:val="es-MX"/>
              </w:rPr>
              <w:t xml:space="preserve"> cotizado en el Formulario de presentación de Oferta deberá ser el precio total de la Oferta, excluyendo cualquier descuento que se ofrezca. </w:t>
            </w:r>
          </w:p>
          <w:p w:rsidR="003342F5" w:rsidRPr="00203DC8" w:rsidRDefault="003342F5"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El </w:t>
            </w:r>
            <w:r w:rsidRPr="00203DC8">
              <w:rPr>
                <w:color w:val="000000"/>
                <w:sz w:val="22"/>
                <w:szCs w:val="22"/>
                <w:lang w:val="es-MX"/>
              </w:rPr>
              <w:t>Oferente</w:t>
            </w:r>
            <w:r w:rsidRPr="00203DC8">
              <w:rPr>
                <w:sz w:val="22"/>
                <w:szCs w:val="22"/>
                <w:lang w:val="es-MX"/>
              </w:rPr>
              <w:t xml:space="preserve"> cotizará cualquier descuento incondicional e indicará su método de aplicación en el Formulario de presentación de Oferta. </w:t>
            </w:r>
          </w:p>
          <w:p w:rsidR="003342F5" w:rsidRPr="00203DC8" w:rsidRDefault="003342F5"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Los </w:t>
            </w:r>
            <w:r w:rsidRPr="00203DC8">
              <w:rPr>
                <w:color w:val="000000"/>
                <w:sz w:val="22"/>
                <w:szCs w:val="22"/>
                <w:lang w:val="es-MX"/>
              </w:rPr>
              <w:t>precios</w:t>
            </w:r>
            <w:r w:rsidRPr="00203DC8">
              <w:rPr>
                <w:sz w:val="22"/>
                <w:szCs w:val="22"/>
                <w:lang w:val="es-MX"/>
              </w:rPr>
              <w:t xml:space="preserve"> cotizados por el Oferente serán fijos durante la ejecución del Contrato y no estarán sujetos a ninguna variación por ningún motivo, </w:t>
            </w:r>
            <w:r w:rsidRPr="00203DC8">
              <w:rPr>
                <w:b/>
                <w:sz w:val="22"/>
                <w:szCs w:val="22"/>
                <w:lang w:val="es-MX"/>
              </w:rPr>
              <w:t>salvo indicación contraria en los DDL</w:t>
            </w:r>
            <w:r w:rsidRPr="00203DC8">
              <w:rPr>
                <w:sz w:val="22"/>
                <w:szCs w:val="22"/>
                <w:lang w:val="es-MX"/>
              </w:rPr>
              <w:t>. Una Oferta presentada con precios ajustables no responde a lo solicitado y, en consecuencia, será rechazada de conformidad con la Cláusula 29 de las IAL. Sin embargo, si de acuerdo con lo indicado en los DDL, los precios cotizados por el Oferente pueden ser ajustables durante la ejecución del Contrato, las ofertas que coticen precios fijos no serán rechazadas, y el ajuste de los precios se tratará como si fuera cero.</w:t>
            </w:r>
          </w:p>
          <w:p w:rsidR="003342F5" w:rsidRPr="00203DC8" w:rsidRDefault="003342F5"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Si así </w:t>
            </w:r>
            <w:r w:rsidRPr="00203DC8">
              <w:rPr>
                <w:color w:val="000000"/>
                <w:sz w:val="22"/>
                <w:szCs w:val="22"/>
                <w:lang w:val="es-MX"/>
              </w:rPr>
              <w:t>se</w:t>
            </w:r>
            <w:r w:rsidRPr="00203DC8">
              <w:rPr>
                <w:sz w:val="22"/>
                <w:szCs w:val="22"/>
                <w:lang w:val="es-MX"/>
              </w:rPr>
              <w:t xml:space="preserve"> indica en la Subcláusula 1.1 de las IAO, el Llamado a Licitación será por ofertas para contratos individuales (lotes) o para combinación de contratos (grupos). A menos que se indique lo contrario en </w:t>
            </w:r>
            <w:r w:rsidRPr="00203DC8">
              <w:rPr>
                <w:b/>
                <w:sz w:val="22"/>
                <w:szCs w:val="22"/>
                <w:lang w:val="es-MX"/>
              </w:rPr>
              <w:t>los DDL</w:t>
            </w:r>
            <w:r w:rsidRPr="00203DC8">
              <w:rPr>
                <w:sz w:val="22"/>
                <w:szCs w:val="22"/>
                <w:lang w:val="es-MX"/>
              </w:rPr>
              <w:t>, los precios cotizados deberán corresponder al 100% de los artículos indicados en cada grupo y al 100% de las cantidades indicadas para cada artículo de un grupo. Los Oferentes que quieran ofrecer un descuento en caso de que se les adjudique más de un contrato especificarán en su Oferta la reducción de precio aplicable a cada paquete o, alternativamente, a cada contrato individual dentro del paquete. La reducción de precio o descuento se presentará de conformidad con lo dispuesto en la Subcláusula 14.4 de las IAO, siempre y cuando las ofertas de todos los lotes (contratos) se abran al mismo tiempo.</w:t>
            </w:r>
          </w:p>
          <w:p w:rsidR="005655E5" w:rsidRPr="00203DC8" w:rsidRDefault="003342F5" w:rsidP="00A32CA8">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Las </w:t>
            </w:r>
            <w:r w:rsidRPr="00203DC8">
              <w:rPr>
                <w:color w:val="000000"/>
                <w:sz w:val="22"/>
                <w:szCs w:val="22"/>
                <w:lang w:val="es-MX"/>
              </w:rPr>
              <w:t>expresiones</w:t>
            </w:r>
            <w:r w:rsidRPr="00203DC8">
              <w:rPr>
                <w:sz w:val="22"/>
                <w:szCs w:val="22"/>
                <w:lang w:val="es-MX"/>
              </w:rPr>
              <w:t xml:space="preserve"> CIP, DDP y otros términos afines se regirán por las normas prescritas en la edición vigente de Incoterms publicada por la Cámara de Comercio Internacional, </w:t>
            </w:r>
            <w:r w:rsidRPr="00203DC8">
              <w:rPr>
                <w:b/>
                <w:sz w:val="22"/>
                <w:szCs w:val="22"/>
                <w:lang w:val="es-MX"/>
              </w:rPr>
              <w:t>según se indique en los DDL</w:t>
            </w:r>
            <w:r w:rsidRPr="00203DC8">
              <w:rPr>
                <w:sz w:val="22"/>
                <w:szCs w:val="22"/>
                <w:lang w:val="es-MX"/>
              </w:rPr>
              <w:t>.</w:t>
            </w:r>
          </w:p>
          <w:p w:rsidR="005655E5" w:rsidRPr="00203DC8" w:rsidRDefault="005655E5"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Los </w:t>
            </w:r>
            <w:r w:rsidRPr="00203DC8">
              <w:rPr>
                <w:color w:val="000000"/>
                <w:sz w:val="22"/>
                <w:szCs w:val="22"/>
                <w:lang w:val="es-MX"/>
              </w:rPr>
              <w:t>precios</w:t>
            </w:r>
            <w:r w:rsidRPr="00203DC8">
              <w:rPr>
                <w:sz w:val="22"/>
                <w:szCs w:val="22"/>
                <w:lang w:val="es-MX"/>
              </w:rPr>
              <w:t xml:space="preserve"> deberán cotizarse como se indica en cada formulario de Lista de Precios incluidos en la Sección IV, Formularios de la Oferta. El desglose de los componentes de los precios se requiere con el único propósito de facilitar al Comprador la comparación de las ofertas. Al cotizar los precios, el Oferente podrá incluir costos de transporte cotizados por empresas transportadoras registradas en cualquier país elegible, de conformidad con la Sección V, Criterios de elegibilidad. Así mismo, el Oferente podrá adquirir servicios de seguros de cualquier país elegible de conformidad con la Sección V, Criterios de elegibilidad. Los precios deberán registrarse de la siguiente manera:</w:t>
            </w:r>
          </w:p>
          <w:p w:rsidR="005655E5" w:rsidRPr="00203DC8" w:rsidRDefault="00A32CA8" w:rsidP="00094276">
            <w:pPr>
              <w:pStyle w:val="Header2-SubClauses"/>
              <w:numPr>
                <w:ilvl w:val="2"/>
                <w:numId w:val="16"/>
              </w:numPr>
              <w:tabs>
                <w:tab w:val="clear" w:pos="619"/>
                <w:tab w:val="left" w:pos="1611"/>
              </w:tabs>
              <w:spacing w:after="142" w:line="240" w:lineRule="atLeast"/>
              <w:ind w:left="1611" w:hanging="891"/>
              <w:rPr>
                <w:sz w:val="22"/>
                <w:szCs w:val="22"/>
                <w:lang w:val="es-MX"/>
              </w:rPr>
            </w:pPr>
            <w:r w:rsidRPr="00203DC8">
              <w:rPr>
                <w:sz w:val="22"/>
                <w:szCs w:val="22"/>
                <w:u w:val="single"/>
                <w:lang w:val="es-MX"/>
              </w:rPr>
              <w:lastRenderedPageBreak/>
              <w:t>Para Bien</w:t>
            </w:r>
            <w:r w:rsidR="005655E5" w:rsidRPr="00203DC8">
              <w:rPr>
                <w:sz w:val="22"/>
                <w:szCs w:val="22"/>
                <w:u w:val="single"/>
                <w:lang w:val="es-MX"/>
              </w:rPr>
              <w:t>es fabricados en el país del Comprador</w:t>
            </w:r>
            <w:r w:rsidR="005655E5" w:rsidRPr="00203DC8">
              <w:rPr>
                <w:sz w:val="22"/>
                <w:szCs w:val="22"/>
                <w:lang w:val="es-MX"/>
              </w:rPr>
              <w:t>:</w:t>
            </w:r>
          </w:p>
          <w:p w:rsidR="005655E5" w:rsidRPr="00203DC8" w:rsidRDefault="005655E5" w:rsidP="008E3E29">
            <w:pPr>
              <w:pStyle w:val="Header2-SubClauses"/>
              <w:numPr>
                <w:ilvl w:val="0"/>
                <w:numId w:val="21"/>
              </w:numPr>
              <w:tabs>
                <w:tab w:val="clear" w:pos="619"/>
                <w:tab w:val="left" w:pos="1655"/>
              </w:tabs>
              <w:spacing w:after="142" w:line="240" w:lineRule="atLeast"/>
              <w:ind w:left="1655" w:hanging="611"/>
              <w:rPr>
                <w:sz w:val="22"/>
                <w:szCs w:val="22"/>
                <w:lang w:val="es-MX"/>
              </w:rPr>
            </w:pPr>
            <w:r w:rsidRPr="00203DC8">
              <w:rPr>
                <w:sz w:val="22"/>
                <w:szCs w:val="22"/>
                <w:lang w:val="es-MX"/>
              </w:rPr>
              <w:t xml:space="preserve">El precio de los Bienes cotizados CIP lugar de destino designado, incluyendo todos los derechos de aduana y los impuestos a la venta o de otro tipo ya pagados o por pagar sobre los componentes y materia prima utilizada en la fabricación o ensamblaje de los Bienes; </w:t>
            </w:r>
          </w:p>
          <w:p w:rsidR="005655E5" w:rsidRPr="00203DC8" w:rsidRDefault="005655E5" w:rsidP="008E3E29">
            <w:pPr>
              <w:pStyle w:val="Header2-SubClauses"/>
              <w:numPr>
                <w:ilvl w:val="0"/>
                <w:numId w:val="21"/>
              </w:numPr>
              <w:tabs>
                <w:tab w:val="clear" w:pos="619"/>
                <w:tab w:val="left" w:pos="1655"/>
              </w:tabs>
              <w:spacing w:after="142" w:line="240" w:lineRule="atLeast"/>
              <w:ind w:left="1655" w:hanging="611"/>
              <w:rPr>
                <w:sz w:val="22"/>
                <w:szCs w:val="22"/>
                <w:lang w:val="es-MX"/>
              </w:rPr>
            </w:pPr>
            <w:r w:rsidRPr="00203DC8">
              <w:rPr>
                <w:sz w:val="22"/>
                <w:szCs w:val="22"/>
                <w:lang w:val="es-MX"/>
              </w:rPr>
              <w:t>Todo impuesto a las ventas u otro tipo de impuesto que obligue el país del Comprador a pagar sobre los Bienes en caso de ser adjudicado el Contrato al Oferente; y</w:t>
            </w:r>
          </w:p>
          <w:p w:rsidR="005655E5" w:rsidRPr="00203DC8" w:rsidRDefault="005655E5" w:rsidP="00094276">
            <w:pPr>
              <w:pStyle w:val="Header2-SubClauses"/>
              <w:numPr>
                <w:ilvl w:val="2"/>
                <w:numId w:val="16"/>
              </w:numPr>
              <w:tabs>
                <w:tab w:val="clear" w:pos="619"/>
                <w:tab w:val="left" w:pos="1611"/>
              </w:tabs>
              <w:spacing w:after="142" w:line="240" w:lineRule="atLeast"/>
              <w:ind w:left="1611" w:hanging="891"/>
              <w:rPr>
                <w:sz w:val="22"/>
                <w:szCs w:val="22"/>
                <w:lang w:val="es-MX"/>
              </w:rPr>
            </w:pPr>
            <w:r w:rsidRPr="00203DC8">
              <w:rPr>
                <w:sz w:val="22"/>
                <w:szCs w:val="22"/>
                <w:u w:val="single"/>
                <w:lang w:val="es-MX"/>
              </w:rPr>
              <w:t>Para Bienes fabricados fuera del país del Comprador y que serán importados</w:t>
            </w:r>
            <w:r w:rsidRPr="00203DC8">
              <w:rPr>
                <w:sz w:val="22"/>
                <w:szCs w:val="22"/>
                <w:lang w:val="es-MX"/>
              </w:rPr>
              <w:t>:</w:t>
            </w:r>
          </w:p>
          <w:p w:rsidR="005655E5" w:rsidRPr="00203DC8" w:rsidRDefault="005655E5" w:rsidP="008E3E29">
            <w:pPr>
              <w:pStyle w:val="Header2-SubClauses"/>
              <w:numPr>
                <w:ilvl w:val="0"/>
                <w:numId w:val="22"/>
              </w:numPr>
              <w:tabs>
                <w:tab w:val="left" w:pos="1611"/>
              </w:tabs>
              <w:spacing w:after="142" w:line="240" w:lineRule="atLeast"/>
              <w:ind w:left="1611" w:hanging="531"/>
              <w:rPr>
                <w:sz w:val="22"/>
                <w:szCs w:val="22"/>
                <w:lang w:val="es-MX"/>
              </w:rPr>
            </w:pPr>
            <w:r w:rsidRPr="00203DC8">
              <w:rPr>
                <w:sz w:val="22"/>
                <w:szCs w:val="22"/>
                <w:lang w:val="es-MX"/>
              </w:rPr>
              <w:t xml:space="preserve">El precio de los Bienes cotizados CIP lugar de destino designado en el país del Comprador, </w:t>
            </w:r>
            <w:r w:rsidRPr="00203DC8">
              <w:rPr>
                <w:b/>
                <w:sz w:val="22"/>
                <w:szCs w:val="22"/>
                <w:lang w:val="es-MX"/>
              </w:rPr>
              <w:t>según se indica en los DDL</w:t>
            </w:r>
            <w:r w:rsidRPr="00203DC8">
              <w:rPr>
                <w:sz w:val="22"/>
                <w:szCs w:val="22"/>
                <w:lang w:val="es-MX"/>
              </w:rPr>
              <w:t xml:space="preserve">; y </w:t>
            </w:r>
          </w:p>
          <w:p w:rsidR="005655E5" w:rsidRPr="00203DC8" w:rsidRDefault="005655E5" w:rsidP="008E3E29">
            <w:pPr>
              <w:pStyle w:val="Header2-SubClauses"/>
              <w:numPr>
                <w:ilvl w:val="0"/>
                <w:numId w:val="22"/>
              </w:numPr>
              <w:tabs>
                <w:tab w:val="clear" w:pos="619"/>
                <w:tab w:val="left" w:pos="1611"/>
              </w:tabs>
              <w:spacing w:after="142" w:line="240" w:lineRule="atLeast"/>
              <w:ind w:left="1611" w:hanging="531"/>
              <w:rPr>
                <w:sz w:val="22"/>
                <w:szCs w:val="22"/>
                <w:lang w:val="es-MX"/>
              </w:rPr>
            </w:pPr>
            <w:r w:rsidRPr="00203DC8">
              <w:rPr>
                <w:sz w:val="22"/>
                <w:szCs w:val="22"/>
                <w:lang w:val="es-MX"/>
              </w:rPr>
              <w:t>Todo impuesto a las ventas u otro tipo de impuesto que obligue el país del Comprador a pagar sobre los Bienes en caso de ser adjudicado el Contrato al Oferente;</w:t>
            </w:r>
          </w:p>
          <w:p w:rsidR="005655E5" w:rsidRPr="00203DC8" w:rsidRDefault="005655E5" w:rsidP="00094276">
            <w:pPr>
              <w:pStyle w:val="Header2-SubClauses"/>
              <w:numPr>
                <w:ilvl w:val="2"/>
                <w:numId w:val="16"/>
              </w:numPr>
              <w:tabs>
                <w:tab w:val="clear" w:pos="619"/>
                <w:tab w:val="left" w:pos="1611"/>
              </w:tabs>
              <w:spacing w:after="142" w:line="240" w:lineRule="atLeast"/>
              <w:ind w:left="1611" w:hanging="891"/>
              <w:rPr>
                <w:sz w:val="22"/>
                <w:szCs w:val="22"/>
                <w:lang w:val="es-MX"/>
              </w:rPr>
            </w:pPr>
            <w:r w:rsidRPr="00203DC8">
              <w:rPr>
                <w:sz w:val="22"/>
                <w:szCs w:val="22"/>
                <w:lang w:val="es-MX"/>
              </w:rPr>
              <w:t>Para Bienes fabricados fuera del país del Comprador, e importados previamente:</w:t>
            </w:r>
          </w:p>
          <w:p w:rsidR="005655E5" w:rsidRPr="00203DC8" w:rsidRDefault="005655E5" w:rsidP="008E3E29">
            <w:pPr>
              <w:pStyle w:val="Header2-SubClauses"/>
              <w:numPr>
                <w:ilvl w:val="0"/>
                <w:numId w:val="23"/>
              </w:numPr>
              <w:tabs>
                <w:tab w:val="left" w:pos="1646"/>
              </w:tabs>
              <w:spacing w:after="142" w:line="240" w:lineRule="atLeast"/>
              <w:ind w:left="1646" w:hanging="566"/>
              <w:rPr>
                <w:sz w:val="22"/>
                <w:szCs w:val="22"/>
                <w:lang w:val="es-MX"/>
              </w:rPr>
            </w:pPr>
            <w:r w:rsidRPr="00203DC8">
              <w:rPr>
                <w:sz w:val="22"/>
                <w:szCs w:val="22"/>
                <w:lang w:val="es-MX"/>
              </w:rPr>
              <w:t>El precio de los Bienes, cotizados CIP lugar de destino designado, excluyendo derechos de aduana y otros impuestos de importación pagados (deberán ser respaldados con evidencia documental) o por pagar sobre los Bienes previamente importados;</w:t>
            </w:r>
          </w:p>
          <w:p w:rsidR="005655E5" w:rsidRPr="00203DC8" w:rsidRDefault="005655E5" w:rsidP="008E3E29">
            <w:pPr>
              <w:pStyle w:val="Header2-SubClauses"/>
              <w:numPr>
                <w:ilvl w:val="0"/>
                <w:numId w:val="23"/>
              </w:numPr>
              <w:tabs>
                <w:tab w:val="left" w:pos="1646"/>
              </w:tabs>
              <w:spacing w:after="142" w:line="240" w:lineRule="atLeast"/>
              <w:ind w:left="1646" w:hanging="566"/>
              <w:rPr>
                <w:sz w:val="22"/>
                <w:szCs w:val="22"/>
                <w:lang w:val="es-MX"/>
              </w:rPr>
            </w:pPr>
            <w:r w:rsidRPr="00203DC8">
              <w:rPr>
                <w:sz w:val="22"/>
                <w:szCs w:val="22"/>
                <w:lang w:val="es-MX"/>
              </w:rPr>
              <w:t>Los derechos de aduana y otros impuestos de importación pagados (deberán ser respaldados con evidencia documental) o pagaderos en el país del Comprador sobre los Bienes previamente importados si el Contrato es adjudicado al Oferente;</w:t>
            </w:r>
          </w:p>
          <w:p w:rsidR="005655E5" w:rsidRPr="00203DC8" w:rsidRDefault="005655E5" w:rsidP="008E3E29">
            <w:pPr>
              <w:pStyle w:val="Header2-SubClauses"/>
              <w:numPr>
                <w:ilvl w:val="0"/>
                <w:numId w:val="23"/>
              </w:numPr>
              <w:tabs>
                <w:tab w:val="clear" w:pos="619"/>
                <w:tab w:val="left" w:pos="1646"/>
              </w:tabs>
              <w:spacing w:after="142" w:line="240" w:lineRule="atLeast"/>
              <w:ind w:left="1646" w:hanging="566"/>
              <w:rPr>
                <w:sz w:val="22"/>
                <w:szCs w:val="22"/>
                <w:lang w:val="es-MX"/>
              </w:rPr>
            </w:pPr>
            <w:r w:rsidRPr="00203DC8">
              <w:rPr>
                <w:sz w:val="22"/>
                <w:szCs w:val="22"/>
                <w:lang w:val="es-MX"/>
              </w:rPr>
              <w:t>Cualquier impuesto sobre la venta u otro impuesto pagadero en el país del Comprador sobre los Bienes si el Contrato es adjudicado al Oferente; y</w:t>
            </w:r>
          </w:p>
          <w:p w:rsidR="005655E5" w:rsidRPr="00203DC8" w:rsidRDefault="005655E5" w:rsidP="00094276">
            <w:pPr>
              <w:pStyle w:val="Header2-SubClauses"/>
              <w:numPr>
                <w:ilvl w:val="2"/>
                <w:numId w:val="16"/>
              </w:numPr>
              <w:tabs>
                <w:tab w:val="clear" w:pos="619"/>
                <w:tab w:val="left" w:pos="1611"/>
              </w:tabs>
              <w:spacing w:after="142" w:line="240" w:lineRule="atLeast"/>
              <w:ind w:left="1611" w:hanging="891"/>
              <w:rPr>
                <w:sz w:val="22"/>
                <w:szCs w:val="22"/>
                <w:u w:val="single"/>
                <w:lang w:val="es-MX"/>
              </w:rPr>
            </w:pPr>
            <w:r w:rsidRPr="00203DC8">
              <w:rPr>
                <w:sz w:val="22"/>
                <w:szCs w:val="22"/>
                <w:u w:val="single"/>
                <w:lang w:val="es-MX"/>
              </w:rPr>
              <w:t>Para los Servicios Conexos especificados en la Sección VII, Lista de Requisitos:</w:t>
            </w:r>
          </w:p>
          <w:p w:rsidR="005655E5" w:rsidRPr="00203DC8" w:rsidRDefault="005655E5" w:rsidP="008E3E29">
            <w:pPr>
              <w:pStyle w:val="Header2-SubClauses"/>
              <w:numPr>
                <w:ilvl w:val="0"/>
                <w:numId w:val="24"/>
              </w:numPr>
              <w:tabs>
                <w:tab w:val="left" w:pos="1675"/>
              </w:tabs>
              <w:spacing w:after="142" w:line="240" w:lineRule="atLeast"/>
              <w:ind w:left="1675" w:hanging="595"/>
              <w:rPr>
                <w:sz w:val="22"/>
                <w:szCs w:val="22"/>
                <w:lang w:val="es-MX"/>
              </w:rPr>
            </w:pPr>
            <w:r w:rsidRPr="00203DC8">
              <w:rPr>
                <w:sz w:val="22"/>
                <w:szCs w:val="22"/>
                <w:lang w:val="es-MX"/>
              </w:rPr>
              <w:t xml:space="preserve">El precio de cada ítem que comprende los Servicios Conexos (excluyendo todos los impuestos aplicables); </w:t>
            </w:r>
          </w:p>
          <w:p w:rsidR="005655E5" w:rsidRPr="00203DC8" w:rsidRDefault="005655E5" w:rsidP="008E3E29">
            <w:pPr>
              <w:pStyle w:val="Header2-SubClauses"/>
              <w:numPr>
                <w:ilvl w:val="0"/>
                <w:numId w:val="24"/>
              </w:numPr>
              <w:tabs>
                <w:tab w:val="clear" w:pos="619"/>
                <w:tab w:val="left" w:pos="1675"/>
              </w:tabs>
              <w:spacing w:after="142" w:line="240" w:lineRule="atLeast"/>
              <w:ind w:left="1675" w:hanging="595"/>
              <w:rPr>
                <w:sz w:val="22"/>
                <w:szCs w:val="22"/>
                <w:lang w:val="es-MX"/>
              </w:rPr>
            </w:pPr>
            <w:r w:rsidRPr="00203DC8">
              <w:rPr>
                <w:sz w:val="22"/>
                <w:szCs w:val="22"/>
                <w:lang w:val="es-MX"/>
              </w:rPr>
              <w:t xml:space="preserve">Los derechos de aduana, los impuestos sobre las ventas y otros impuestos pagaderos en el país del Comprador sobre los Servicios Conexos si el </w:t>
            </w:r>
            <w:r w:rsidRPr="00203DC8">
              <w:rPr>
                <w:sz w:val="22"/>
                <w:szCs w:val="22"/>
                <w:lang w:val="es-MX"/>
              </w:rPr>
              <w:lastRenderedPageBreak/>
              <w:t>Contrato es adjudicado al Oferente.</w:t>
            </w:r>
          </w:p>
        </w:tc>
      </w:tr>
      <w:tr w:rsidR="005655E5" w:rsidRPr="00E64E90" w:rsidTr="000D23AE">
        <w:tblPrEx>
          <w:tblCellMar>
            <w:top w:w="0" w:type="dxa"/>
            <w:bottom w:w="0" w:type="dxa"/>
          </w:tblCellMar>
        </w:tblPrEx>
        <w:trPr>
          <w:trHeight w:val="1108"/>
        </w:trPr>
        <w:tc>
          <w:tcPr>
            <w:tcW w:w="2792" w:type="dxa"/>
          </w:tcPr>
          <w:p w:rsidR="005655E5" w:rsidRPr="00203DC8" w:rsidRDefault="005655E5" w:rsidP="00094276">
            <w:pPr>
              <w:pStyle w:val="Style9"/>
              <w:numPr>
                <w:ilvl w:val="0"/>
                <w:numId w:val="16"/>
              </w:numPr>
              <w:spacing w:after="142" w:line="240" w:lineRule="atLeast"/>
              <w:rPr>
                <w:sz w:val="22"/>
                <w:szCs w:val="22"/>
                <w:lang w:val="es-MX"/>
              </w:rPr>
            </w:pPr>
            <w:bookmarkStart w:id="71" w:name="_Toc474328497"/>
            <w:r w:rsidRPr="00203DC8">
              <w:rPr>
                <w:sz w:val="22"/>
                <w:szCs w:val="22"/>
                <w:lang w:val="es-MX"/>
              </w:rPr>
              <w:lastRenderedPageBreak/>
              <w:t>Moneda de la Oferta y Pago</w:t>
            </w:r>
            <w:bookmarkEnd w:id="71"/>
          </w:p>
        </w:tc>
        <w:tc>
          <w:tcPr>
            <w:tcW w:w="6499" w:type="dxa"/>
          </w:tcPr>
          <w:p w:rsidR="005655E5" w:rsidRPr="00203DC8" w:rsidRDefault="005655E5"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La(s) moneda(s) de la Oferta y la(s) moneda(s) de pago serán la(s) </w:t>
            </w:r>
            <w:r w:rsidRPr="00203DC8">
              <w:rPr>
                <w:b/>
                <w:sz w:val="22"/>
                <w:szCs w:val="22"/>
                <w:lang w:val="es-MX"/>
              </w:rPr>
              <w:t>estipulada(s) en los DDL</w:t>
            </w:r>
            <w:r w:rsidRPr="00203DC8">
              <w:rPr>
                <w:sz w:val="22"/>
                <w:szCs w:val="22"/>
                <w:lang w:val="es-MX"/>
              </w:rPr>
              <w:t xml:space="preserve">. El Oferente </w:t>
            </w:r>
            <w:r w:rsidRPr="00203DC8">
              <w:rPr>
                <w:color w:val="000000"/>
                <w:sz w:val="22"/>
                <w:szCs w:val="22"/>
                <w:lang w:val="es-MX"/>
              </w:rPr>
              <w:t>indicará</w:t>
            </w:r>
            <w:r w:rsidRPr="00203DC8">
              <w:rPr>
                <w:sz w:val="22"/>
                <w:szCs w:val="22"/>
                <w:lang w:val="es-MX"/>
              </w:rPr>
              <w:t xml:space="preserve"> la parte del precio de su Oferta que corresponde a los gastos realizados en el país del Comprador en la moneda del país del Comprador, salvo que se especifique lo contrario en los </w:t>
            </w:r>
            <w:r w:rsidRPr="00203DC8">
              <w:rPr>
                <w:b/>
                <w:sz w:val="22"/>
                <w:szCs w:val="22"/>
                <w:lang w:val="es-MX"/>
              </w:rPr>
              <w:t>DDL</w:t>
            </w:r>
            <w:r w:rsidRPr="00203DC8">
              <w:rPr>
                <w:sz w:val="22"/>
                <w:szCs w:val="22"/>
                <w:lang w:val="es-MX"/>
              </w:rPr>
              <w:t>.</w:t>
            </w:r>
          </w:p>
        </w:tc>
      </w:tr>
      <w:tr w:rsidR="000D23AE" w:rsidRPr="00E64E90" w:rsidTr="000D23AE">
        <w:tblPrEx>
          <w:tblCellMar>
            <w:top w:w="0" w:type="dxa"/>
            <w:bottom w:w="0" w:type="dxa"/>
          </w:tblCellMar>
        </w:tblPrEx>
        <w:trPr>
          <w:trHeight w:val="1108"/>
        </w:trPr>
        <w:tc>
          <w:tcPr>
            <w:tcW w:w="2792" w:type="dxa"/>
          </w:tcPr>
          <w:p w:rsidR="000D23AE" w:rsidRPr="00203DC8" w:rsidRDefault="000D23AE" w:rsidP="00094276">
            <w:pPr>
              <w:pStyle w:val="Style9"/>
              <w:numPr>
                <w:ilvl w:val="0"/>
                <w:numId w:val="16"/>
              </w:numPr>
              <w:spacing w:after="142" w:line="240" w:lineRule="atLeast"/>
              <w:rPr>
                <w:sz w:val="22"/>
                <w:szCs w:val="22"/>
                <w:lang w:val="es-MX"/>
              </w:rPr>
            </w:pPr>
            <w:bookmarkStart w:id="72" w:name="_Toc474328498"/>
            <w:r w:rsidRPr="00203DC8">
              <w:rPr>
                <w:sz w:val="22"/>
                <w:szCs w:val="22"/>
                <w:lang w:val="es-MX"/>
              </w:rPr>
              <w:t>Documentos que Establecen la Elegibilidad y Conformidad de los Bienes y Servicios Conexos</w:t>
            </w:r>
            <w:bookmarkEnd w:id="72"/>
          </w:p>
        </w:tc>
        <w:tc>
          <w:tcPr>
            <w:tcW w:w="6499" w:type="dxa"/>
          </w:tcPr>
          <w:p w:rsidR="000D23AE" w:rsidRPr="00203DC8" w:rsidRDefault="000D23AE"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Con el fin de establecer la elegibilidad de los Bienes y </w:t>
            </w:r>
            <w:r w:rsidRPr="00203DC8">
              <w:rPr>
                <w:color w:val="000000"/>
                <w:sz w:val="22"/>
                <w:szCs w:val="22"/>
                <w:lang w:val="es-MX"/>
              </w:rPr>
              <w:t>Servicios</w:t>
            </w:r>
            <w:r w:rsidRPr="00203DC8">
              <w:rPr>
                <w:sz w:val="22"/>
                <w:szCs w:val="22"/>
                <w:lang w:val="es-MX"/>
              </w:rPr>
              <w:t xml:space="preserve"> Conexos, de conformidad con la Cláusula 5 de las IAO, los Oferentes deberán completar las declaraciones de país de origen en los Formularios de Lista de Precios, incluidos en la Sección IV, Formularios de la Oferta.</w:t>
            </w:r>
          </w:p>
          <w:p w:rsidR="000D23AE" w:rsidRPr="00203DC8" w:rsidRDefault="000D23AE"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Con el </w:t>
            </w:r>
            <w:r w:rsidRPr="00203DC8">
              <w:rPr>
                <w:color w:val="000000"/>
                <w:sz w:val="22"/>
                <w:szCs w:val="22"/>
                <w:lang w:val="es-MX"/>
              </w:rPr>
              <w:t>fin</w:t>
            </w:r>
            <w:r w:rsidRPr="00203DC8">
              <w:rPr>
                <w:sz w:val="22"/>
                <w:szCs w:val="22"/>
                <w:lang w:val="es-MX"/>
              </w:rPr>
              <w:t xml:space="preserve"> de establecer la conformidad de los Bienes y Servicios Conexos con los Documentos de Licitación, los Oferentes deberán proporcionar como parte de la Oferta evidencia documentada acreditando que los Bienes cumplen con las especificaciones técnicas y los estándares especificados en la Sección VII, Lista de Requisitos. </w:t>
            </w:r>
          </w:p>
          <w:p w:rsidR="000D23AE" w:rsidRPr="00203DC8" w:rsidRDefault="000D23AE"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La evidencia documentada puede ser en forma de </w:t>
            </w:r>
            <w:r w:rsidRPr="00203DC8">
              <w:rPr>
                <w:color w:val="000000"/>
                <w:sz w:val="22"/>
                <w:szCs w:val="22"/>
                <w:lang w:val="es-MX"/>
              </w:rPr>
              <w:t>literatura</w:t>
            </w:r>
            <w:r w:rsidRPr="00203DC8">
              <w:rPr>
                <w:sz w:val="22"/>
                <w:szCs w:val="22"/>
                <w:lang w:val="es-MX"/>
              </w:rPr>
              <w:t xml:space="preserve"> impresa, planos o datos, y deberá incluir una descripción detallada de las características esenciales técnicas y de funcionamiento de cada artículo demostrando conformidad sustancial de los Bienes y Servicios Conexos con las especificaciones técnicas. De ser procedente el Oferente incluirá una declaración de variaciones y excepciones a las provisiones de la Sección VII, Lista de Requisitos.</w:t>
            </w:r>
          </w:p>
          <w:p w:rsidR="000D23AE" w:rsidRPr="00203DC8" w:rsidRDefault="000D23AE"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Los </w:t>
            </w:r>
            <w:r w:rsidRPr="00203DC8">
              <w:rPr>
                <w:color w:val="000000"/>
                <w:sz w:val="22"/>
                <w:szCs w:val="22"/>
                <w:lang w:val="es-MX"/>
              </w:rPr>
              <w:t>Oferentes</w:t>
            </w:r>
            <w:r w:rsidRPr="00203DC8">
              <w:rPr>
                <w:sz w:val="22"/>
                <w:szCs w:val="22"/>
                <w:lang w:val="es-MX"/>
              </w:rPr>
              <w:t xml:space="preserve"> también deberán proporcionar una lista detallada que incluya disponibilidad y precios actuales de repuestos, herramientas especiales, etc. necesarias para el adecuado y continuo funcionamiento de los Bienes durante el período indicado en los DDL, a partir del inicio de la utilización de los Bienes por el Comprador. </w:t>
            </w:r>
          </w:p>
          <w:p w:rsidR="000D23AE" w:rsidRPr="00203DC8" w:rsidRDefault="000D23AE"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Las normas de fabricación, procesamiento, material y equipo, así como las referencias a marcas o números de catálogos que haya incluido el Comprador en los </w:t>
            </w:r>
            <w:r w:rsidRPr="00203DC8">
              <w:rPr>
                <w:color w:val="000000"/>
                <w:sz w:val="22"/>
                <w:szCs w:val="22"/>
                <w:lang w:val="es-MX"/>
              </w:rPr>
              <w:t>Requisitos</w:t>
            </w:r>
            <w:r w:rsidRPr="00203DC8">
              <w:rPr>
                <w:sz w:val="22"/>
                <w:szCs w:val="22"/>
                <w:lang w:val="es-MX"/>
              </w:rPr>
              <w:t xml:space="preserve"> de los Bienes y Servicios son solamente descriptivas y no restrictivas. Los Oferentes pueden ofrecer otras normas de calidad, marcas, y/o números de catálogos siempre y cuando demuestren a satisfacción del Comprador, que las substituciones son sustancialmente equivalentes o superiores a las especificadas en la Sección VII, Lista de Requisitos.</w:t>
            </w:r>
          </w:p>
        </w:tc>
      </w:tr>
      <w:tr w:rsidR="000D23AE" w:rsidRPr="00E64E90" w:rsidTr="000D23AE">
        <w:tblPrEx>
          <w:tblCellMar>
            <w:top w:w="0" w:type="dxa"/>
            <w:bottom w:w="0" w:type="dxa"/>
          </w:tblCellMar>
        </w:tblPrEx>
        <w:trPr>
          <w:trHeight w:val="1108"/>
        </w:trPr>
        <w:tc>
          <w:tcPr>
            <w:tcW w:w="2792" w:type="dxa"/>
          </w:tcPr>
          <w:p w:rsidR="000D23AE" w:rsidRPr="00203DC8" w:rsidRDefault="000D23AE" w:rsidP="00094276">
            <w:pPr>
              <w:pStyle w:val="Style9"/>
              <w:numPr>
                <w:ilvl w:val="0"/>
                <w:numId w:val="16"/>
              </w:numPr>
              <w:spacing w:after="142" w:line="240" w:lineRule="atLeast"/>
              <w:rPr>
                <w:sz w:val="22"/>
                <w:szCs w:val="22"/>
                <w:lang w:val="es-MX"/>
              </w:rPr>
            </w:pPr>
            <w:bookmarkStart w:id="73" w:name="_Toc474328499"/>
            <w:r w:rsidRPr="00203DC8">
              <w:rPr>
                <w:sz w:val="22"/>
                <w:szCs w:val="22"/>
                <w:lang w:val="es-MX"/>
              </w:rPr>
              <w:t>Documentos que Establecen la Elegibilidad y las Calificaciones del Oferente</w:t>
            </w:r>
            <w:bookmarkEnd w:id="73"/>
          </w:p>
        </w:tc>
        <w:tc>
          <w:tcPr>
            <w:tcW w:w="6499" w:type="dxa"/>
          </w:tcPr>
          <w:p w:rsidR="000D23AE" w:rsidRPr="00203DC8" w:rsidRDefault="000D23AE"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Para establecer su elegibilidad, de conformidad con la </w:t>
            </w:r>
            <w:r w:rsidRPr="00203DC8">
              <w:rPr>
                <w:color w:val="000000"/>
                <w:sz w:val="22"/>
                <w:szCs w:val="22"/>
                <w:lang w:val="es-MX"/>
              </w:rPr>
              <w:t>Cláusula</w:t>
            </w:r>
            <w:r w:rsidRPr="00203DC8">
              <w:rPr>
                <w:sz w:val="22"/>
                <w:szCs w:val="22"/>
                <w:lang w:val="es-MX"/>
              </w:rPr>
              <w:t xml:space="preserve"> 4 de las IAO, los Oferentes deberán completar el Formulario de presentación de Oferta, incluido en la Sección IV, Formularios de la Oferta.</w:t>
            </w:r>
          </w:p>
          <w:p w:rsidR="000D23AE" w:rsidRPr="00203DC8" w:rsidRDefault="000D23AE"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La </w:t>
            </w:r>
            <w:r w:rsidRPr="00203DC8">
              <w:rPr>
                <w:color w:val="000000"/>
                <w:sz w:val="22"/>
                <w:szCs w:val="22"/>
                <w:lang w:val="es-MX"/>
              </w:rPr>
              <w:t>evidencia</w:t>
            </w:r>
            <w:r w:rsidRPr="00203DC8">
              <w:rPr>
                <w:sz w:val="22"/>
                <w:szCs w:val="22"/>
                <w:lang w:val="es-MX"/>
              </w:rPr>
              <w:t xml:space="preserve"> documentada de las calificaciones del </w:t>
            </w:r>
            <w:r w:rsidRPr="00203DC8">
              <w:rPr>
                <w:color w:val="000000"/>
                <w:sz w:val="22"/>
                <w:szCs w:val="22"/>
                <w:lang w:val="es-MX"/>
              </w:rPr>
              <w:t>Oferente</w:t>
            </w:r>
            <w:r w:rsidRPr="00203DC8">
              <w:rPr>
                <w:sz w:val="22"/>
                <w:szCs w:val="22"/>
                <w:lang w:val="es-MX"/>
              </w:rPr>
              <w:t xml:space="preserve"> para ejecutar el Contrato si su Oferta es aceptada, deberá </w:t>
            </w:r>
            <w:r w:rsidRPr="00203DC8">
              <w:rPr>
                <w:sz w:val="22"/>
                <w:szCs w:val="22"/>
                <w:lang w:val="es-MX"/>
              </w:rPr>
              <w:lastRenderedPageBreak/>
              <w:t>establecer a completa satisfacción del Comprador:</w:t>
            </w:r>
          </w:p>
          <w:p w:rsidR="000D23AE" w:rsidRPr="00203DC8" w:rsidRDefault="000D23AE" w:rsidP="008E3E29">
            <w:pPr>
              <w:pStyle w:val="Header2-SubClauses"/>
              <w:numPr>
                <w:ilvl w:val="0"/>
                <w:numId w:val="25"/>
              </w:numPr>
              <w:tabs>
                <w:tab w:val="left" w:pos="1533"/>
              </w:tabs>
              <w:spacing w:after="142" w:line="240" w:lineRule="atLeast"/>
              <w:ind w:left="1533" w:hanging="709"/>
              <w:rPr>
                <w:sz w:val="22"/>
                <w:szCs w:val="22"/>
                <w:lang w:val="es-MX"/>
              </w:rPr>
            </w:pPr>
            <w:r w:rsidRPr="00203DC8">
              <w:rPr>
                <w:sz w:val="22"/>
                <w:szCs w:val="22"/>
                <w:lang w:val="es-MX"/>
              </w:rPr>
              <w:t xml:space="preserve">Que, </w:t>
            </w:r>
            <w:r w:rsidRPr="00203DC8">
              <w:rPr>
                <w:i/>
                <w:sz w:val="22"/>
                <w:szCs w:val="22"/>
                <w:lang w:val="es-MX"/>
              </w:rPr>
              <w:t>si se requiere en los DDL</w:t>
            </w:r>
            <w:r w:rsidRPr="00203DC8">
              <w:rPr>
                <w:sz w:val="22"/>
                <w:szCs w:val="22"/>
                <w:lang w:val="es-MX"/>
              </w:rPr>
              <w:t xml:space="preserve">, el Oferente que no fábrica o produce los Bienes que propone proveer deberá presentar una Autorización del Fabricante mediante el formulario incluido en la Sección IV, Formularios de la Oferta para demostrar que ha sido debidamente autorizado por el fabricante o productor de los Bienes para suministrarlos en el país del Comprador; </w:t>
            </w:r>
          </w:p>
          <w:p w:rsidR="000D23AE" w:rsidRPr="00203DC8" w:rsidRDefault="000D23AE" w:rsidP="008E3E29">
            <w:pPr>
              <w:pStyle w:val="Header2-SubClauses"/>
              <w:numPr>
                <w:ilvl w:val="0"/>
                <w:numId w:val="25"/>
              </w:numPr>
              <w:tabs>
                <w:tab w:val="left" w:pos="1533"/>
              </w:tabs>
              <w:spacing w:after="142" w:line="240" w:lineRule="atLeast"/>
              <w:ind w:left="1533" w:hanging="709"/>
              <w:rPr>
                <w:sz w:val="22"/>
                <w:szCs w:val="22"/>
                <w:lang w:val="es-MX"/>
              </w:rPr>
            </w:pPr>
            <w:r w:rsidRPr="00203DC8">
              <w:rPr>
                <w:sz w:val="22"/>
                <w:szCs w:val="22"/>
                <w:lang w:val="es-MX"/>
              </w:rPr>
              <w:t xml:space="preserve">Que, </w:t>
            </w:r>
            <w:r w:rsidRPr="00203DC8">
              <w:rPr>
                <w:b/>
                <w:sz w:val="22"/>
                <w:szCs w:val="22"/>
                <w:lang w:val="es-MX"/>
              </w:rPr>
              <w:t>si se requiere en los DDL</w:t>
            </w:r>
            <w:r w:rsidRPr="00203DC8">
              <w:rPr>
                <w:sz w:val="22"/>
                <w:szCs w:val="22"/>
                <w:lang w:val="es-MX"/>
              </w:rPr>
              <w:t>, en el caso de un Oferente que no está establecido comercialmente en el país del Comprador, el Oferente está o estará (si se le adjudica el Contrato) representado por un Agente en el país del Comprador equipado y con capacidad para cumplir con las obligaciones de Cumplimiento, reparaciones y almacenamiento de repuestos, estipuladas en las Condiciones del Contrato y las Especificaciones Técnicas; y</w:t>
            </w:r>
          </w:p>
          <w:p w:rsidR="000D23AE" w:rsidRPr="00203DC8" w:rsidRDefault="000D23AE" w:rsidP="008E3E29">
            <w:pPr>
              <w:pStyle w:val="Header2-SubClauses"/>
              <w:numPr>
                <w:ilvl w:val="0"/>
                <w:numId w:val="25"/>
              </w:numPr>
              <w:tabs>
                <w:tab w:val="clear" w:pos="619"/>
                <w:tab w:val="left" w:pos="1533"/>
              </w:tabs>
              <w:spacing w:after="142" w:line="240" w:lineRule="atLeast"/>
              <w:ind w:left="1533" w:hanging="709"/>
              <w:rPr>
                <w:sz w:val="22"/>
                <w:szCs w:val="22"/>
                <w:lang w:val="es-MX"/>
              </w:rPr>
            </w:pPr>
            <w:r w:rsidRPr="00203DC8">
              <w:rPr>
                <w:sz w:val="22"/>
                <w:szCs w:val="22"/>
                <w:lang w:val="es-MX"/>
              </w:rPr>
              <w:t>Que el Oferente cumple con cada uno de los criterios de cualificación estipulados en la Sección III, Criterios de Evaluación y Cualificación.</w:t>
            </w:r>
          </w:p>
        </w:tc>
      </w:tr>
      <w:tr w:rsidR="000D23AE" w:rsidRPr="00E64E90" w:rsidTr="000D23AE">
        <w:tblPrEx>
          <w:tblCellMar>
            <w:top w:w="0" w:type="dxa"/>
            <w:bottom w:w="0" w:type="dxa"/>
          </w:tblCellMar>
        </w:tblPrEx>
        <w:trPr>
          <w:trHeight w:val="426"/>
        </w:trPr>
        <w:tc>
          <w:tcPr>
            <w:tcW w:w="2792" w:type="dxa"/>
          </w:tcPr>
          <w:p w:rsidR="000D23AE" w:rsidRPr="00203DC8" w:rsidRDefault="000D23AE" w:rsidP="00094276">
            <w:pPr>
              <w:pStyle w:val="Style9"/>
              <w:numPr>
                <w:ilvl w:val="0"/>
                <w:numId w:val="16"/>
              </w:numPr>
              <w:spacing w:after="142" w:line="240" w:lineRule="atLeast"/>
              <w:rPr>
                <w:sz w:val="22"/>
                <w:szCs w:val="22"/>
                <w:lang w:val="es-MX"/>
              </w:rPr>
            </w:pPr>
            <w:bookmarkStart w:id="74" w:name="_Toc474328500"/>
            <w:r w:rsidRPr="00203DC8">
              <w:rPr>
                <w:sz w:val="22"/>
                <w:szCs w:val="22"/>
                <w:lang w:val="es-MX"/>
              </w:rPr>
              <w:lastRenderedPageBreak/>
              <w:t>Período de Validez de las ofertas</w:t>
            </w:r>
            <w:bookmarkEnd w:id="74"/>
          </w:p>
        </w:tc>
        <w:tc>
          <w:tcPr>
            <w:tcW w:w="6499" w:type="dxa"/>
          </w:tcPr>
          <w:p w:rsidR="000D23AE" w:rsidRPr="00203DC8" w:rsidRDefault="000D23AE"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Las ofertas se deberán mantener válidas por el período </w:t>
            </w:r>
            <w:r w:rsidRPr="00203DC8">
              <w:rPr>
                <w:b/>
                <w:sz w:val="22"/>
                <w:szCs w:val="22"/>
                <w:lang w:val="es-MX"/>
              </w:rPr>
              <w:t>especificado en los DDL</w:t>
            </w:r>
            <w:r w:rsidRPr="00203DC8">
              <w:rPr>
                <w:sz w:val="22"/>
                <w:szCs w:val="22"/>
                <w:lang w:val="es-MX"/>
              </w:rPr>
              <w:t xml:space="preserve"> a partir de la fecha límite para la presentación de ofertas establecida por el Comprador, de </w:t>
            </w:r>
            <w:r w:rsidRPr="00203DC8">
              <w:rPr>
                <w:color w:val="000000"/>
                <w:sz w:val="22"/>
                <w:szCs w:val="22"/>
                <w:lang w:val="es-MX"/>
              </w:rPr>
              <w:t>conformidad</w:t>
            </w:r>
            <w:r w:rsidRPr="00203DC8">
              <w:rPr>
                <w:sz w:val="22"/>
                <w:szCs w:val="22"/>
                <w:lang w:val="es-MX"/>
              </w:rPr>
              <w:t xml:space="preserve"> con la Subcláusula 22.1 de las IAO. Toda Oferta con un período de validez menor será rechazada por el Comprador por incumplimiento.</w:t>
            </w:r>
          </w:p>
          <w:p w:rsidR="000D23AE" w:rsidRPr="00203DC8" w:rsidRDefault="000D23AE"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En circunstancias excepcionales y antes de que expire el período de validez de la Oferta, el Comprador podrá </w:t>
            </w:r>
            <w:r w:rsidRPr="00203DC8">
              <w:rPr>
                <w:color w:val="000000"/>
                <w:sz w:val="22"/>
                <w:szCs w:val="22"/>
                <w:lang w:val="es-MX"/>
              </w:rPr>
              <w:t>solicitarle</w:t>
            </w:r>
            <w:r w:rsidRPr="00203DC8">
              <w:rPr>
                <w:sz w:val="22"/>
                <w:szCs w:val="22"/>
                <w:lang w:val="es-MX"/>
              </w:rPr>
              <w:t xml:space="preserve"> a los Oferentes que extiendan el período de validez de sus ofertas. Las solicitudes y las respuestas deberán hacerse por escrito. Si se hubiese solicitado una Garantía de Mantenimiento de la Oferta, de acuerdo a la Cláusula 19 de las IAO, también ésta se prorrogará por un plazo de veintiocho (28) días de la fecha límite del período de validez prorrogado. Un Oferente puede rehusar a tal solicitud sin que se le haga efectiva su Garantía de Mantenimiento de la Oferta. Al Oferente que acepte la solicitud de prórroga no se le pedirá ni permitirá modificar su Oferta, con excepción de lo dispuesto en la Subcláusula 18.3 de las IAO. </w:t>
            </w:r>
          </w:p>
          <w:p w:rsidR="000D23AE" w:rsidRPr="00203DC8" w:rsidRDefault="000D23AE"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Si la adjudicación se retrásese por un período mayor a cincuenta y seis (56) días a partir del vencimiento del período inicial de validez de la Oferta, el precio del Contrato será ajustado según:</w:t>
            </w:r>
          </w:p>
          <w:p w:rsidR="000D23AE" w:rsidRPr="00203DC8" w:rsidRDefault="000D23AE" w:rsidP="008E3E29">
            <w:pPr>
              <w:pStyle w:val="Header2-SubClauses"/>
              <w:numPr>
                <w:ilvl w:val="0"/>
                <w:numId w:val="26"/>
              </w:numPr>
              <w:tabs>
                <w:tab w:val="clear" w:pos="619"/>
                <w:tab w:val="left" w:pos="1533"/>
              </w:tabs>
              <w:spacing w:after="142" w:line="240" w:lineRule="atLeast"/>
              <w:ind w:left="1533" w:hanging="709"/>
              <w:rPr>
                <w:sz w:val="22"/>
                <w:szCs w:val="22"/>
                <w:lang w:val="es-MX"/>
              </w:rPr>
            </w:pPr>
            <w:r w:rsidRPr="00203DC8">
              <w:rPr>
                <w:sz w:val="22"/>
                <w:szCs w:val="22"/>
                <w:lang w:val="es-MX"/>
              </w:rPr>
              <w:t xml:space="preserve">En el caso de contratos a precio fijo, el precio del Contrato se ajustará por un factor </w:t>
            </w:r>
            <w:r w:rsidRPr="00203DC8">
              <w:rPr>
                <w:b/>
                <w:sz w:val="22"/>
                <w:szCs w:val="22"/>
                <w:lang w:val="es-MX"/>
              </w:rPr>
              <w:t xml:space="preserve">especificado en los </w:t>
            </w:r>
            <w:r w:rsidRPr="00203DC8">
              <w:rPr>
                <w:b/>
                <w:sz w:val="22"/>
                <w:szCs w:val="22"/>
                <w:lang w:val="es-MX"/>
              </w:rPr>
              <w:lastRenderedPageBreak/>
              <w:t>DDL</w:t>
            </w:r>
            <w:r w:rsidRPr="00203DC8">
              <w:rPr>
                <w:sz w:val="22"/>
                <w:szCs w:val="22"/>
                <w:lang w:val="es-MX"/>
              </w:rPr>
              <w:t>;</w:t>
            </w:r>
          </w:p>
          <w:p w:rsidR="000D23AE" w:rsidRPr="00203DC8" w:rsidRDefault="000D23AE" w:rsidP="008E3E29">
            <w:pPr>
              <w:pStyle w:val="Header2-SubClauses"/>
              <w:numPr>
                <w:ilvl w:val="0"/>
                <w:numId w:val="26"/>
              </w:numPr>
              <w:tabs>
                <w:tab w:val="clear" w:pos="619"/>
                <w:tab w:val="left" w:pos="1533"/>
              </w:tabs>
              <w:spacing w:after="142" w:line="240" w:lineRule="atLeast"/>
              <w:ind w:left="1533" w:hanging="709"/>
              <w:rPr>
                <w:sz w:val="22"/>
                <w:szCs w:val="22"/>
                <w:lang w:val="es-MX"/>
              </w:rPr>
            </w:pPr>
            <w:r w:rsidRPr="00203DC8">
              <w:rPr>
                <w:sz w:val="22"/>
                <w:szCs w:val="22"/>
                <w:lang w:val="es-MX"/>
              </w:rPr>
              <w:t xml:space="preserve">En el caso de contratos con precios ajustables, el precio del Contrato no se ajustará; </w:t>
            </w:r>
          </w:p>
          <w:p w:rsidR="000D23AE" w:rsidRPr="00203DC8" w:rsidRDefault="000D23AE" w:rsidP="008E3E29">
            <w:pPr>
              <w:pStyle w:val="Header2-SubClauses"/>
              <w:numPr>
                <w:ilvl w:val="0"/>
                <w:numId w:val="26"/>
              </w:numPr>
              <w:tabs>
                <w:tab w:val="clear" w:pos="619"/>
                <w:tab w:val="left" w:pos="1533"/>
              </w:tabs>
              <w:spacing w:after="142" w:line="240" w:lineRule="atLeast"/>
              <w:ind w:left="1533" w:hanging="709"/>
              <w:rPr>
                <w:sz w:val="22"/>
                <w:szCs w:val="22"/>
                <w:lang w:val="es-MX"/>
              </w:rPr>
            </w:pPr>
            <w:r w:rsidRPr="00203DC8">
              <w:rPr>
                <w:sz w:val="22"/>
                <w:szCs w:val="22"/>
                <w:lang w:val="es-MX"/>
              </w:rPr>
              <w:t>En cualquier caso, la evaluación de la Oferta se basará en el precio de la Oferta sin tomar en cuenta la corrección mencionada arriba.</w:t>
            </w:r>
          </w:p>
        </w:tc>
      </w:tr>
      <w:tr w:rsidR="000D23AE" w:rsidRPr="00E64E90" w:rsidTr="000D23AE">
        <w:tblPrEx>
          <w:tblCellMar>
            <w:top w:w="0" w:type="dxa"/>
            <w:bottom w:w="0" w:type="dxa"/>
          </w:tblCellMar>
        </w:tblPrEx>
        <w:trPr>
          <w:trHeight w:val="1108"/>
        </w:trPr>
        <w:tc>
          <w:tcPr>
            <w:tcW w:w="2792" w:type="dxa"/>
          </w:tcPr>
          <w:p w:rsidR="000D23AE" w:rsidRPr="00203DC8" w:rsidRDefault="000D23AE" w:rsidP="00094276">
            <w:pPr>
              <w:pStyle w:val="Style9"/>
              <w:numPr>
                <w:ilvl w:val="0"/>
                <w:numId w:val="16"/>
              </w:numPr>
              <w:spacing w:after="142" w:line="240" w:lineRule="atLeast"/>
              <w:rPr>
                <w:sz w:val="22"/>
                <w:szCs w:val="22"/>
                <w:lang w:val="es-MX"/>
              </w:rPr>
            </w:pPr>
            <w:bookmarkStart w:id="75" w:name="_Toc474328501"/>
            <w:r w:rsidRPr="00203DC8">
              <w:rPr>
                <w:sz w:val="22"/>
                <w:szCs w:val="22"/>
                <w:lang w:val="es-MX"/>
              </w:rPr>
              <w:lastRenderedPageBreak/>
              <w:t>Garantía de Mantenimiento de la Oferta</w:t>
            </w:r>
            <w:bookmarkEnd w:id="75"/>
          </w:p>
        </w:tc>
        <w:tc>
          <w:tcPr>
            <w:tcW w:w="6499" w:type="dxa"/>
          </w:tcPr>
          <w:p w:rsidR="000D23AE" w:rsidRPr="00203DC8" w:rsidRDefault="000D23AE"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El Oferente deberá presentar como parte de su Oferta, una Garantía de Mantenimiento de la Oferta o una </w:t>
            </w:r>
            <w:r w:rsidRPr="00203DC8">
              <w:rPr>
                <w:color w:val="000000"/>
                <w:sz w:val="22"/>
                <w:szCs w:val="22"/>
                <w:lang w:val="es-MX"/>
              </w:rPr>
              <w:t>Declaración</w:t>
            </w:r>
            <w:r w:rsidRPr="00203DC8">
              <w:rPr>
                <w:sz w:val="22"/>
                <w:szCs w:val="22"/>
                <w:lang w:val="es-MX"/>
              </w:rPr>
              <w:t xml:space="preserve"> de Mantenimiento de la Oferta, en el formulario original especificado en los </w:t>
            </w:r>
            <w:r w:rsidRPr="00203DC8">
              <w:rPr>
                <w:b/>
                <w:sz w:val="22"/>
                <w:szCs w:val="22"/>
                <w:lang w:val="es-MX"/>
              </w:rPr>
              <w:t>DDL</w:t>
            </w:r>
            <w:r w:rsidRPr="00203DC8">
              <w:rPr>
                <w:sz w:val="22"/>
                <w:szCs w:val="22"/>
                <w:lang w:val="es-MX"/>
              </w:rPr>
              <w:t xml:space="preserve">. En caso de presentarse una Garantía de Mantenimiento de la Oferta, esta debe ser por el monto y en la moneda especificados en los </w:t>
            </w:r>
            <w:r w:rsidRPr="00203DC8">
              <w:rPr>
                <w:b/>
                <w:sz w:val="22"/>
                <w:szCs w:val="22"/>
                <w:lang w:val="es-MX"/>
              </w:rPr>
              <w:t>DDL</w:t>
            </w:r>
            <w:r w:rsidRPr="00203DC8">
              <w:rPr>
                <w:sz w:val="22"/>
                <w:szCs w:val="22"/>
                <w:lang w:val="es-MX"/>
              </w:rPr>
              <w:t xml:space="preserve">. </w:t>
            </w:r>
          </w:p>
          <w:p w:rsidR="000D23AE" w:rsidRPr="00203DC8" w:rsidRDefault="000D23AE"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Para la Declaración de Mantenimiento de la Oferta se usará el formulario correspondiente que figura en la Sección IV, Formularios de la Oferta.</w:t>
            </w:r>
          </w:p>
          <w:p w:rsidR="000D23AE" w:rsidRPr="00203DC8" w:rsidRDefault="000D23AE"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Si se solicita una Garantía de Mantenimiento de la Oferta según se estipula en la Subcláusula 19.1 de las IAO, dicha garantía deberá ser presentada en cualquiera de la siguientes formas:</w:t>
            </w:r>
          </w:p>
          <w:p w:rsidR="000D23AE" w:rsidRPr="00203DC8" w:rsidRDefault="000D23AE" w:rsidP="008E3E29">
            <w:pPr>
              <w:pStyle w:val="Header2-SubClauses"/>
              <w:numPr>
                <w:ilvl w:val="0"/>
                <w:numId w:val="27"/>
              </w:numPr>
              <w:tabs>
                <w:tab w:val="clear" w:pos="619"/>
                <w:tab w:val="left" w:pos="1249"/>
              </w:tabs>
              <w:spacing w:after="142" w:line="240" w:lineRule="atLeast"/>
              <w:ind w:left="1249" w:hanging="567"/>
              <w:rPr>
                <w:sz w:val="22"/>
                <w:szCs w:val="22"/>
                <w:lang w:val="es-MX"/>
              </w:rPr>
            </w:pPr>
            <w:r w:rsidRPr="00203DC8">
              <w:rPr>
                <w:sz w:val="22"/>
                <w:szCs w:val="22"/>
                <w:lang w:val="es-MX"/>
              </w:rPr>
              <w:t xml:space="preserve">Una garantía incondicional emitida por un banco o una institución financiera, una compañía de seguros o una afianzadora;  </w:t>
            </w:r>
          </w:p>
          <w:p w:rsidR="000D23AE" w:rsidRPr="00203DC8" w:rsidRDefault="000D23AE" w:rsidP="008E3E29">
            <w:pPr>
              <w:pStyle w:val="Header2-SubClauses"/>
              <w:numPr>
                <w:ilvl w:val="0"/>
                <w:numId w:val="27"/>
              </w:numPr>
              <w:tabs>
                <w:tab w:val="clear" w:pos="619"/>
                <w:tab w:val="left" w:pos="1249"/>
              </w:tabs>
              <w:spacing w:after="142" w:line="240" w:lineRule="atLeast"/>
              <w:ind w:left="1249" w:hanging="567"/>
              <w:rPr>
                <w:sz w:val="22"/>
                <w:szCs w:val="22"/>
                <w:lang w:val="es-MX"/>
              </w:rPr>
            </w:pPr>
            <w:r w:rsidRPr="00203DC8">
              <w:rPr>
                <w:sz w:val="22"/>
                <w:szCs w:val="22"/>
                <w:lang w:val="es-MX"/>
              </w:rPr>
              <w:t xml:space="preserve">Una carta de crédito irrevocable; </w:t>
            </w:r>
          </w:p>
          <w:p w:rsidR="000D23AE" w:rsidRPr="00203DC8" w:rsidRDefault="000D23AE" w:rsidP="008E3E29">
            <w:pPr>
              <w:pStyle w:val="Header2-SubClauses"/>
              <w:numPr>
                <w:ilvl w:val="0"/>
                <w:numId w:val="27"/>
              </w:numPr>
              <w:tabs>
                <w:tab w:val="clear" w:pos="619"/>
                <w:tab w:val="left" w:pos="1249"/>
              </w:tabs>
              <w:spacing w:after="142" w:line="240" w:lineRule="atLeast"/>
              <w:ind w:left="1249" w:hanging="567"/>
              <w:rPr>
                <w:sz w:val="22"/>
                <w:szCs w:val="22"/>
                <w:lang w:val="es-MX"/>
              </w:rPr>
            </w:pPr>
            <w:r w:rsidRPr="00203DC8">
              <w:rPr>
                <w:sz w:val="22"/>
                <w:szCs w:val="22"/>
                <w:lang w:val="es-MX"/>
              </w:rPr>
              <w:t>Un cheque de gerencia o cheque certificado; o</w:t>
            </w:r>
          </w:p>
          <w:p w:rsidR="000D23AE" w:rsidRPr="00203DC8" w:rsidRDefault="000D23AE" w:rsidP="008E3E29">
            <w:pPr>
              <w:pStyle w:val="Header2-SubClauses"/>
              <w:numPr>
                <w:ilvl w:val="0"/>
                <w:numId w:val="27"/>
              </w:numPr>
              <w:tabs>
                <w:tab w:val="clear" w:pos="619"/>
                <w:tab w:val="left" w:pos="1249"/>
              </w:tabs>
              <w:spacing w:after="142" w:line="240" w:lineRule="atLeast"/>
              <w:ind w:left="1249" w:hanging="567"/>
              <w:rPr>
                <w:sz w:val="22"/>
                <w:szCs w:val="22"/>
                <w:lang w:val="es-MX"/>
              </w:rPr>
            </w:pPr>
            <w:r w:rsidRPr="00203DC8">
              <w:rPr>
                <w:sz w:val="22"/>
                <w:szCs w:val="22"/>
                <w:lang w:val="es-MX"/>
              </w:rPr>
              <w:t xml:space="preserve">Otra garantía definida en los </w:t>
            </w:r>
            <w:r w:rsidRPr="00203DC8">
              <w:rPr>
                <w:b/>
                <w:sz w:val="22"/>
                <w:szCs w:val="22"/>
                <w:lang w:val="es-MX"/>
              </w:rPr>
              <w:t>DDL</w:t>
            </w:r>
            <w:r w:rsidRPr="00203DC8">
              <w:rPr>
                <w:sz w:val="22"/>
                <w:szCs w:val="22"/>
                <w:lang w:val="es-MX"/>
              </w:rPr>
              <w:t>;</w:t>
            </w:r>
          </w:p>
          <w:p w:rsidR="007835A4" w:rsidRPr="00203DC8" w:rsidRDefault="007835A4" w:rsidP="007835A4">
            <w:pPr>
              <w:pStyle w:val="Header2-SubClauses"/>
              <w:tabs>
                <w:tab w:val="clear" w:pos="619"/>
                <w:tab w:val="left" w:pos="1249"/>
              </w:tabs>
              <w:spacing w:after="142" w:line="240" w:lineRule="atLeast"/>
              <w:ind w:left="709"/>
              <w:rPr>
                <w:sz w:val="22"/>
                <w:szCs w:val="22"/>
                <w:lang w:val="es-MX"/>
              </w:rPr>
            </w:pPr>
            <w:r w:rsidRPr="00203DC8">
              <w:rPr>
                <w:sz w:val="22"/>
                <w:szCs w:val="22"/>
                <w:lang w:val="es-MX"/>
              </w:rPr>
              <w:t>emitida por una institución de prestigio de un país elegible indicado en la Sección V, Criterios de elegibilidad. Si la garantía incondicional es emitida por una institución financiera situada fuera del país del Comprador, la institución emisora deberá tener una institución financiera corresponsal en el país del Comprador que permita hacer efectiva la garantía. Si se trata de una garantía bancaria, la Garantía de Mantenimiento de la Oferta deberá presentarse utilizando ya sea el formulario de Garantía de Cumplimiento de Oferta que se incluye en la Sección IV, Formularios de la Oferta, u otro formato sustancialmente similar aprobado por el Comprador con anterioridad a la presentación de la Oferta. La Garantía de Mantenimiento de la Oferta será válida por un período de veintiocho (28) días posteriores a la fecha límite de validez de la Oferta, o de cualquier período de prórroga, si ésta se hubiera solicitado de conformidad con la Subcláusula 18.2 de las IAO.</w:t>
            </w:r>
          </w:p>
          <w:p w:rsidR="007835A4" w:rsidRPr="00203DC8" w:rsidRDefault="007835A4"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Si la Subcláusula 19.1 de las IAO exige una Garantía de Mantenimiento de la Oferta o una Declaración de Mantenimiento de la Oferta, todas las ofertas que no estén acompañadas por una Garantía que sustancialmente responda a </w:t>
            </w:r>
            <w:r w:rsidRPr="00203DC8">
              <w:rPr>
                <w:sz w:val="22"/>
                <w:szCs w:val="22"/>
                <w:lang w:val="es-MX"/>
              </w:rPr>
              <w:lastRenderedPageBreak/>
              <w:t>lo requerido en la cláusula mencionada, serán rechazadas por el Comprador por incumplimiento.</w:t>
            </w:r>
          </w:p>
          <w:p w:rsidR="007835A4" w:rsidRPr="00203DC8" w:rsidRDefault="007835A4"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La Garantía de Mantenimiento de la Oferta de los Oferentes cuyas ofertas no fueron seleccionadas serán devueltas tan pronto como sea posible una vez que el Oferente adjudicado haya firmado el Contrato y suministrado su Garantía de Cumplimiento del Contrato, de conformidad con la Cláusula 42 de las IAO. </w:t>
            </w:r>
          </w:p>
          <w:p w:rsidR="007835A4" w:rsidRPr="00203DC8" w:rsidRDefault="007835A4"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La Garantía de Mantenimiento de la Oferta del Oferente al que se adjudica el Contrato será devuelta, tan pronto como sea posible, una vez que dicho Oferente haya firmado el Contrato y suministrado la Garantía de Cumplimiento del Contrato.</w:t>
            </w:r>
          </w:p>
          <w:p w:rsidR="007835A4" w:rsidRPr="00203DC8" w:rsidRDefault="007835A4"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La Garantía de Mantenimiento de la Oferta se podrá hacer efectiva o la Declaración de Mantenimiento de la Oferta se podrá ejecutar si:</w:t>
            </w:r>
          </w:p>
          <w:p w:rsidR="007835A4" w:rsidRPr="00203DC8" w:rsidRDefault="007835A4" w:rsidP="008E3E29">
            <w:pPr>
              <w:pStyle w:val="Header2-SubClauses"/>
              <w:numPr>
                <w:ilvl w:val="0"/>
                <w:numId w:val="28"/>
              </w:numPr>
              <w:tabs>
                <w:tab w:val="clear" w:pos="619"/>
                <w:tab w:val="left" w:pos="682"/>
                <w:tab w:val="left" w:pos="1391"/>
              </w:tabs>
              <w:spacing w:after="142" w:line="240" w:lineRule="atLeast"/>
              <w:ind w:left="1391" w:hanging="709"/>
              <w:rPr>
                <w:sz w:val="22"/>
                <w:szCs w:val="22"/>
                <w:lang w:val="es-MX"/>
              </w:rPr>
            </w:pPr>
            <w:r w:rsidRPr="00203DC8">
              <w:rPr>
                <w:sz w:val="22"/>
                <w:szCs w:val="22"/>
                <w:lang w:val="es-MX"/>
              </w:rPr>
              <w:t>Un Oferente retira su Oferta durante el período de validez de la Oferta especificado por el Oferente en el Formulario de presentación de Oferta, o en el periodo prorrogado; o</w:t>
            </w:r>
          </w:p>
          <w:p w:rsidR="007835A4" w:rsidRPr="00203DC8" w:rsidRDefault="007835A4" w:rsidP="008E3E29">
            <w:pPr>
              <w:pStyle w:val="Header2-SubClauses"/>
              <w:numPr>
                <w:ilvl w:val="0"/>
                <w:numId w:val="28"/>
              </w:numPr>
              <w:tabs>
                <w:tab w:val="clear" w:pos="619"/>
                <w:tab w:val="left" w:pos="1391"/>
              </w:tabs>
              <w:spacing w:after="142" w:line="240" w:lineRule="atLeast"/>
              <w:ind w:left="1391" w:hanging="709"/>
              <w:rPr>
                <w:sz w:val="22"/>
                <w:szCs w:val="22"/>
                <w:lang w:val="es-MX"/>
              </w:rPr>
            </w:pPr>
            <w:r w:rsidRPr="00203DC8">
              <w:rPr>
                <w:sz w:val="22"/>
                <w:szCs w:val="22"/>
                <w:lang w:val="es-MX"/>
              </w:rPr>
              <w:t>Si el Oferente seleccionado no:</w:t>
            </w:r>
          </w:p>
          <w:p w:rsidR="007835A4" w:rsidRPr="00203DC8" w:rsidRDefault="007835A4" w:rsidP="008E3E29">
            <w:pPr>
              <w:pStyle w:val="Header2-SubClauses"/>
              <w:numPr>
                <w:ilvl w:val="1"/>
                <w:numId w:val="28"/>
              </w:numPr>
              <w:tabs>
                <w:tab w:val="left" w:pos="1958"/>
              </w:tabs>
              <w:spacing w:after="142" w:line="240" w:lineRule="atLeast"/>
              <w:ind w:left="1958" w:hanging="567"/>
              <w:rPr>
                <w:sz w:val="22"/>
                <w:szCs w:val="22"/>
                <w:lang w:val="es-MX"/>
              </w:rPr>
            </w:pPr>
            <w:r w:rsidRPr="00203DC8">
              <w:rPr>
                <w:sz w:val="22"/>
                <w:szCs w:val="22"/>
                <w:lang w:val="es-MX"/>
              </w:rPr>
              <w:t xml:space="preserve">Firma el Contrato de conformidad con la Cláusula 41 de las IAO; o </w:t>
            </w:r>
          </w:p>
          <w:p w:rsidR="007835A4" w:rsidRPr="00203DC8" w:rsidRDefault="007835A4" w:rsidP="008E3E29">
            <w:pPr>
              <w:pStyle w:val="Header2-SubClauses"/>
              <w:numPr>
                <w:ilvl w:val="1"/>
                <w:numId w:val="28"/>
              </w:numPr>
              <w:tabs>
                <w:tab w:val="clear" w:pos="619"/>
                <w:tab w:val="left" w:pos="1958"/>
              </w:tabs>
              <w:spacing w:after="142" w:line="240" w:lineRule="atLeast"/>
              <w:ind w:left="1958" w:hanging="567"/>
              <w:rPr>
                <w:sz w:val="22"/>
                <w:szCs w:val="22"/>
                <w:lang w:val="es-MX"/>
              </w:rPr>
            </w:pPr>
            <w:r w:rsidRPr="00203DC8">
              <w:rPr>
                <w:sz w:val="22"/>
                <w:szCs w:val="22"/>
                <w:lang w:val="es-MX"/>
              </w:rPr>
              <w:t>Suministra la Garantía de Cumplimiento del Contrato de conformidad con la Cláusula 42 de las IAO;</w:t>
            </w:r>
          </w:p>
          <w:p w:rsidR="007835A4" w:rsidRPr="00203DC8" w:rsidRDefault="007835A4"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los futuros miembros de la APCA tal como se denominan en la carta de intención mencionada en el las Subcláusulas 4.1 y 11.2 de las IAO.</w:t>
            </w:r>
          </w:p>
          <w:p w:rsidR="007835A4" w:rsidRPr="00203DC8" w:rsidRDefault="007835A4"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Si en </w:t>
            </w:r>
            <w:r w:rsidRPr="00203DC8">
              <w:rPr>
                <w:b/>
                <w:sz w:val="22"/>
                <w:szCs w:val="22"/>
                <w:lang w:val="es-MX"/>
              </w:rPr>
              <w:t>los</w:t>
            </w:r>
            <w:r w:rsidRPr="00203DC8">
              <w:rPr>
                <w:sz w:val="22"/>
                <w:szCs w:val="22"/>
                <w:lang w:val="es-MX"/>
              </w:rPr>
              <w:t xml:space="preserve"> </w:t>
            </w:r>
            <w:r w:rsidRPr="00203DC8">
              <w:rPr>
                <w:b/>
                <w:sz w:val="22"/>
                <w:szCs w:val="22"/>
                <w:lang w:val="es-MX"/>
              </w:rPr>
              <w:t>DDL</w:t>
            </w:r>
            <w:r w:rsidRPr="00203DC8">
              <w:rPr>
                <w:sz w:val="22"/>
                <w:szCs w:val="22"/>
                <w:lang w:val="es-MX"/>
              </w:rPr>
              <w:t xml:space="preserve"> no se exige una Garantía de Mantenimiento de Oferta, de conformidad con la Subcláusula 19.1 de las IAO, y</w:t>
            </w:r>
          </w:p>
          <w:p w:rsidR="007835A4" w:rsidRPr="00203DC8" w:rsidRDefault="007835A4" w:rsidP="008E3E29">
            <w:pPr>
              <w:pStyle w:val="Header2-SubClauses"/>
              <w:numPr>
                <w:ilvl w:val="0"/>
                <w:numId w:val="29"/>
              </w:numPr>
              <w:tabs>
                <w:tab w:val="clear" w:pos="619"/>
                <w:tab w:val="left" w:pos="1391"/>
              </w:tabs>
              <w:spacing w:after="142" w:line="240" w:lineRule="atLeast"/>
              <w:ind w:hanging="720"/>
              <w:rPr>
                <w:sz w:val="22"/>
                <w:szCs w:val="22"/>
                <w:lang w:val="es-MX"/>
              </w:rPr>
            </w:pPr>
            <w:r w:rsidRPr="00203DC8">
              <w:rPr>
                <w:sz w:val="22"/>
                <w:szCs w:val="22"/>
                <w:lang w:val="es-MX"/>
              </w:rPr>
              <w:t xml:space="preserve">Un Oferente retira su Oferta durante el período de validez señalado por él en el Formulario de presentación de Oferta, o durante cualquier otra extensión del periodo de validez que se haya acordado; </w:t>
            </w:r>
          </w:p>
          <w:p w:rsidR="007835A4" w:rsidRPr="00203DC8" w:rsidRDefault="007835A4" w:rsidP="008E3E29">
            <w:pPr>
              <w:pStyle w:val="Header2-SubClauses"/>
              <w:numPr>
                <w:ilvl w:val="0"/>
                <w:numId w:val="29"/>
              </w:numPr>
              <w:tabs>
                <w:tab w:val="clear" w:pos="619"/>
                <w:tab w:val="left" w:pos="1391"/>
              </w:tabs>
              <w:spacing w:after="142" w:line="240" w:lineRule="atLeast"/>
              <w:ind w:hanging="720"/>
              <w:rPr>
                <w:sz w:val="22"/>
                <w:szCs w:val="22"/>
                <w:lang w:val="es-MX"/>
              </w:rPr>
            </w:pPr>
            <w:r w:rsidRPr="00203DC8">
              <w:rPr>
                <w:sz w:val="22"/>
                <w:szCs w:val="22"/>
                <w:lang w:val="es-MX"/>
              </w:rPr>
              <w:t>El Oferente seleccionado no firma el Contrato de conformidad con la Cláusula 41 de las IAO, o no suministra la Garantía de Cumplimiento del Contrato de conformidad con la Cláusula 42 de las IAO;</w:t>
            </w:r>
          </w:p>
          <w:p w:rsidR="009F4631" w:rsidRPr="00203DC8" w:rsidRDefault="009F4631" w:rsidP="009F4631">
            <w:pPr>
              <w:pStyle w:val="Header2-SubClauses"/>
              <w:tabs>
                <w:tab w:val="clear" w:pos="619"/>
                <w:tab w:val="left" w:pos="1391"/>
              </w:tabs>
              <w:spacing w:after="142" w:line="240" w:lineRule="atLeast"/>
              <w:ind w:left="709"/>
              <w:rPr>
                <w:sz w:val="22"/>
                <w:szCs w:val="22"/>
                <w:lang w:val="es-MX"/>
              </w:rPr>
            </w:pPr>
            <w:r w:rsidRPr="00203DC8">
              <w:rPr>
                <w:sz w:val="22"/>
                <w:szCs w:val="22"/>
                <w:lang w:val="es-MX"/>
              </w:rPr>
              <w:lastRenderedPageBreak/>
              <w:t xml:space="preserve">el Comprador podrá, </w:t>
            </w:r>
            <w:r w:rsidRPr="00203DC8">
              <w:rPr>
                <w:b/>
                <w:sz w:val="22"/>
                <w:szCs w:val="22"/>
                <w:lang w:val="es-MX"/>
              </w:rPr>
              <w:t>si así se dispone en los DDL</w:t>
            </w:r>
            <w:r w:rsidRPr="00203DC8">
              <w:rPr>
                <w:sz w:val="22"/>
                <w:szCs w:val="22"/>
                <w:lang w:val="es-MX"/>
              </w:rPr>
              <w:t xml:space="preserve">, declarar al Oferente no elegible para la adjudicación de un contrato por parte del Comprador durante el período que </w:t>
            </w:r>
            <w:r w:rsidRPr="00203DC8">
              <w:rPr>
                <w:b/>
                <w:sz w:val="22"/>
                <w:szCs w:val="22"/>
                <w:lang w:val="es-MX"/>
              </w:rPr>
              <w:t>se estipule en los DDL</w:t>
            </w:r>
            <w:r w:rsidRPr="00203DC8">
              <w:rPr>
                <w:sz w:val="22"/>
                <w:szCs w:val="22"/>
                <w:lang w:val="es-MX"/>
              </w:rPr>
              <w:t>.</w:t>
            </w:r>
          </w:p>
        </w:tc>
      </w:tr>
      <w:tr w:rsidR="009F4631" w:rsidRPr="00E64E90" w:rsidTr="000D23AE">
        <w:tblPrEx>
          <w:tblCellMar>
            <w:top w:w="0" w:type="dxa"/>
            <w:bottom w:w="0" w:type="dxa"/>
          </w:tblCellMar>
        </w:tblPrEx>
        <w:trPr>
          <w:trHeight w:val="1108"/>
        </w:trPr>
        <w:tc>
          <w:tcPr>
            <w:tcW w:w="2792" w:type="dxa"/>
          </w:tcPr>
          <w:p w:rsidR="009F4631" w:rsidRPr="00203DC8" w:rsidRDefault="009F4631" w:rsidP="00094276">
            <w:pPr>
              <w:pStyle w:val="Style9"/>
              <w:numPr>
                <w:ilvl w:val="0"/>
                <w:numId w:val="16"/>
              </w:numPr>
              <w:spacing w:after="142" w:line="240" w:lineRule="atLeast"/>
              <w:rPr>
                <w:sz w:val="22"/>
                <w:szCs w:val="22"/>
                <w:lang w:val="es-MX"/>
              </w:rPr>
            </w:pPr>
            <w:bookmarkStart w:id="76" w:name="_Toc474328502"/>
            <w:r w:rsidRPr="00203DC8">
              <w:rPr>
                <w:sz w:val="22"/>
                <w:szCs w:val="22"/>
                <w:lang w:val="es-MX"/>
              </w:rPr>
              <w:lastRenderedPageBreak/>
              <w:t>Formato y Firma de la Oferta</w:t>
            </w:r>
            <w:bookmarkEnd w:id="76"/>
          </w:p>
        </w:tc>
        <w:tc>
          <w:tcPr>
            <w:tcW w:w="6499" w:type="dxa"/>
          </w:tcPr>
          <w:p w:rsidR="009F4631" w:rsidRPr="00203DC8" w:rsidRDefault="009F4631"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El Oferente preparará un original de los documentos que comprenden la Oferta según se describe en la Cláusula 11 de las IAO y lo marcará claramente como “ORIGINAL”. Una Oferta alternativa, si se permite en virtud de la Cláusula 13 de las IAO, estará debidamente identificada con la mención “ALTERNATIVA”. Además, el Oferente deberá presentar el número de copias de la Oferta que </w:t>
            </w:r>
            <w:r w:rsidRPr="00203DC8">
              <w:rPr>
                <w:b/>
                <w:sz w:val="22"/>
                <w:szCs w:val="22"/>
                <w:lang w:val="es-MX"/>
              </w:rPr>
              <w:t>se indica en los DDL</w:t>
            </w:r>
            <w:r w:rsidRPr="00203DC8">
              <w:rPr>
                <w:sz w:val="22"/>
                <w:szCs w:val="22"/>
                <w:lang w:val="es-MX"/>
              </w:rPr>
              <w:t xml:space="preserve"> y marcar claramente cada ejemplar como “COPIA”. En caso de discrepancia, el texto del original prevalecerá sobre el de las copias.</w:t>
            </w:r>
          </w:p>
          <w:p w:rsidR="009F4631" w:rsidRPr="00203DC8" w:rsidRDefault="009F4631"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El original y todas las copias de la Oferta deberán ser mecanografiadas o escritas con tinta indeleble y deberán estar firmadas por la persona debidamente autorizada para firmar en nombre del Oferente. Esta autorización consistirá en una confirmación escrita, </w:t>
            </w:r>
            <w:r w:rsidRPr="00203DC8">
              <w:rPr>
                <w:b/>
                <w:sz w:val="22"/>
                <w:szCs w:val="22"/>
                <w:lang w:val="es-MX"/>
              </w:rPr>
              <w:t>según se especifica en los DDL</w:t>
            </w:r>
            <w:r w:rsidRPr="00203DC8">
              <w:rPr>
                <w:sz w:val="22"/>
                <w:szCs w:val="22"/>
                <w:lang w:val="es-MX"/>
              </w:rPr>
              <w:t xml:space="preserve"> y deberá acompañar a la Oferta. El nombre y el cargo de cada persona que firme la autorización deberá escribirse o imprimirse debajo de su firma. Todas las páginas de la Oferta que contengan anotaciones o enmiendas deberán estar rubricadas por la persona que firme la Oferta.</w:t>
            </w:r>
          </w:p>
          <w:p w:rsidR="009F4631" w:rsidRPr="00203DC8" w:rsidRDefault="009F4631"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Las ofertas presentadas por empresas asociadas en una APCA deberán estar firmadas a nombre de esta APCA por un representante con autoridad para comprometer a todos sus miembros, y deberán incluir el poder del mandatario de la APCA firmado por las personas autorizadas para firmar en nombre de la APCA.</w:t>
            </w:r>
          </w:p>
          <w:p w:rsidR="009F4631" w:rsidRPr="00203DC8" w:rsidRDefault="009F4631"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Los textos entre líneas, tachaduras o palabras superpuestas serán válidos solamente si llevan la firma o las iniciales de la persona que firma la Oferta.</w:t>
            </w:r>
          </w:p>
        </w:tc>
      </w:tr>
      <w:tr w:rsidR="009F4631" w:rsidRPr="00E64E90" w:rsidTr="009F4631">
        <w:tblPrEx>
          <w:tblCellMar>
            <w:top w:w="0" w:type="dxa"/>
            <w:bottom w:w="0" w:type="dxa"/>
          </w:tblCellMar>
        </w:tblPrEx>
        <w:trPr>
          <w:trHeight w:val="426"/>
        </w:trPr>
        <w:tc>
          <w:tcPr>
            <w:tcW w:w="2792" w:type="dxa"/>
          </w:tcPr>
          <w:p w:rsidR="009F4631" w:rsidRPr="009F4631" w:rsidRDefault="009F4631" w:rsidP="00203DC8">
            <w:pPr>
              <w:pStyle w:val="Style9"/>
              <w:spacing w:after="142" w:line="240" w:lineRule="atLeast"/>
              <w:ind w:left="360"/>
              <w:rPr>
                <w:lang w:val="es-MX"/>
              </w:rPr>
            </w:pPr>
          </w:p>
        </w:tc>
        <w:tc>
          <w:tcPr>
            <w:tcW w:w="6499" w:type="dxa"/>
          </w:tcPr>
          <w:p w:rsidR="009F4631" w:rsidRPr="009F4631" w:rsidRDefault="009F4631" w:rsidP="00203DC8">
            <w:pPr>
              <w:pStyle w:val="Style8"/>
              <w:numPr>
                <w:ilvl w:val="0"/>
                <w:numId w:val="18"/>
              </w:numPr>
              <w:spacing w:before="0" w:after="142" w:line="240" w:lineRule="atLeast"/>
              <w:ind w:left="714" w:hanging="357"/>
              <w:rPr>
                <w:szCs w:val="24"/>
                <w:lang w:val="es-MX"/>
              </w:rPr>
            </w:pPr>
            <w:bookmarkStart w:id="77" w:name="_Toc474328503"/>
            <w:r w:rsidRPr="00C01CC5">
              <w:rPr>
                <w:szCs w:val="28"/>
                <w:lang w:val="es-MX"/>
              </w:rPr>
              <w:t>Pre</w:t>
            </w:r>
            <w:r>
              <w:rPr>
                <w:szCs w:val="28"/>
                <w:lang w:val="es-MX"/>
              </w:rPr>
              <w:t>senta</w:t>
            </w:r>
            <w:r w:rsidRPr="00C01CC5">
              <w:rPr>
                <w:szCs w:val="28"/>
                <w:lang w:val="es-MX"/>
              </w:rPr>
              <w:t xml:space="preserve">ción </w:t>
            </w:r>
            <w:r>
              <w:rPr>
                <w:szCs w:val="28"/>
                <w:lang w:val="es-MX"/>
              </w:rPr>
              <w:t xml:space="preserve">y Apertura </w:t>
            </w:r>
            <w:r w:rsidRPr="00C01CC5">
              <w:rPr>
                <w:szCs w:val="28"/>
                <w:lang w:val="es-MX"/>
              </w:rPr>
              <w:t>de las Ofertas</w:t>
            </w:r>
            <w:bookmarkEnd w:id="77"/>
          </w:p>
        </w:tc>
      </w:tr>
      <w:tr w:rsidR="009F4631" w:rsidRPr="00E64E90" w:rsidTr="000D23AE">
        <w:tblPrEx>
          <w:tblCellMar>
            <w:top w:w="0" w:type="dxa"/>
            <w:bottom w:w="0" w:type="dxa"/>
          </w:tblCellMar>
        </w:tblPrEx>
        <w:trPr>
          <w:trHeight w:val="1108"/>
        </w:trPr>
        <w:tc>
          <w:tcPr>
            <w:tcW w:w="2792" w:type="dxa"/>
          </w:tcPr>
          <w:p w:rsidR="009F4631" w:rsidRPr="00203DC8" w:rsidRDefault="009F4631" w:rsidP="00094276">
            <w:pPr>
              <w:pStyle w:val="Style9"/>
              <w:numPr>
                <w:ilvl w:val="0"/>
                <w:numId w:val="16"/>
              </w:numPr>
              <w:spacing w:after="142" w:line="240" w:lineRule="atLeast"/>
              <w:rPr>
                <w:sz w:val="22"/>
                <w:szCs w:val="22"/>
                <w:lang w:val="es-MX"/>
              </w:rPr>
            </w:pPr>
            <w:bookmarkStart w:id="78" w:name="_Toc474328504"/>
            <w:r w:rsidRPr="00203DC8">
              <w:rPr>
                <w:sz w:val="22"/>
                <w:szCs w:val="22"/>
                <w:lang w:val="es-MX"/>
              </w:rPr>
              <w:t>Sello e Identificación de las Ofertas</w:t>
            </w:r>
            <w:bookmarkEnd w:id="78"/>
          </w:p>
        </w:tc>
        <w:tc>
          <w:tcPr>
            <w:tcW w:w="6499" w:type="dxa"/>
          </w:tcPr>
          <w:p w:rsidR="009F4631" w:rsidRPr="00203DC8" w:rsidRDefault="009F4631"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Los Oferentes deberán incluir el original y cada copia de la Oferta, incluyendo ofertas alternativas si fueran permitidas en virtud de la Cláusula 13 de las IAO, en sobres separados, cerrados en forma inviolable y debidamente identificados como “ORIGINAL”, “ALTERNATIVAS” y “COPIA”. Los sobres conteniendo el original y las copias serán incluidos a su vez en un solo sobre. </w:t>
            </w:r>
          </w:p>
          <w:p w:rsidR="009F4631" w:rsidRPr="00203DC8" w:rsidRDefault="009F4631"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Los sobres interiores y exteriores deberán:</w:t>
            </w:r>
          </w:p>
          <w:p w:rsidR="009F4631" w:rsidRPr="00203DC8" w:rsidRDefault="009F4631" w:rsidP="008E3E29">
            <w:pPr>
              <w:pStyle w:val="Header2-SubClauses"/>
              <w:numPr>
                <w:ilvl w:val="0"/>
                <w:numId w:val="30"/>
              </w:numPr>
              <w:tabs>
                <w:tab w:val="clear" w:pos="619"/>
                <w:tab w:val="left" w:pos="1249"/>
              </w:tabs>
              <w:spacing w:after="142" w:line="240" w:lineRule="atLeast"/>
              <w:ind w:left="1249" w:hanging="567"/>
              <w:rPr>
                <w:sz w:val="22"/>
                <w:szCs w:val="22"/>
                <w:lang w:val="es-MX"/>
              </w:rPr>
            </w:pPr>
            <w:r w:rsidRPr="00203DC8">
              <w:rPr>
                <w:sz w:val="22"/>
                <w:szCs w:val="22"/>
                <w:lang w:val="es-MX"/>
              </w:rPr>
              <w:t>Llevar el nombre y la dirección del Oferente;</w:t>
            </w:r>
          </w:p>
          <w:p w:rsidR="009F4631" w:rsidRPr="00203DC8" w:rsidRDefault="009F4631" w:rsidP="008E3E29">
            <w:pPr>
              <w:pStyle w:val="Header2-SubClauses"/>
              <w:numPr>
                <w:ilvl w:val="0"/>
                <w:numId w:val="30"/>
              </w:numPr>
              <w:tabs>
                <w:tab w:val="clear" w:pos="619"/>
                <w:tab w:val="left" w:pos="1249"/>
              </w:tabs>
              <w:spacing w:after="142" w:line="240" w:lineRule="atLeast"/>
              <w:ind w:left="1249" w:hanging="567"/>
              <w:rPr>
                <w:sz w:val="22"/>
                <w:szCs w:val="22"/>
                <w:lang w:val="es-MX"/>
              </w:rPr>
            </w:pPr>
            <w:r w:rsidRPr="00203DC8">
              <w:rPr>
                <w:sz w:val="22"/>
                <w:szCs w:val="22"/>
                <w:lang w:val="es-MX"/>
              </w:rPr>
              <w:t>Estar dirigidos al Comprador de acuerdo a lo indicado en la Subcláusula 22.1 de las IAO;</w:t>
            </w:r>
          </w:p>
          <w:p w:rsidR="009F4631" w:rsidRPr="00203DC8" w:rsidRDefault="009F4631" w:rsidP="008E3E29">
            <w:pPr>
              <w:pStyle w:val="Header2-SubClauses"/>
              <w:numPr>
                <w:ilvl w:val="0"/>
                <w:numId w:val="30"/>
              </w:numPr>
              <w:tabs>
                <w:tab w:val="clear" w:pos="619"/>
                <w:tab w:val="left" w:pos="1249"/>
              </w:tabs>
              <w:spacing w:after="142" w:line="240" w:lineRule="atLeast"/>
              <w:ind w:left="1249" w:hanging="567"/>
              <w:rPr>
                <w:sz w:val="22"/>
                <w:szCs w:val="22"/>
                <w:lang w:val="es-MX"/>
              </w:rPr>
            </w:pPr>
            <w:r w:rsidRPr="00203DC8">
              <w:rPr>
                <w:sz w:val="22"/>
                <w:szCs w:val="22"/>
                <w:lang w:val="es-MX"/>
              </w:rPr>
              <w:lastRenderedPageBreak/>
              <w:t xml:space="preserve">Llevar la identificación específica de este proceso de licitación indicado en la Subcláusula 1.1 de las IAO; y </w:t>
            </w:r>
          </w:p>
          <w:p w:rsidR="009F4631" w:rsidRPr="00203DC8" w:rsidRDefault="009F4631" w:rsidP="008E3E29">
            <w:pPr>
              <w:pStyle w:val="Header2-SubClauses"/>
              <w:numPr>
                <w:ilvl w:val="0"/>
                <w:numId w:val="30"/>
              </w:numPr>
              <w:tabs>
                <w:tab w:val="clear" w:pos="619"/>
                <w:tab w:val="left" w:pos="1249"/>
              </w:tabs>
              <w:spacing w:after="142" w:line="240" w:lineRule="atLeast"/>
              <w:ind w:left="1249" w:hanging="567"/>
              <w:rPr>
                <w:sz w:val="22"/>
                <w:szCs w:val="22"/>
                <w:lang w:val="es-MX"/>
              </w:rPr>
            </w:pPr>
            <w:r w:rsidRPr="00203DC8">
              <w:rPr>
                <w:sz w:val="22"/>
                <w:szCs w:val="22"/>
                <w:lang w:val="es-MX"/>
              </w:rPr>
              <w:t>Llevar una advertencia de no abrir antes de la hora y fecha de apertura de ofertas.</w:t>
            </w:r>
          </w:p>
          <w:p w:rsidR="009F4631" w:rsidRPr="00203DC8" w:rsidRDefault="009F4631"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Si los sobres no están sellados e identificados como se requiere, el Comprador no se responsabilizará en caso de que la Oferta se extravíe o sea abierta prematuramente.</w:t>
            </w:r>
          </w:p>
        </w:tc>
      </w:tr>
      <w:tr w:rsidR="009F4631" w:rsidRPr="00E64E90" w:rsidTr="000D23AE">
        <w:tblPrEx>
          <w:tblCellMar>
            <w:top w:w="0" w:type="dxa"/>
            <w:bottom w:w="0" w:type="dxa"/>
          </w:tblCellMar>
        </w:tblPrEx>
        <w:trPr>
          <w:trHeight w:val="1108"/>
        </w:trPr>
        <w:tc>
          <w:tcPr>
            <w:tcW w:w="2792" w:type="dxa"/>
          </w:tcPr>
          <w:p w:rsidR="009F4631" w:rsidRPr="00203DC8" w:rsidRDefault="009F4631" w:rsidP="00094276">
            <w:pPr>
              <w:pStyle w:val="Style9"/>
              <w:numPr>
                <w:ilvl w:val="0"/>
                <w:numId w:val="16"/>
              </w:numPr>
              <w:spacing w:after="142" w:line="240" w:lineRule="atLeast"/>
              <w:rPr>
                <w:sz w:val="22"/>
                <w:szCs w:val="22"/>
                <w:lang w:val="es-MX"/>
              </w:rPr>
            </w:pPr>
            <w:bookmarkStart w:id="79" w:name="_Toc474328505"/>
            <w:r w:rsidRPr="00203DC8">
              <w:rPr>
                <w:sz w:val="22"/>
                <w:szCs w:val="22"/>
                <w:lang w:val="es-MX"/>
              </w:rPr>
              <w:lastRenderedPageBreak/>
              <w:t>Fecha límite para Presentar las Ofertas</w:t>
            </w:r>
            <w:bookmarkEnd w:id="79"/>
          </w:p>
        </w:tc>
        <w:tc>
          <w:tcPr>
            <w:tcW w:w="6499" w:type="dxa"/>
          </w:tcPr>
          <w:p w:rsidR="009F4631" w:rsidRPr="00203DC8" w:rsidRDefault="009F4631"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Las ofertas deberán ser recibidas por el Comprador en la dirección y no más tarde que la fecha y hora que se </w:t>
            </w:r>
            <w:r w:rsidRPr="00203DC8">
              <w:rPr>
                <w:b/>
                <w:sz w:val="22"/>
                <w:szCs w:val="22"/>
                <w:lang w:val="es-MX"/>
              </w:rPr>
              <w:t>especifican en los DDL</w:t>
            </w:r>
            <w:r w:rsidRPr="00203DC8">
              <w:rPr>
                <w:sz w:val="22"/>
                <w:szCs w:val="22"/>
                <w:lang w:val="es-MX"/>
              </w:rPr>
              <w:t xml:space="preserve">. Los Oferentes tendrán la opción de presentar sus ofertas electrónicamente, </w:t>
            </w:r>
            <w:r w:rsidRPr="00203DC8">
              <w:rPr>
                <w:b/>
                <w:sz w:val="22"/>
                <w:szCs w:val="22"/>
                <w:lang w:val="es-MX"/>
              </w:rPr>
              <w:t>cuando así se indique en los DDL</w:t>
            </w:r>
            <w:r w:rsidRPr="00203DC8">
              <w:rPr>
                <w:sz w:val="22"/>
                <w:szCs w:val="22"/>
                <w:lang w:val="es-MX"/>
              </w:rPr>
              <w:t xml:space="preserve">. Los Oferentes que presenten sus ofertas electrónicamente seguirán los procedimientos </w:t>
            </w:r>
            <w:r w:rsidRPr="00203DC8">
              <w:rPr>
                <w:b/>
                <w:sz w:val="22"/>
                <w:szCs w:val="22"/>
                <w:lang w:val="es-MX"/>
              </w:rPr>
              <w:t>indicados en los DDL</w:t>
            </w:r>
            <w:r w:rsidRPr="00203DC8">
              <w:rPr>
                <w:sz w:val="22"/>
                <w:szCs w:val="22"/>
                <w:lang w:val="es-MX"/>
              </w:rPr>
              <w:t xml:space="preserve"> para la presentación de dichas ofertas.</w:t>
            </w:r>
          </w:p>
          <w:p w:rsidR="009F4631" w:rsidRPr="00203DC8" w:rsidRDefault="009F4631"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El Comprador podrá a su discreción, extender el período para la presentación de ofertas mediante una enmienda a los Documentos de Licitación, de conformidad con la Cláusula 8 de las IAO. En este caso, todos los derechos y obligaciones del Comprador y de los Oferentes previamente sujetos a la fecha límite original para presentar las ofertas quedarán sujetos a la nueva fecha prorrogada.</w:t>
            </w:r>
          </w:p>
        </w:tc>
      </w:tr>
      <w:tr w:rsidR="00AC6DD8" w:rsidRPr="00E64E90" w:rsidTr="00AC6DD8">
        <w:tblPrEx>
          <w:tblCellMar>
            <w:top w:w="0" w:type="dxa"/>
            <w:bottom w:w="0" w:type="dxa"/>
          </w:tblCellMar>
        </w:tblPrEx>
        <w:trPr>
          <w:trHeight w:val="851"/>
        </w:trPr>
        <w:tc>
          <w:tcPr>
            <w:tcW w:w="2792" w:type="dxa"/>
          </w:tcPr>
          <w:p w:rsidR="00AC6DD8" w:rsidRPr="00203DC8" w:rsidRDefault="00AC6DD8" w:rsidP="00094276">
            <w:pPr>
              <w:pStyle w:val="Style9"/>
              <w:numPr>
                <w:ilvl w:val="0"/>
                <w:numId w:val="16"/>
              </w:numPr>
              <w:spacing w:after="142" w:line="240" w:lineRule="atLeast"/>
              <w:rPr>
                <w:sz w:val="22"/>
                <w:szCs w:val="22"/>
                <w:lang w:val="es-MX"/>
              </w:rPr>
            </w:pPr>
            <w:bookmarkStart w:id="80" w:name="_Toc474328506"/>
            <w:r w:rsidRPr="00203DC8">
              <w:rPr>
                <w:sz w:val="22"/>
                <w:szCs w:val="22"/>
                <w:lang w:val="es-MX"/>
              </w:rPr>
              <w:t>Ofertas Tardías</w:t>
            </w:r>
            <w:bookmarkEnd w:id="80"/>
          </w:p>
        </w:tc>
        <w:tc>
          <w:tcPr>
            <w:tcW w:w="6499" w:type="dxa"/>
          </w:tcPr>
          <w:p w:rsidR="00AC6DD8" w:rsidRPr="00203DC8" w:rsidRDefault="00AC6DD8"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El Comprador no considerará ninguna Oferta que llegue con posterioridad a la fecha límite para la presentación de ofertas, en virtud de la Cláusula 22 de las IAO. Toda Oferta que reciba el Comprador después del período límite para la presentación de las ofertas será declarada tardía y será rechazada y devuelta al Oferente remitente sin abrir.</w:t>
            </w:r>
          </w:p>
        </w:tc>
      </w:tr>
      <w:tr w:rsidR="00AC6DD8" w:rsidRPr="00E64E90" w:rsidTr="000D23AE">
        <w:tblPrEx>
          <w:tblCellMar>
            <w:top w:w="0" w:type="dxa"/>
            <w:bottom w:w="0" w:type="dxa"/>
          </w:tblCellMar>
        </w:tblPrEx>
        <w:trPr>
          <w:trHeight w:val="1108"/>
        </w:trPr>
        <w:tc>
          <w:tcPr>
            <w:tcW w:w="2792" w:type="dxa"/>
          </w:tcPr>
          <w:p w:rsidR="00AC6DD8" w:rsidRPr="00203DC8" w:rsidRDefault="00AC6DD8" w:rsidP="00094276">
            <w:pPr>
              <w:pStyle w:val="Style9"/>
              <w:numPr>
                <w:ilvl w:val="0"/>
                <w:numId w:val="16"/>
              </w:numPr>
              <w:spacing w:after="142" w:line="240" w:lineRule="atLeast"/>
              <w:rPr>
                <w:sz w:val="22"/>
                <w:szCs w:val="22"/>
                <w:lang w:val="es-MX"/>
              </w:rPr>
            </w:pPr>
            <w:bookmarkStart w:id="81" w:name="_Toc474328507"/>
            <w:r w:rsidRPr="00203DC8">
              <w:rPr>
                <w:sz w:val="22"/>
                <w:szCs w:val="22"/>
                <w:lang w:val="es-MX"/>
              </w:rPr>
              <w:t>Retiro, Sustitución y Modificación de las Ofertas</w:t>
            </w:r>
            <w:bookmarkEnd w:id="81"/>
          </w:p>
        </w:tc>
        <w:tc>
          <w:tcPr>
            <w:tcW w:w="6499" w:type="dxa"/>
          </w:tcPr>
          <w:p w:rsidR="00AC6DD8" w:rsidRPr="00203DC8" w:rsidRDefault="00AC6DD8"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Un Oferente podrá retirar, sustituir o modificar su Oferta después de presentada mediante el envío de una comunicación por escrito, debidamente firmada por un representante autorizado, y deberá incluir una copia de dicha autorización (poder judicial) de acuerdo a lo estipulado en la Subcláusula 20.2 de las IAO. La sustitución o modificación correspondiente de la Oferta deberá acompañar dicha comunicación por escrito. Todas las comunicaciones deberán ser:</w:t>
            </w:r>
          </w:p>
          <w:p w:rsidR="00AC6DD8" w:rsidRPr="00203DC8" w:rsidRDefault="00AC6DD8" w:rsidP="008E3E29">
            <w:pPr>
              <w:pStyle w:val="Header2-SubClauses"/>
              <w:numPr>
                <w:ilvl w:val="0"/>
                <w:numId w:val="31"/>
              </w:numPr>
              <w:tabs>
                <w:tab w:val="clear" w:pos="619"/>
                <w:tab w:val="left" w:pos="1391"/>
              </w:tabs>
              <w:spacing w:after="142" w:line="240" w:lineRule="atLeast"/>
              <w:ind w:left="1391" w:hanging="709"/>
              <w:rPr>
                <w:sz w:val="22"/>
                <w:szCs w:val="22"/>
                <w:lang w:val="es-MX"/>
              </w:rPr>
            </w:pPr>
            <w:r w:rsidRPr="00203DC8">
              <w:rPr>
                <w:sz w:val="22"/>
                <w:szCs w:val="22"/>
                <w:lang w:val="es-MX"/>
              </w:rPr>
              <w:t>Presentadas de conformidad con las Cláusulas 20 y 21 de las IAO (con excepción de la comunicación de retiro que no requiere copias). Adicionalmente, los respectivos sobres deberán estar claramente marcados “RETIRO”, “SUSTITUCIÓN” o “MODIFICACIÓN”; y</w:t>
            </w:r>
          </w:p>
          <w:p w:rsidR="00AC6DD8" w:rsidRPr="00203DC8" w:rsidRDefault="00AC6DD8" w:rsidP="008E3E29">
            <w:pPr>
              <w:pStyle w:val="Header2-SubClauses"/>
              <w:numPr>
                <w:ilvl w:val="0"/>
                <w:numId w:val="31"/>
              </w:numPr>
              <w:tabs>
                <w:tab w:val="clear" w:pos="619"/>
                <w:tab w:val="left" w:pos="1391"/>
              </w:tabs>
              <w:spacing w:after="142" w:line="240" w:lineRule="atLeast"/>
              <w:ind w:left="1391" w:hanging="709"/>
              <w:rPr>
                <w:sz w:val="22"/>
                <w:szCs w:val="22"/>
                <w:lang w:val="es-MX"/>
              </w:rPr>
            </w:pPr>
            <w:r w:rsidRPr="00203DC8">
              <w:rPr>
                <w:sz w:val="22"/>
                <w:szCs w:val="22"/>
                <w:lang w:val="es-MX"/>
              </w:rPr>
              <w:t>Recibidas por el Comprador antes de la fecha límite establecida para la presentación de las ofertas, de conformidad con la Cláusula 22 de las IAO.</w:t>
            </w:r>
          </w:p>
          <w:p w:rsidR="00AC6DD8" w:rsidRPr="00203DC8" w:rsidRDefault="00AC6DD8"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Las ofertas cuyo retiro fue solicitado de conformidad con la Subcláusula 24.1 de las IAO serán devueltas sin abrir a los </w:t>
            </w:r>
            <w:r w:rsidRPr="00203DC8">
              <w:rPr>
                <w:sz w:val="22"/>
                <w:szCs w:val="22"/>
                <w:lang w:val="es-MX"/>
              </w:rPr>
              <w:lastRenderedPageBreak/>
              <w:t xml:space="preserve">Oferentes remitentes. </w:t>
            </w:r>
          </w:p>
          <w:p w:rsidR="00AC6DD8" w:rsidRPr="00203DC8" w:rsidRDefault="00AC6DD8"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Ninguna Oferta podrá ser retirada, sustituida o modificada durante el intervalo comprendido entre la fecha límite para presentar ofertas y la expiración del período de validez de las ofertas indicado por el Oferente en el Formulario de presentación de Oferta, o cualquier extensión si la hubiese.</w:t>
            </w:r>
          </w:p>
        </w:tc>
      </w:tr>
      <w:tr w:rsidR="00A35B90" w:rsidRPr="00E64E90" w:rsidTr="000D23AE">
        <w:tblPrEx>
          <w:tblCellMar>
            <w:top w:w="0" w:type="dxa"/>
            <w:bottom w:w="0" w:type="dxa"/>
          </w:tblCellMar>
        </w:tblPrEx>
        <w:trPr>
          <w:trHeight w:val="1108"/>
        </w:trPr>
        <w:tc>
          <w:tcPr>
            <w:tcW w:w="2792" w:type="dxa"/>
          </w:tcPr>
          <w:p w:rsidR="00A35B90" w:rsidRPr="00203DC8" w:rsidRDefault="00A35B90" w:rsidP="00094276">
            <w:pPr>
              <w:pStyle w:val="Style9"/>
              <w:numPr>
                <w:ilvl w:val="0"/>
                <w:numId w:val="16"/>
              </w:numPr>
              <w:spacing w:after="142" w:line="240" w:lineRule="atLeast"/>
              <w:rPr>
                <w:sz w:val="22"/>
                <w:szCs w:val="22"/>
                <w:lang w:val="es-MX"/>
              </w:rPr>
            </w:pPr>
            <w:bookmarkStart w:id="82" w:name="_Toc474328508"/>
            <w:r w:rsidRPr="00203DC8">
              <w:rPr>
                <w:sz w:val="22"/>
                <w:szCs w:val="22"/>
                <w:lang w:val="es-MX"/>
              </w:rPr>
              <w:lastRenderedPageBreak/>
              <w:t>Apertura de las Ofertas</w:t>
            </w:r>
            <w:bookmarkEnd w:id="82"/>
          </w:p>
        </w:tc>
        <w:tc>
          <w:tcPr>
            <w:tcW w:w="6499" w:type="dxa"/>
          </w:tcPr>
          <w:p w:rsidR="00A35B90" w:rsidRPr="00203DC8" w:rsidRDefault="00A35B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A reserva de las disposiciones que figuran en las Cláusulas 23 y 24 de las IAO, en la fecha, hora y dirección indicadas en </w:t>
            </w:r>
            <w:r w:rsidRPr="00203DC8">
              <w:rPr>
                <w:b/>
                <w:sz w:val="22"/>
                <w:szCs w:val="22"/>
                <w:lang w:val="es-MX"/>
              </w:rPr>
              <w:t>los DDL</w:t>
            </w:r>
            <w:r w:rsidRPr="00203DC8">
              <w:rPr>
                <w:sz w:val="22"/>
                <w:szCs w:val="22"/>
                <w:lang w:val="es-MX"/>
              </w:rPr>
              <w:t xml:space="preserve"> el Comprador procederá, conforme a lo dispuesto en las Cláusula 25 de las IAO, a la apertura de los sobres (sin importar el número de ofertas recibidas) en presencia de los representantes de los Oferentes que deseen asistir y de toda otra persona que desee estar presente. El procedimiento específico para la apertura de ofertas presentadas por vía electrónica, en el caso de que la Subcláusula 22.1 de las IAO permita este tipo de ofertas, se detallará en </w:t>
            </w:r>
            <w:r w:rsidRPr="00203DC8">
              <w:rPr>
                <w:b/>
                <w:sz w:val="22"/>
                <w:szCs w:val="22"/>
                <w:lang w:val="es-MX"/>
              </w:rPr>
              <w:t>los DDL</w:t>
            </w:r>
            <w:r w:rsidRPr="00203DC8">
              <w:rPr>
                <w:sz w:val="22"/>
                <w:szCs w:val="22"/>
                <w:lang w:val="es-MX"/>
              </w:rPr>
              <w:t xml:space="preserve">. </w:t>
            </w:r>
          </w:p>
          <w:p w:rsidR="00A35B90" w:rsidRPr="00203DC8" w:rsidRDefault="00A35B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las ofertas. Seguidamente, se abrirán los sobres marcados como “SUSTITUCION”, se leerán en voz alta y se intercambiarán con la Oferta correspondiente que está siendo sustituida; la Oferta sustituida no se abrirá, sino que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abran y lean en voz alta durante el acto de apertura de las ofertas. </w:t>
            </w:r>
          </w:p>
          <w:p w:rsidR="00A35B90" w:rsidRPr="00203DC8" w:rsidRDefault="00A35B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Todos los demás sobres se abrirán de uno en uno, leyendo en voz alta: el nombre del Oferente y si contiene modificaciones; los precios de la Oferta, per lote (contracto) si corresponde, incluyendo cualquier descuento u ofertas alternativas; la existencia o no de una Garantía de Mantenimiento de la Oferta o una Declaración de Mantenimiento de la Oferta de requerirse; y cualquier otro detalle que el Comprador considere pertinente. Solamente los descuentos y ofertas alternativas leídas en voz alta se considerarán en la evaluación. El Formulario de Presentación y los formularios de precios </w:t>
            </w:r>
            <w:r w:rsidRPr="00203DC8">
              <w:rPr>
                <w:sz w:val="22"/>
                <w:szCs w:val="22"/>
                <w:lang w:val="es-MX"/>
              </w:rPr>
              <w:lastRenderedPageBreak/>
              <w:t xml:space="preserve">deberán estar rubricados por un mínimo de tres (3) representantes del Comprador presentes en la ceremonia de apertura de los sobres. El Comprador no debe pronunciarse sobre los méritos de las ofertas ni rechazar ninguna de las ofertas (con excepción de las ofertas que se reciban fuera de plazo y ello de conformidad con la Subcláusula 23.1 de las IAO). </w:t>
            </w:r>
          </w:p>
          <w:p w:rsidR="00A35B90" w:rsidRPr="00203DC8" w:rsidRDefault="00A35B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El Comprador preparará un acta del acto de apertura de las ofertas que incluirá como mínimo: el nombre del Oferente y si hubo retiro, sustitución o modificación; el precio de la Oferta, por lote (contracto) si corresponde, incluyendo cualquier descuento y ofertas alternativas; y la existencia o no de la Garantía de Mantenimiento de la Oferta o de la Declaración de Mantenimiento de la Oferta, de haberse requerido. Se le debe solicitar a los representantes de los Oferentes presentes que firmen el acta. La falta de firma de un Oferente no afecta la validez ni el contenido del acta del acto de Apertura. Una copia del acta deberá ser distribuida a todos los Oferentes.</w:t>
            </w:r>
          </w:p>
        </w:tc>
      </w:tr>
      <w:tr w:rsidR="00A35B90" w:rsidRPr="00E64E90" w:rsidTr="00A35B90">
        <w:tblPrEx>
          <w:tblCellMar>
            <w:top w:w="0" w:type="dxa"/>
            <w:bottom w:w="0" w:type="dxa"/>
          </w:tblCellMar>
        </w:tblPrEx>
        <w:trPr>
          <w:trHeight w:val="345"/>
        </w:trPr>
        <w:tc>
          <w:tcPr>
            <w:tcW w:w="2792" w:type="dxa"/>
          </w:tcPr>
          <w:p w:rsidR="00A35B90" w:rsidRPr="00A35B90" w:rsidRDefault="00A35B90" w:rsidP="00A35B90">
            <w:pPr>
              <w:pStyle w:val="Style9"/>
              <w:spacing w:after="142" w:line="240" w:lineRule="atLeast"/>
              <w:ind w:left="360"/>
              <w:rPr>
                <w:lang w:val="es-MX"/>
              </w:rPr>
            </w:pPr>
          </w:p>
        </w:tc>
        <w:tc>
          <w:tcPr>
            <w:tcW w:w="6499" w:type="dxa"/>
          </w:tcPr>
          <w:p w:rsidR="00A35B90" w:rsidRPr="00A35B90" w:rsidRDefault="00A35B90" w:rsidP="00094276">
            <w:pPr>
              <w:pStyle w:val="Style8"/>
              <w:keepNext/>
              <w:keepLines/>
              <w:pageBreakBefore/>
              <w:numPr>
                <w:ilvl w:val="0"/>
                <w:numId w:val="18"/>
              </w:numPr>
              <w:spacing w:before="0" w:after="142" w:line="240" w:lineRule="atLeast"/>
              <w:ind w:left="714" w:hanging="357"/>
              <w:rPr>
                <w:szCs w:val="24"/>
                <w:lang w:val="es-MX"/>
              </w:rPr>
            </w:pPr>
            <w:bookmarkStart w:id="83" w:name="_Toc474328509"/>
            <w:r w:rsidRPr="00A35B90">
              <w:rPr>
                <w:szCs w:val="24"/>
                <w:lang w:val="es-MX"/>
              </w:rPr>
              <w:t>Evaluación y Comparación de las Ofertas</w:t>
            </w:r>
            <w:bookmarkEnd w:id="83"/>
          </w:p>
        </w:tc>
      </w:tr>
      <w:tr w:rsidR="00A35B90" w:rsidRPr="00E64E90" w:rsidTr="000D23AE">
        <w:tblPrEx>
          <w:tblCellMar>
            <w:top w:w="0" w:type="dxa"/>
            <w:bottom w:w="0" w:type="dxa"/>
          </w:tblCellMar>
        </w:tblPrEx>
        <w:trPr>
          <w:trHeight w:val="1108"/>
        </w:trPr>
        <w:tc>
          <w:tcPr>
            <w:tcW w:w="2792" w:type="dxa"/>
          </w:tcPr>
          <w:p w:rsidR="00A35B90" w:rsidRPr="00203DC8" w:rsidRDefault="00A35B90" w:rsidP="00094276">
            <w:pPr>
              <w:pStyle w:val="Style9"/>
              <w:numPr>
                <w:ilvl w:val="0"/>
                <w:numId w:val="16"/>
              </w:numPr>
              <w:spacing w:after="142" w:line="240" w:lineRule="atLeast"/>
              <w:rPr>
                <w:sz w:val="22"/>
                <w:szCs w:val="22"/>
                <w:lang w:val="es-MX"/>
              </w:rPr>
            </w:pPr>
            <w:bookmarkStart w:id="84" w:name="_Toc474328510"/>
            <w:r w:rsidRPr="00203DC8">
              <w:rPr>
                <w:sz w:val="22"/>
                <w:szCs w:val="22"/>
                <w:lang w:val="es-MX"/>
              </w:rPr>
              <w:t>Confidencialidad</w:t>
            </w:r>
            <w:bookmarkEnd w:id="84"/>
          </w:p>
        </w:tc>
        <w:tc>
          <w:tcPr>
            <w:tcW w:w="6499" w:type="dxa"/>
          </w:tcPr>
          <w:p w:rsidR="00A35B90" w:rsidRPr="00203DC8" w:rsidRDefault="00A35B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No se divulgará a los Oferentes ni a ninguna persona que no esté oficialmente involucrada con el proceso de la licitación, información relacionada con la revisión, evaluación, comparación y poscualificación de las ofertas, ni sobre la recomendación de adjudicación del Contrato hasta que se haya publicado la adjudicación del Contrato, de conformidad con la Cláusula 40 de las IAO. </w:t>
            </w:r>
          </w:p>
          <w:p w:rsidR="00A35B90" w:rsidRPr="00203DC8" w:rsidRDefault="00A35B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Cualquier intento por parte de un Oferente para influenciar al Comprador en la revisión, evaluación, comparación y poscualificación de las ofertas o en la adjudicación del Contrato podrá resultar en el rechazo de su Oferta. </w:t>
            </w:r>
          </w:p>
          <w:p w:rsidR="00A35B90" w:rsidRPr="00203DC8" w:rsidRDefault="00A35B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No obstante lo dispuesto en la Subcláusula 26.2 de las IAO, si durante el período transcurrido entre el acto de apertura y la fecha de adjudicación del Contrato, un Oferente desea comunicarse con el Comprador sobre cualquier asunto relacionado con el proceso de la licitación, deberá hacerlo por escrito.</w:t>
            </w:r>
          </w:p>
        </w:tc>
      </w:tr>
      <w:tr w:rsidR="00A35B90" w:rsidRPr="00E64E90" w:rsidTr="00A35B90">
        <w:tblPrEx>
          <w:tblCellMar>
            <w:top w:w="0" w:type="dxa"/>
            <w:bottom w:w="0" w:type="dxa"/>
          </w:tblCellMar>
        </w:tblPrEx>
        <w:trPr>
          <w:trHeight w:val="709"/>
        </w:trPr>
        <w:tc>
          <w:tcPr>
            <w:tcW w:w="2792" w:type="dxa"/>
          </w:tcPr>
          <w:p w:rsidR="00A35B90" w:rsidRPr="00203DC8" w:rsidRDefault="00A35B90" w:rsidP="00094276">
            <w:pPr>
              <w:pStyle w:val="Style9"/>
              <w:numPr>
                <w:ilvl w:val="0"/>
                <w:numId w:val="16"/>
              </w:numPr>
              <w:spacing w:after="142" w:line="240" w:lineRule="atLeast"/>
              <w:rPr>
                <w:sz w:val="22"/>
                <w:szCs w:val="22"/>
                <w:lang w:val="es-MX"/>
              </w:rPr>
            </w:pPr>
            <w:bookmarkStart w:id="85" w:name="_Toc474328511"/>
            <w:r w:rsidRPr="00203DC8">
              <w:rPr>
                <w:sz w:val="22"/>
                <w:szCs w:val="22"/>
                <w:lang w:val="es-MX"/>
              </w:rPr>
              <w:t>Aclaración de las Ofertas</w:t>
            </w:r>
            <w:bookmarkEnd w:id="85"/>
          </w:p>
        </w:tc>
        <w:tc>
          <w:tcPr>
            <w:tcW w:w="6499" w:type="dxa"/>
          </w:tcPr>
          <w:p w:rsidR="00A35B90" w:rsidRPr="00203DC8" w:rsidRDefault="00A35B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Para facilitar el proceso de revisión, evaluación, comparación y poscualificación de las ofertas, el Comprador podrá, a su discreción, solicitar a cualquier Oferente aclaraciones sobre su Oferta, otorgándoles tiempo razonable para responder. No se considerarán aclaraciones a una Oferta presentadas por Oferentes cuando no sean en respuesta a una solicitud del Comprador. La solicitud de aclaración por el Comprador y la respuesta deberán ser hechas por escrito. No se solicitarán, ofrecerán o permitirán cambios, incluyendo cambios voluntarios en los precios o a la esencia de la Oferta, excepto para confirmar correcciones de errores aritméticos descubiertos </w:t>
            </w:r>
            <w:r w:rsidRPr="00203DC8">
              <w:rPr>
                <w:sz w:val="22"/>
                <w:szCs w:val="22"/>
                <w:lang w:val="es-MX"/>
              </w:rPr>
              <w:lastRenderedPageBreak/>
              <w:t xml:space="preserve">por el Comprador en la evaluación de las ofertas, de conformidad con la Cláusula 31 de las IAO. </w:t>
            </w:r>
          </w:p>
          <w:p w:rsidR="00A35B90" w:rsidRPr="00203DC8" w:rsidRDefault="00A35B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Si un Oferente no ha proveído las aclaraciones a su Oferta en la fecha y hora fijadas en la solicitud de aclaración del Contratante, su Oferta podrá ser rechazada.</w:t>
            </w:r>
          </w:p>
        </w:tc>
      </w:tr>
      <w:tr w:rsidR="00A35B90" w:rsidRPr="00E64E90" w:rsidTr="000D23AE">
        <w:tblPrEx>
          <w:tblCellMar>
            <w:top w:w="0" w:type="dxa"/>
            <w:bottom w:w="0" w:type="dxa"/>
          </w:tblCellMar>
        </w:tblPrEx>
        <w:trPr>
          <w:trHeight w:val="1108"/>
        </w:trPr>
        <w:tc>
          <w:tcPr>
            <w:tcW w:w="2792" w:type="dxa"/>
          </w:tcPr>
          <w:p w:rsidR="00A35B90" w:rsidRPr="00203DC8" w:rsidRDefault="00A35B90" w:rsidP="00094276">
            <w:pPr>
              <w:pStyle w:val="Style9"/>
              <w:numPr>
                <w:ilvl w:val="0"/>
                <w:numId w:val="16"/>
              </w:numPr>
              <w:spacing w:after="142" w:line="240" w:lineRule="atLeast"/>
              <w:rPr>
                <w:sz w:val="22"/>
                <w:szCs w:val="22"/>
                <w:lang w:val="es-MX"/>
              </w:rPr>
            </w:pPr>
            <w:bookmarkStart w:id="86" w:name="_Toc474328512"/>
            <w:r w:rsidRPr="00203DC8">
              <w:rPr>
                <w:sz w:val="22"/>
                <w:szCs w:val="22"/>
                <w:lang w:val="es-MX"/>
              </w:rPr>
              <w:lastRenderedPageBreak/>
              <w:t>Desviaciones, Reservas, y Omisiones</w:t>
            </w:r>
            <w:bookmarkEnd w:id="86"/>
          </w:p>
        </w:tc>
        <w:tc>
          <w:tcPr>
            <w:tcW w:w="6499" w:type="dxa"/>
          </w:tcPr>
          <w:p w:rsidR="00A35B90" w:rsidRPr="00203DC8" w:rsidRDefault="00A35B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Durante la evaluación de las ofertas, se aplican las siguientes definiciones:</w:t>
            </w:r>
          </w:p>
          <w:p w:rsidR="00A35B90" w:rsidRPr="00203DC8" w:rsidRDefault="00A35B90" w:rsidP="008E3E29">
            <w:pPr>
              <w:pStyle w:val="Header2-SubClauses"/>
              <w:numPr>
                <w:ilvl w:val="0"/>
                <w:numId w:val="32"/>
              </w:numPr>
              <w:tabs>
                <w:tab w:val="clear" w:pos="619"/>
                <w:tab w:val="left" w:pos="1249"/>
              </w:tabs>
              <w:spacing w:after="142" w:line="240" w:lineRule="atLeast"/>
              <w:ind w:left="1249" w:hanging="567"/>
              <w:rPr>
                <w:sz w:val="22"/>
                <w:szCs w:val="22"/>
                <w:lang w:val="es-MX"/>
              </w:rPr>
            </w:pPr>
            <w:r w:rsidRPr="00203DC8">
              <w:rPr>
                <w:sz w:val="22"/>
                <w:szCs w:val="22"/>
                <w:lang w:val="es-MX"/>
              </w:rPr>
              <w:t xml:space="preserve">“Desviación” es un apartamiento con respecto a los requisitos especificados en los Documentos de Licitación; </w:t>
            </w:r>
          </w:p>
          <w:p w:rsidR="00A35B90" w:rsidRPr="00203DC8" w:rsidRDefault="00A35B90" w:rsidP="008E3E29">
            <w:pPr>
              <w:pStyle w:val="Header2-SubClauses"/>
              <w:numPr>
                <w:ilvl w:val="0"/>
                <w:numId w:val="32"/>
              </w:numPr>
              <w:tabs>
                <w:tab w:val="clear" w:pos="619"/>
                <w:tab w:val="left" w:pos="1249"/>
              </w:tabs>
              <w:spacing w:after="142" w:line="240" w:lineRule="atLeast"/>
              <w:ind w:left="1249" w:hanging="567"/>
              <w:rPr>
                <w:sz w:val="22"/>
                <w:szCs w:val="22"/>
                <w:lang w:val="es-MX"/>
              </w:rPr>
            </w:pPr>
            <w:r w:rsidRPr="00203DC8">
              <w:rPr>
                <w:sz w:val="22"/>
                <w:szCs w:val="22"/>
                <w:lang w:val="es-MX"/>
              </w:rPr>
              <w:t xml:space="preserve">“Reserva” es establecer condiciones limitativas o en abstenerse de aceptar plenamente los requisitos especificados en los Documentos de Licitación; y </w:t>
            </w:r>
          </w:p>
          <w:p w:rsidR="00A35B90" w:rsidRPr="00203DC8" w:rsidRDefault="00A35B90" w:rsidP="008E3E29">
            <w:pPr>
              <w:pStyle w:val="Header2-SubClauses"/>
              <w:numPr>
                <w:ilvl w:val="0"/>
                <w:numId w:val="32"/>
              </w:numPr>
              <w:tabs>
                <w:tab w:val="clear" w:pos="619"/>
                <w:tab w:val="left" w:pos="1249"/>
              </w:tabs>
              <w:spacing w:after="142" w:line="240" w:lineRule="atLeast"/>
              <w:ind w:left="1249" w:hanging="567"/>
              <w:rPr>
                <w:sz w:val="22"/>
                <w:szCs w:val="22"/>
                <w:lang w:val="es-MX"/>
              </w:rPr>
            </w:pPr>
            <w:r w:rsidRPr="00203DC8">
              <w:rPr>
                <w:sz w:val="22"/>
                <w:szCs w:val="22"/>
                <w:lang w:val="es-MX"/>
              </w:rPr>
              <w:t>“Omisión” es la falta de presentación de una parte o de la totalidad de la información o de la documentación requerida en los Documentos de Licitación.</w:t>
            </w:r>
          </w:p>
        </w:tc>
      </w:tr>
      <w:tr w:rsidR="00A35B90" w:rsidRPr="00E64E90" w:rsidTr="000D23AE">
        <w:tblPrEx>
          <w:tblCellMar>
            <w:top w:w="0" w:type="dxa"/>
            <w:bottom w:w="0" w:type="dxa"/>
          </w:tblCellMar>
        </w:tblPrEx>
        <w:trPr>
          <w:trHeight w:val="1108"/>
        </w:trPr>
        <w:tc>
          <w:tcPr>
            <w:tcW w:w="2792" w:type="dxa"/>
          </w:tcPr>
          <w:p w:rsidR="00A35B90" w:rsidRPr="00203DC8" w:rsidRDefault="00A35B90" w:rsidP="00094276">
            <w:pPr>
              <w:pStyle w:val="Style9"/>
              <w:numPr>
                <w:ilvl w:val="0"/>
                <w:numId w:val="16"/>
              </w:numPr>
              <w:spacing w:after="142" w:line="240" w:lineRule="atLeast"/>
              <w:rPr>
                <w:sz w:val="22"/>
                <w:szCs w:val="22"/>
                <w:lang w:val="es-MX"/>
              </w:rPr>
            </w:pPr>
            <w:bookmarkStart w:id="87" w:name="_Toc474328513"/>
            <w:r w:rsidRPr="00203DC8">
              <w:rPr>
                <w:sz w:val="22"/>
                <w:szCs w:val="22"/>
                <w:lang w:val="es-MX"/>
              </w:rPr>
              <w:t>Cumplimiento de las Ofertas</w:t>
            </w:r>
            <w:bookmarkEnd w:id="87"/>
          </w:p>
        </w:tc>
        <w:tc>
          <w:tcPr>
            <w:tcW w:w="6499" w:type="dxa"/>
          </w:tcPr>
          <w:p w:rsidR="00A35B90" w:rsidRPr="00203DC8" w:rsidRDefault="00A35B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Para determinar si la Oferta se ajusta sustancialmente a los Documentos de Licitación, el Comprador se basará en el contenido de la propia Oferta, de conformidad con la Cláusula 11 de las IAO. </w:t>
            </w:r>
          </w:p>
          <w:p w:rsidR="00A35B90" w:rsidRPr="00203DC8" w:rsidRDefault="00A35B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Una Oferta que se ajusta sustancialmente a los Documentos de Licitación es la que satisface todos los requisitos de dichos documentos sin desviaciones importantes, reservas u omisiones. Una desviación importante, reservación u omisión es aquella que:</w:t>
            </w:r>
          </w:p>
          <w:p w:rsidR="00A35B90" w:rsidRPr="00203DC8" w:rsidRDefault="00A35B90" w:rsidP="008E3E29">
            <w:pPr>
              <w:pStyle w:val="Header2-SubClauses"/>
              <w:numPr>
                <w:ilvl w:val="0"/>
                <w:numId w:val="33"/>
              </w:numPr>
              <w:tabs>
                <w:tab w:val="clear" w:pos="619"/>
                <w:tab w:val="left" w:pos="1249"/>
              </w:tabs>
              <w:spacing w:after="142" w:line="240" w:lineRule="atLeast"/>
              <w:ind w:left="1249" w:hanging="567"/>
              <w:rPr>
                <w:sz w:val="22"/>
                <w:szCs w:val="22"/>
                <w:lang w:val="es-MX"/>
              </w:rPr>
            </w:pPr>
            <w:r w:rsidRPr="00203DC8">
              <w:rPr>
                <w:sz w:val="22"/>
                <w:szCs w:val="22"/>
                <w:lang w:val="es-MX"/>
              </w:rPr>
              <w:t>Si es aceptada,</w:t>
            </w:r>
          </w:p>
          <w:p w:rsidR="00A35B90" w:rsidRPr="00203DC8" w:rsidRDefault="00A35B90" w:rsidP="008E3E29">
            <w:pPr>
              <w:pStyle w:val="Header2-SubClauses"/>
              <w:numPr>
                <w:ilvl w:val="1"/>
                <w:numId w:val="34"/>
              </w:numPr>
              <w:tabs>
                <w:tab w:val="left" w:pos="1816"/>
              </w:tabs>
              <w:spacing w:after="142" w:line="240" w:lineRule="atLeast"/>
              <w:ind w:left="1816" w:hanging="567"/>
              <w:rPr>
                <w:sz w:val="22"/>
                <w:szCs w:val="22"/>
                <w:lang w:val="es-MX"/>
              </w:rPr>
            </w:pPr>
            <w:r w:rsidRPr="00203DC8">
              <w:rPr>
                <w:sz w:val="22"/>
                <w:szCs w:val="22"/>
                <w:lang w:val="es-MX"/>
              </w:rPr>
              <w:t xml:space="preserve">Afecta de una manera sustancial el alcance, la calidad o el funcionamiento de los Bienes y Servicios Conexos especificados en el Contrato; o </w:t>
            </w:r>
          </w:p>
          <w:p w:rsidR="00A35B90" w:rsidRPr="00203DC8" w:rsidRDefault="00A35B90" w:rsidP="008E3E29">
            <w:pPr>
              <w:pStyle w:val="Header2-SubClauses"/>
              <w:numPr>
                <w:ilvl w:val="1"/>
                <w:numId w:val="34"/>
              </w:numPr>
              <w:tabs>
                <w:tab w:val="clear" w:pos="619"/>
                <w:tab w:val="left" w:pos="1816"/>
              </w:tabs>
              <w:spacing w:after="142" w:line="240" w:lineRule="atLeast"/>
              <w:ind w:left="1816" w:hanging="567"/>
              <w:rPr>
                <w:sz w:val="22"/>
                <w:szCs w:val="22"/>
                <w:lang w:val="es-MX"/>
              </w:rPr>
            </w:pPr>
            <w:r w:rsidRPr="00203DC8">
              <w:rPr>
                <w:sz w:val="22"/>
                <w:szCs w:val="22"/>
                <w:lang w:val="es-MX"/>
              </w:rPr>
              <w:t>Limita de una manera sustancial, contraria a los Documentos de Licitación, los derechos del Comprador o las obligaciones del Oferente en virtud del Contrato;</w:t>
            </w:r>
          </w:p>
          <w:p w:rsidR="00A35B90" w:rsidRPr="00203DC8" w:rsidRDefault="00A35B90" w:rsidP="008E3E29">
            <w:pPr>
              <w:pStyle w:val="Header2-SubClauses"/>
              <w:numPr>
                <w:ilvl w:val="0"/>
                <w:numId w:val="33"/>
              </w:numPr>
              <w:tabs>
                <w:tab w:val="clear" w:pos="619"/>
                <w:tab w:val="left" w:pos="1249"/>
              </w:tabs>
              <w:spacing w:after="142" w:line="240" w:lineRule="atLeast"/>
              <w:ind w:left="1249" w:hanging="567"/>
              <w:rPr>
                <w:sz w:val="22"/>
                <w:szCs w:val="22"/>
                <w:lang w:val="es-MX"/>
              </w:rPr>
            </w:pPr>
            <w:r w:rsidRPr="00203DC8">
              <w:rPr>
                <w:sz w:val="22"/>
                <w:szCs w:val="22"/>
                <w:lang w:val="es-MX"/>
              </w:rPr>
              <w:t>Si es rectificada, afectaría injustamente la posición competitiva de los otros Oferentes que presentan ofertas que se ajustan sustancialmente a los Documentos de Licitación.</w:t>
            </w:r>
          </w:p>
          <w:p w:rsidR="00A35B90" w:rsidRPr="00203DC8" w:rsidRDefault="00A35B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El Comprador examinará los aspectos técnicos de la Oferta de conformidad con la Cláusula 16 de las IAO, con el fin de confirmar que satisface los requisitos estipulados en la Sección VII, Lista de Requisitos, sin desviaciones ni reservas u omisiones significativas.</w:t>
            </w:r>
          </w:p>
          <w:p w:rsidR="00A35B90" w:rsidRPr="00203DC8" w:rsidRDefault="00A35B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Si una Oferta no se ajusta sustancialmente a los requisitos de </w:t>
            </w:r>
            <w:r w:rsidRPr="00203DC8">
              <w:rPr>
                <w:sz w:val="22"/>
                <w:szCs w:val="22"/>
                <w:lang w:val="es-MX"/>
              </w:rPr>
              <w:lastRenderedPageBreak/>
              <w:t>los Documentos de Licitación, deberá ser rechazada por el Comprador y el Oferente no podrá ajustarla posteriormente mediante correcciones de desviaciones importantes, reservaciones u omisiones.</w:t>
            </w:r>
          </w:p>
        </w:tc>
      </w:tr>
      <w:tr w:rsidR="00A35B90" w:rsidRPr="00E64E90" w:rsidTr="000D23AE">
        <w:tblPrEx>
          <w:tblCellMar>
            <w:top w:w="0" w:type="dxa"/>
            <w:bottom w:w="0" w:type="dxa"/>
          </w:tblCellMar>
        </w:tblPrEx>
        <w:trPr>
          <w:trHeight w:val="1108"/>
        </w:trPr>
        <w:tc>
          <w:tcPr>
            <w:tcW w:w="2792" w:type="dxa"/>
          </w:tcPr>
          <w:p w:rsidR="00A35B90" w:rsidRPr="00203DC8" w:rsidRDefault="00A35B90" w:rsidP="00094276">
            <w:pPr>
              <w:pStyle w:val="Style9"/>
              <w:numPr>
                <w:ilvl w:val="0"/>
                <w:numId w:val="16"/>
              </w:numPr>
              <w:spacing w:after="142" w:line="240" w:lineRule="atLeast"/>
              <w:rPr>
                <w:sz w:val="22"/>
                <w:szCs w:val="22"/>
                <w:lang w:val="es-MX"/>
              </w:rPr>
            </w:pPr>
            <w:bookmarkStart w:id="88" w:name="_Toc474328514"/>
            <w:r w:rsidRPr="00203DC8">
              <w:rPr>
                <w:sz w:val="22"/>
                <w:szCs w:val="22"/>
                <w:lang w:val="es-MX"/>
              </w:rPr>
              <w:lastRenderedPageBreak/>
              <w:t>Diferencias, Errores y Omisiones</w:t>
            </w:r>
            <w:bookmarkEnd w:id="88"/>
          </w:p>
        </w:tc>
        <w:tc>
          <w:tcPr>
            <w:tcW w:w="6499" w:type="dxa"/>
          </w:tcPr>
          <w:p w:rsidR="00A35B90" w:rsidRPr="00203DC8" w:rsidRDefault="00A35B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Si una Oferta se ajusta sustancialmente a los Documentos de Licitación, el Comprador podrá dispensar inconformidades que no constituyan una desviación, reserva u omisión significativa.</w:t>
            </w:r>
          </w:p>
          <w:p w:rsidR="00A35B90" w:rsidRPr="00203DC8" w:rsidRDefault="00A35B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Siempre y cuando una Oferta se ajuste sustancialmente a los Documentos de Licitación, el Comprador podrá solicitarle al Oferente que presente dentro de un período razonable, información o documentación necesaria para rectificar inconformidades no relacionadas con requisitos de documentación. La solicitud de información o documentación no podrá estar relacionada con ningún aspecto del precio de la Oferta. Si el Oferente no cumple con la petición, su Oferta podrá ser rechazada. </w:t>
            </w:r>
          </w:p>
          <w:p w:rsidR="00A35B90" w:rsidRPr="00203DC8" w:rsidRDefault="00A35B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Cuando la Oferta se ajuste sustancialmente a los Documentos de Licitación, el Comprador rectificará las inconformidades no significativas relacionadas con el precio de la Oferta. A esos efectos, se ajustará el precio de la Oferta, únicamente para fines de comparación, para reflejar el precio de un producto o componente que falte o que presente faltas de conformidad.</w:t>
            </w:r>
          </w:p>
        </w:tc>
      </w:tr>
      <w:tr w:rsidR="00A35B90" w:rsidRPr="00E64E90" w:rsidTr="000D23AE">
        <w:tblPrEx>
          <w:tblCellMar>
            <w:top w:w="0" w:type="dxa"/>
            <w:bottom w:w="0" w:type="dxa"/>
          </w:tblCellMar>
        </w:tblPrEx>
        <w:trPr>
          <w:trHeight w:val="1108"/>
        </w:trPr>
        <w:tc>
          <w:tcPr>
            <w:tcW w:w="2792" w:type="dxa"/>
          </w:tcPr>
          <w:p w:rsidR="00A35B90" w:rsidRPr="00203DC8" w:rsidRDefault="00A35B90" w:rsidP="00094276">
            <w:pPr>
              <w:pStyle w:val="Style9"/>
              <w:numPr>
                <w:ilvl w:val="0"/>
                <w:numId w:val="16"/>
              </w:numPr>
              <w:spacing w:after="142" w:line="240" w:lineRule="atLeast"/>
              <w:rPr>
                <w:sz w:val="22"/>
                <w:szCs w:val="22"/>
                <w:lang w:val="es-MX"/>
              </w:rPr>
            </w:pPr>
            <w:bookmarkStart w:id="89" w:name="_Toc474328515"/>
            <w:r w:rsidRPr="00203DC8">
              <w:rPr>
                <w:sz w:val="22"/>
                <w:szCs w:val="22"/>
                <w:lang w:val="es-MX"/>
              </w:rPr>
              <w:t>Corrección de errores aritméticos</w:t>
            </w:r>
            <w:bookmarkEnd w:id="89"/>
          </w:p>
        </w:tc>
        <w:tc>
          <w:tcPr>
            <w:tcW w:w="6499" w:type="dxa"/>
          </w:tcPr>
          <w:p w:rsidR="00A35B90" w:rsidRPr="00203DC8" w:rsidRDefault="00A35B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Siempre y cuando una Oferta se ajuste sustancialmente a los Documentos de Licitación, el Comprador corregirá errores aritméticos de la siguiente manera: </w:t>
            </w:r>
          </w:p>
          <w:p w:rsidR="00A35B90" w:rsidRPr="00203DC8" w:rsidRDefault="00A35B90" w:rsidP="008E3E29">
            <w:pPr>
              <w:pStyle w:val="Header2-SubClauses"/>
              <w:numPr>
                <w:ilvl w:val="0"/>
                <w:numId w:val="35"/>
              </w:numPr>
              <w:tabs>
                <w:tab w:val="clear" w:pos="619"/>
                <w:tab w:val="left" w:pos="1391"/>
              </w:tabs>
              <w:spacing w:after="142" w:line="240" w:lineRule="atLeast"/>
              <w:ind w:left="1391" w:hanging="709"/>
              <w:rPr>
                <w:sz w:val="22"/>
                <w:szCs w:val="22"/>
                <w:lang w:val="es-MX"/>
              </w:rPr>
            </w:pPr>
            <w:r w:rsidRPr="00203DC8">
              <w:rPr>
                <w:sz w:val="22"/>
                <w:szCs w:val="22"/>
                <w:lang w:val="es-MX"/>
              </w:rPr>
              <w:t>Si hay una discrepancia entre un precio unitario y el precio total obtenido al multiplicar ese precio unitario por las cantidades correspondientes, prevalecerá el precio unitario y el precio total será corregido a menos que el Comprador considere que hay un error obvio en la colocación del punto decimal, caso en el cual el total cotizado prevalecerá y el precio unitario se corregirá;</w:t>
            </w:r>
          </w:p>
          <w:p w:rsidR="00A35B90" w:rsidRPr="00203DC8" w:rsidRDefault="00A35B90" w:rsidP="008E3E29">
            <w:pPr>
              <w:pStyle w:val="Header2-SubClauses"/>
              <w:numPr>
                <w:ilvl w:val="0"/>
                <w:numId w:val="35"/>
              </w:numPr>
              <w:tabs>
                <w:tab w:val="clear" w:pos="619"/>
                <w:tab w:val="left" w:pos="1391"/>
              </w:tabs>
              <w:spacing w:after="142" w:line="240" w:lineRule="atLeast"/>
              <w:ind w:left="1391" w:hanging="709"/>
              <w:rPr>
                <w:sz w:val="22"/>
                <w:szCs w:val="22"/>
                <w:lang w:val="es-MX"/>
              </w:rPr>
            </w:pPr>
            <w:r w:rsidRPr="00203DC8">
              <w:rPr>
                <w:sz w:val="22"/>
                <w:szCs w:val="22"/>
                <w:lang w:val="es-MX"/>
              </w:rPr>
              <w:t>Si hay un error en un total que corresponde a la suma o resta de subtotales, los subtotales prevalecerán y se corregirá el total; y</w:t>
            </w:r>
          </w:p>
          <w:p w:rsidR="00A35B90" w:rsidRPr="00203DC8" w:rsidRDefault="00A35B90" w:rsidP="008E3E29">
            <w:pPr>
              <w:pStyle w:val="Header2-SubClauses"/>
              <w:numPr>
                <w:ilvl w:val="0"/>
                <w:numId w:val="35"/>
              </w:numPr>
              <w:tabs>
                <w:tab w:val="clear" w:pos="619"/>
                <w:tab w:val="left" w:pos="1391"/>
              </w:tabs>
              <w:spacing w:after="142" w:line="240" w:lineRule="atLeast"/>
              <w:ind w:left="1391" w:hanging="709"/>
              <w:rPr>
                <w:sz w:val="22"/>
                <w:szCs w:val="22"/>
                <w:lang w:val="es-MX"/>
              </w:rPr>
            </w:pPr>
            <w:r w:rsidRPr="00203DC8">
              <w:rPr>
                <w:sz w:val="22"/>
                <w:szCs w:val="22"/>
                <w:lang w:val="es-MX"/>
              </w:rPr>
              <w:t>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rsidR="00A35B90" w:rsidRPr="00203DC8" w:rsidRDefault="00A35B90"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El Oferente deberá aceptar la corrección de los errores aritméticos. Si el Oferente no acepta la corrección de los errores de conformidad con la Subcláusula 31.1 de las IAO, su Oferta será rechazada.</w:t>
            </w:r>
          </w:p>
        </w:tc>
      </w:tr>
      <w:tr w:rsidR="00B94C11" w:rsidRPr="00E64E90" w:rsidTr="009422B2">
        <w:tblPrEx>
          <w:tblCellMar>
            <w:top w:w="0" w:type="dxa"/>
            <w:bottom w:w="0" w:type="dxa"/>
          </w:tblCellMar>
        </w:tblPrEx>
        <w:trPr>
          <w:trHeight w:val="851"/>
        </w:trPr>
        <w:tc>
          <w:tcPr>
            <w:tcW w:w="2792" w:type="dxa"/>
          </w:tcPr>
          <w:p w:rsidR="00B94C11" w:rsidRPr="00203DC8" w:rsidRDefault="00B94C11" w:rsidP="00094276">
            <w:pPr>
              <w:pStyle w:val="Style9"/>
              <w:numPr>
                <w:ilvl w:val="0"/>
                <w:numId w:val="16"/>
              </w:numPr>
              <w:spacing w:after="142" w:line="240" w:lineRule="atLeast"/>
              <w:rPr>
                <w:sz w:val="22"/>
                <w:szCs w:val="22"/>
                <w:lang w:val="es-MX"/>
              </w:rPr>
            </w:pPr>
            <w:bookmarkStart w:id="90" w:name="_Toc474328516"/>
            <w:r w:rsidRPr="00203DC8">
              <w:rPr>
                <w:sz w:val="22"/>
                <w:szCs w:val="22"/>
                <w:lang w:val="es-MX"/>
              </w:rPr>
              <w:lastRenderedPageBreak/>
              <w:t>Conversión a una Sola Moneda</w:t>
            </w:r>
            <w:bookmarkEnd w:id="90"/>
          </w:p>
        </w:tc>
        <w:tc>
          <w:tcPr>
            <w:tcW w:w="6499" w:type="dxa"/>
          </w:tcPr>
          <w:p w:rsidR="00B94C11" w:rsidRPr="00203DC8" w:rsidRDefault="00B94C11"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Para efectos de evaluación y comparación, el Comprador convertirá todos los precios de las ofertas expresados en diferentes monedas a la moneda única </w:t>
            </w:r>
            <w:r w:rsidRPr="00203DC8">
              <w:rPr>
                <w:b/>
                <w:sz w:val="22"/>
                <w:szCs w:val="22"/>
                <w:lang w:val="es-MX"/>
              </w:rPr>
              <w:t>indicada en los DDL</w:t>
            </w:r>
            <w:r w:rsidRPr="00203DC8">
              <w:rPr>
                <w:sz w:val="22"/>
                <w:szCs w:val="22"/>
                <w:lang w:val="es-MX"/>
              </w:rPr>
              <w:t>.</w:t>
            </w:r>
          </w:p>
        </w:tc>
      </w:tr>
      <w:tr w:rsidR="00B94C11" w:rsidRPr="00E64E90" w:rsidTr="009422B2">
        <w:tblPrEx>
          <w:tblCellMar>
            <w:top w:w="0" w:type="dxa"/>
            <w:bottom w:w="0" w:type="dxa"/>
          </w:tblCellMar>
        </w:tblPrEx>
        <w:trPr>
          <w:trHeight w:val="524"/>
        </w:trPr>
        <w:tc>
          <w:tcPr>
            <w:tcW w:w="2792" w:type="dxa"/>
          </w:tcPr>
          <w:p w:rsidR="00B94C11" w:rsidRPr="00203DC8" w:rsidRDefault="00B94C11" w:rsidP="00094276">
            <w:pPr>
              <w:pStyle w:val="Style9"/>
              <w:numPr>
                <w:ilvl w:val="0"/>
                <w:numId w:val="16"/>
              </w:numPr>
              <w:spacing w:after="142" w:line="240" w:lineRule="atLeast"/>
              <w:rPr>
                <w:sz w:val="22"/>
                <w:szCs w:val="22"/>
                <w:lang w:val="es-MX"/>
              </w:rPr>
            </w:pPr>
            <w:bookmarkStart w:id="91" w:name="_Toc474328517"/>
            <w:r w:rsidRPr="00203DC8">
              <w:rPr>
                <w:sz w:val="22"/>
                <w:szCs w:val="22"/>
                <w:lang w:val="es-MX"/>
              </w:rPr>
              <w:t>Margen de Preferencia</w:t>
            </w:r>
            <w:bookmarkEnd w:id="91"/>
          </w:p>
        </w:tc>
        <w:tc>
          <w:tcPr>
            <w:tcW w:w="6499" w:type="dxa"/>
          </w:tcPr>
          <w:p w:rsidR="00B94C11" w:rsidRPr="00203DC8" w:rsidRDefault="00B94C11"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b/>
                <w:sz w:val="22"/>
                <w:szCs w:val="22"/>
                <w:lang w:val="es-MX"/>
              </w:rPr>
              <w:t>A menos que se indique lo contrario en los DDL</w:t>
            </w:r>
            <w:r w:rsidRPr="00203DC8">
              <w:rPr>
                <w:sz w:val="22"/>
                <w:szCs w:val="22"/>
                <w:lang w:val="es-MX"/>
              </w:rPr>
              <w:t>, no se aplicará un Margen de Preferencia.</w:t>
            </w:r>
          </w:p>
        </w:tc>
      </w:tr>
      <w:tr w:rsidR="00B94C11" w:rsidRPr="00E64E90" w:rsidTr="000D23AE">
        <w:tblPrEx>
          <w:tblCellMar>
            <w:top w:w="0" w:type="dxa"/>
            <w:bottom w:w="0" w:type="dxa"/>
          </w:tblCellMar>
        </w:tblPrEx>
        <w:trPr>
          <w:trHeight w:val="1108"/>
        </w:trPr>
        <w:tc>
          <w:tcPr>
            <w:tcW w:w="2792" w:type="dxa"/>
          </w:tcPr>
          <w:p w:rsidR="00B94C11" w:rsidRPr="00203DC8" w:rsidRDefault="00B94C11" w:rsidP="00094276">
            <w:pPr>
              <w:pStyle w:val="Style9"/>
              <w:numPr>
                <w:ilvl w:val="0"/>
                <w:numId w:val="16"/>
              </w:numPr>
              <w:spacing w:after="142" w:line="240" w:lineRule="atLeast"/>
              <w:rPr>
                <w:sz w:val="22"/>
                <w:szCs w:val="22"/>
                <w:lang w:val="es-MX"/>
              </w:rPr>
            </w:pPr>
            <w:bookmarkStart w:id="92" w:name="_Toc474328518"/>
            <w:r w:rsidRPr="00203DC8">
              <w:rPr>
                <w:sz w:val="22"/>
                <w:szCs w:val="22"/>
                <w:lang w:val="es-MX"/>
              </w:rPr>
              <w:t>Evaluación de las Ofertas</w:t>
            </w:r>
            <w:bookmarkEnd w:id="92"/>
          </w:p>
        </w:tc>
        <w:tc>
          <w:tcPr>
            <w:tcW w:w="6499" w:type="dxa"/>
          </w:tcPr>
          <w:p w:rsidR="00B94C11" w:rsidRPr="00203DC8" w:rsidRDefault="00B94C11"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Para evaluar una Oferta, el Comprador utilizará únicamente las metodologías y criterios definidos en esta Cláusula. No se permitirá ningún otro criterio ni metodología. </w:t>
            </w:r>
          </w:p>
          <w:p w:rsidR="00B94C11" w:rsidRPr="00203DC8" w:rsidRDefault="00B94C11" w:rsidP="009422B2">
            <w:pPr>
              <w:pStyle w:val="Header2-SubClauses"/>
              <w:numPr>
                <w:ilvl w:val="1"/>
                <w:numId w:val="16"/>
              </w:numPr>
              <w:tabs>
                <w:tab w:val="clear" w:pos="619"/>
                <w:tab w:val="left" w:pos="682"/>
              </w:tabs>
              <w:spacing w:after="60" w:line="240" w:lineRule="atLeast"/>
              <w:ind w:left="682" w:hanging="690"/>
              <w:rPr>
                <w:sz w:val="22"/>
                <w:szCs w:val="22"/>
                <w:lang w:val="es-MX"/>
              </w:rPr>
            </w:pPr>
            <w:r w:rsidRPr="00203DC8">
              <w:rPr>
                <w:sz w:val="22"/>
                <w:szCs w:val="22"/>
                <w:lang w:val="es-MX"/>
              </w:rPr>
              <w:t xml:space="preserve">Al evaluar una Oferta (el método de evaluación será por artículo o por lote, </w:t>
            </w:r>
            <w:r w:rsidRPr="00203DC8">
              <w:rPr>
                <w:b/>
                <w:sz w:val="22"/>
                <w:szCs w:val="22"/>
                <w:lang w:val="es-MX"/>
              </w:rPr>
              <w:t>como se indica en los DDL</w:t>
            </w:r>
            <w:r w:rsidRPr="00203DC8">
              <w:rPr>
                <w:sz w:val="22"/>
                <w:szCs w:val="22"/>
                <w:lang w:val="es-MX"/>
              </w:rPr>
              <w:t>), el Comprador considerará lo siguiente:</w:t>
            </w:r>
          </w:p>
          <w:p w:rsidR="00B94C11" w:rsidRPr="00203DC8" w:rsidRDefault="00B94C11" w:rsidP="009422B2">
            <w:pPr>
              <w:pStyle w:val="Header2-SubClauses"/>
              <w:numPr>
                <w:ilvl w:val="0"/>
                <w:numId w:val="36"/>
              </w:numPr>
              <w:tabs>
                <w:tab w:val="clear" w:pos="619"/>
                <w:tab w:val="left" w:pos="1249"/>
              </w:tabs>
              <w:spacing w:after="60" w:line="240" w:lineRule="atLeast"/>
              <w:ind w:left="1249" w:hanging="567"/>
              <w:rPr>
                <w:sz w:val="22"/>
                <w:szCs w:val="22"/>
                <w:lang w:val="es-MX"/>
              </w:rPr>
            </w:pPr>
            <w:r w:rsidRPr="00203DC8">
              <w:rPr>
                <w:sz w:val="22"/>
                <w:szCs w:val="22"/>
                <w:lang w:val="es-MX"/>
              </w:rPr>
              <w:t xml:space="preserve">El precio de la Oferta cotizado de conformidad con la Cláusula 14 de las IAO; </w:t>
            </w:r>
          </w:p>
          <w:p w:rsidR="00B94C11" w:rsidRPr="00203DC8" w:rsidRDefault="00B94C11" w:rsidP="009422B2">
            <w:pPr>
              <w:pStyle w:val="Header2-SubClauses"/>
              <w:numPr>
                <w:ilvl w:val="0"/>
                <w:numId w:val="36"/>
              </w:numPr>
              <w:tabs>
                <w:tab w:val="clear" w:pos="619"/>
                <w:tab w:val="left" w:pos="1249"/>
              </w:tabs>
              <w:spacing w:after="60" w:line="240" w:lineRule="atLeast"/>
              <w:ind w:left="1249" w:hanging="567"/>
              <w:rPr>
                <w:sz w:val="22"/>
                <w:szCs w:val="22"/>
                <w:lang w:val="es-MX"/>
              </w:rPr>
            </w:pPr>
            <w:r w:rsidRPr="00203DC8">
              <w:rPr>
                <w:sz w:val="22"/>
                <w:szCs w:val="22"/>
                <w:lang w:val="es-MX"/>
              </w:rPr>
              <w:t xml:space="preserve">El ajuste del precio por correcciones de errores aritméticos de conformidad con la Subcláusula 31.1 de las IAO; </w:t>
            </w:r>
          </w:p>
          <w:p w:rsidR="00B94C11" w:rsidRPr="00203DC8" w:rsidRDefault="00B94C11" w:rsidP="009422B2">
            <w:pPr>
              <w:pStyle w:val="Header2-SubClauses"/>
              <w:numPr>
                <w:ilvl w:val="0"/>
                <w:numId w:val="36"/>
              </w:numPr>
              <w:tabs>
                <w:tab w:val="clear" w:pos="619"/>
                <w:tab w:val="left" w:pos="1249"/>
              </w:tabs>
              <w:spacing w:after="60" w:line="240" w:lineRule="atLeast"/>
              <w:ind w:left="1249" w:hanging="567"/>
              <w:rPr>
                <w:sz w:val="22"/>
                <w:szCs w:val="22"/>
                <w:lang w:val="es-MX"/>
              </w:rPr>
            </w:pPr>
            <w:r w:rsidRPr="00203DC8">
              <w:rPr>
                <w:sz w:val="22"/>
                <w:szCs w:val="22"/>
                <w:lang w:val="es-MX"/>
              </w:rPr>
              <w:t>El ajuste del precio debido a descuentos ofrecidos de conformidad con la Subcláusula 14.4 de las IAO;</w:t>
            </w:r>
          </w:p>
          <w:p w:rsidR="00B94C11" w:rsidRPr="00203DC8" w:rsidRDefault="00B94C11" w:rsidP="009422B2">
            <w:pPr>
              <w:pStyle w:val="Header2-SubClauses"/>
              <w:numPr>
                <w:ilvl w:val="0"/>
                <w:numId w:val="36"/>
              </w:numPr>
              <w:tabs>
                <w:tab w:val="clear" w:pos="619"/>
                <w:tab w:val="left" w:pos="1249"/>
              </w:tabs>
              <w:spacing w:after="60" w:line="240" w:lineRule="atLeast"/>
              <w:ind w:left="1249" w:hanging="567"/>
              <w:rPr>
                <w:sz w:val="22"/>
                <w:szCs w:val="22"/>
                <w:lang w:val="es-MX"/>
              </w:rPr>
            </w:pPr>
            <w:r w:rsidRPr="00203DC8">
              <w:rPr>
                <w:sz w:val="22"/>
                <w:szCs w:val="22"/>
                <w:lang w:val="es-MX"/>
              </w:rPr>
              <w:t>Los ajustes resultantes de cualquier inconformidad no significativa calculados conforme a la Subcláusula 30.3 de las IAO;</w:t>
            </w:r>
          </w:p>
          <w:p w:rsidR="00B94C11" w:rsidRPr="00203DC8" w:rsidRDefault="00B94C11" w:rsidP="009422B2">
            <w:pPr>
              <w:pStyle w:val="Header2-SubClauses"/>
              <w:numPr>
                <w:ilvl w:val="0"/>
                <w:numId w:val="36"/>
              </w:numPr>
              <w:tabs>
                <w:tab w:val="clear" w:pos="619"/>
                <w:tab w:val="left" w:pos="1249"/>
              </w:tabs>
              <w:spacing w:after="60" w:line="240" w:lineRule="atLeast"/>
              <w:ind w:left="1249" w:hanging="567"/>
              <w:rPr>
                <w:sz w:val="22"/>
                <w:szCs w:val="22"/>
                <w:lang w:val="es-MX"/>
              </w:rPr>
            </w:pPr>
            <w:r w:rsidRPr="00203DC8">
              <w:rPr>
                <w:sz w:val="22"/>
                <w:szCs w:val="22"/>
                <w:lang w:val="es-MX"/>
              </w:rPr>
              <w:t xml:space="preserve">El cambio a una sola moneda de las cantidades resultantes de las precedentes operaciones a) a d), de conformidad con las disposiciones de la Cláusula 32 de las IAO; </w:t>
            </w:r>
          </w:p>
          <w:p w:rsidR="00B94C11" w:rsidRPr="00203DC8" w:rsidRDefault="00B94C11" w:rsidP="008E3E29">
            <w:pPr>
              <w:pStyle w:val="Header2-SubClauses"/>
              <w:numPr>
                <w:ilvl w:val="0"/>
                <w:numId w:val="36"/>
              </w:numPr>
              <w:tabs>
                <w:tab w:val="clear" w:pos="619"/>
                <w:tab w:val="left" w:pos="1249"/>
              </w:tabs>
              <w:spacing w:after="142" w:line="240" w:lineRule="atLeast"/>
              <w:ind w:left="1249" w:hanging="567"/>
              <w:rPr>
                <w:sz w:val="22"/>
                <w:szCs w:val="22"/>
                <w:lang w:val="es-MX"/>
              </w:rPr>
            </w:pPr>
            <w:r w:rsidRPr="00203DC8">
              <w:rPr>
                <w:sz w:val="22"/>
                <w:szCs w:val="22"/>
                <w:lang w:val="es-MX"/>
              </w:rPr>
              <w:t>Los ajustes resultantes del manejo de los factores de evaluación adicionales que figuran en la Sección III, Criterios de evaluación y de cualificación.</w:t>
            </w:r>
          </w:p>
          <w:p w:rsidR="00B94C11" w:rsidRPr="00203DC8" w:rsidRDefault="00B94C11"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El eventual efecto de las fórmulas de revisión sobre los precios inscritos en las Condiciones del Contrato que se aplicarán durante el periodo de ejecución del Contrato, no se tomarán en consideración durante la evaluación de las ofertas.</w:t>
            </w:r>
          </w:p>
          <w:p w:rsidR="00B94C11" w:rsidRPr="00203DC8" w:rsidRDefault="00B94C11"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Cuando el Documento de Licitación permita a los Oferentes indicar el monto de cada lote por separado, el método de evaluación para determinar el conjunto de lotes con la combinación más ventajosa de todas las ofertas tomando en cuenta todos los descuentos ofrecidos en el Formulario de Presentación, se precisará en la Sección III, Criterios de Evaluación y Cualificación.</w:t>
            </w:r>
          </w:p>
          <w:p w:rsidR="00B94C11" w:rsidRPr="00203DC8" w:rsidRDefault="00B94C11" w:rsidP="009422B2">
            <w:pPr>
              <w:pStyle w:val="Header2-SubClauses"/>
              <w:numPr>
                <w:ilvl w:val="1"/>
                <w:numId w:val="16"/>
              </w:numPr>
              <w:tabs>
                <w:tab w:val="clear" w:pos="619"/>
                <w:tab w:val="left" w:pos="682"/>
              </w:tabs>
              <w:spacing w:after="60" w:line="240" w:lineRule="atLeast"/>
              <w:ind w:left="682" w:hanging="690"/>
              <w:rPr>
                <w:sz w:val="22"/>
                <w:szCs w:val="22"/>
                <w:lang w:val="es-MX"/>
              </w:rPr>
            </w:pPr>
            <w:r w:rsidRPr="00203DC8">
              <w:rPr>
                <w:sz w:val="22"/>
                <w:szCs w:val="22"/>
                <w:lang w:val="es-MX"/>
              </w:rPr>
              <w:t xml:space="preserve">Al evaluar una Oferta el Comprador excluirá y no tendrá en cuenta: </w:t>
            </w:r>
          </w:p>
          <w:p w:rsidR="00B94C11" w:rsidRPr="00203DC8" w:rsidRDefault="00B94C11" w:rsidP="009422B2">
            <w:pPr>
              <w:pStyle w:val="Header2-SubClauses"/>
              <w:numPr>
                <w:ilvl w:val="0"/>
                <w:numId w:val="37"/>
              </w:numPr>
              <w:tabs>
                <w:tab w:val="clear" w:pos="619"/>
                <w:tab w:val="left" w:pos="1391"/>
                <w:tab w:val="left" w:pos="1603"/>
              </w:tabs>
              <w:spacing w:after="60" w:line="240" w:lineRule="atLeast"/>
              <w:ind w:hanging="720"/>
              <w:rPr>
                <w:sz w:val="22"/>
                <w:szCs w:val="22"/>
                <w:lang w:val="es-MX"/>
              </w:rPr>
            </w:pPr>
            <w:r w:rsidRPr="00203DC8">
              <w:rPr>
                <w:sz w:val="22"/>
                <w:szCs w:val="22"/>
                <w:lang w:val="es-MX"/>
              </w:rPr>
              <w:t>En el caso de Bienes producidos en el país del Comprador, los impuestos sobre las ventas y otros impuestos similares pagaderos sobre los Bienes si el Contrato es adjudicado al Oferente;</w:t>
            </w:r>
          </w:p>
          <w:p w:rsidR="00B94C11" w:rsidRPr="00203DC8" w:rsidRDefault="00B94C11" w:rsidP="009422B2">
            <w:pPr>
              <w:pStyle w:val="Header2-SubClauses"/>
              <w:numPr>
                <w:ilvl w:val="0"/>
                <w:numId w:val="37"/>
              </w:numPr>
              <w:tabs>
                <w:tab w:val="clear" w:pos="619"/>
                <w:tab w:val="left" w:pos="1391"/>
                <w:tab w:val="left" w:pos="1603"/>
              </w:tabs>
              <w:spacing w:after="60" w:line="240" w:lineRule="atLeast"/>
              <w:ind w:hanging="720"/>
              <w:rPr>
                <w:sz w:val="22"/>
                <w:szCs w:val="22"/>
                <w:lang w:val="es-MX"/>
              </w:rPr>
            </w:pPr>
            <w:r w:rsidRPr="00203DC8">
              <w:rPr>
                <w:sz w:val="22"/>
                <w:szCs w:val="22"/>
                <w:lang w:val="es-MX"/>
              </w:rPr>
              <w:lastRenderedPageBreak/>
              <w:t>En el caso de Bienes no producidos en el país del Comprador, previamente importados o a ser importados, los derechos de aduana y otros impuestos a la importación, impuestos sobre las ventas y otros impuestos similares pagaderos sobre los Bienes si el Contrato es adjudicado al Oferente;</w:t>
            </w:r>
          </w:p>
          <w:p w:rsidR="00B94C11" w:rsidRPr="00203DC8" w:rsidRDefault="00B94C11" w:rsidP="009422B2">
            <w:pPr>
              <w:pStyle w:val="Header2-SubClauses"/>
              <w:numPr>
                <w:ilvl w:val="0"/>
                <w:numId w:val="37"/>
              </w:numPr>
              <w:tabs>
                <w:tab w:val="clear" w:pos="619"/>
                <w:tab w:val="left" w:pos="1391"/>
                <w:tab w:val="left" w:pos="1603"/>
              </w:tabs>
              <w:spacing w:after="60" w:line="240" w:lineRule="atLeast"/>
              <w:ind w:hanging="720"/>
              <w:rPr>
                <w:sz w:val="22"/>
                <w:szCs w:val="22"/>
                <w:lang w:val="es-MX"/>
              </w:rPr>
            </w:pPr>
            <w:r w:rsidRPr="00203DC8">
              <w:rPr>
                <w:sz w:val="22"/>
                <w:szCs w:val="22"/>
                <w:lang w:val="es-MX"/>
              </w:rPr>
              <w:t xml:space="preserve">En el caso de Servicios Conexos, los derechos de aduana, los impuestos sobre las ventas y otros impuestos similares pagaderos sobre los Servicios Conexos si el Contrato es adjudicado al Oferente; </w:t>
            </w:r>
          </w:p>
          <w:p w:rsidR="00B94C11" w:rsidRPr="00203DC8" w:rsidRDefault="00B94C11" w:rsidP="009422B2">
            <w:pPr>
              <w:pStyle w:val="Header2-SubClauses"/>
              <w:numPr>
                <w:ilvl w:val="0"/>
                <w:numId w:val="37"/>
              </w:numPr>
              <w:tabs>
                <w:tab w:val="clear" w:pos="619"/>
                <w:tab w:val="left" w:pos="1391"/>
                <w:tab w:val="left" w:pos="1603"/>
              </w:tabs>
              <w:spacing w:after="60" w:line="240" w:lineRule="atLeast"/>
              <w:ind w:hanging="720"/>
              <w:rPr>
                <w:sz w:val="22"/>
                <w:szCs w:val="22"/>
                <w:lang w:val="es-MX"/>
              </w:rPr>
            </w:pPr>
            <w:r w:rsidRPr="00203DC8">
              <w:rPr>
                <w:sz w:val="22"/>
                <w:szCs w:val="22"/>
                <w:lang w:val="es-MX"/>
              </w:rPr>
              <w:t xml:space="preserve">De toda eventual provisión por revisión de precios durante el periodo de ejecución del Contrato, cuando esté prevista en la Oferta. </w:t>
            </w:r>
          </w:p>
          <w:p w:rsidR="00B94C11" w:rsidRPr="00203DC8" w:rsidRDefault="00B94C11"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La evaluación de una Oferta requerirá que el Comprador considere otros factores, además del precio cotizado, de conformidad con la Cláusula 14 de las IAO. Estos factores podrán estar relacionados con las características, rendimiento, términos y condiciones de la compra de los Bienes y Servicios Conexos. El efecto de los factores seleccionados, si los hubiere, se expresará en términos monetarios para facilitar la comparación de las ofertas, a menos que se indique lo contrario en la Sección III, Criterios de Evaluación y Cualificación. Las metodologías y criterios que se apliquen serán aquellos especificados en la Sección III, Criterios de Evaluación y Cualificación.</w:t>
            </w:r>
          </w:p>
          <w:p w:rsidR="00B94C11" w:rsidRPr="00203DC8" w:rsidRDefault="00B94C11" w:rsidP="00F350BE">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Si la Oferta evaluada como la más baja es muy inferior a la estimación del Comprador, éste último solicitar</w:t>
            </w:r>
            <w:r w:rsidR="00F350BE" w:rsidRPr="00203DC8">
              <w:rPr>
                <w:sz w:val="22"/>
                <w:szCs w:val="22"/>
                <w:lang w:val="es-MX"/>
              </w:rPr>
              <w:t>á</w:t>
            </w:r>
            <w:r w:rsidRPr="00203DC8">
              <w:rPr>
                <w:sz w:val="22"/>
                <w:szCs w:val="22"/>
                <w:lang w:val="es-MX"/>
              </w:rPr>
              <w:t xml:space="preserve"> al Oferente el desglose de cada uno de los precios inscritos en el Formulario de Precios, de manera a determinar que esos precios son compatibles con la metodología, los requisitos de los Bienes y el plan propuesto. Si </w:t>
            </w:r>
            <w:r w:rsidR="00F350BE" w:rsidRPr="00203DC8">
              <w:rPr>
                <w:sz w:val="22"/>
                <w:szCs w:val="22"/>
                <w:lang w:val="es-MX"/>
              </w:rPr>
              <w:t xml:space="preserve">una o varias incoherencias </w:t>
            </w:r>
            <w:r w:rsidRPr="00203DC8">
              <w:rPr>
                <w:sz w:val="22"/>
                <w:szCs w:val="22"/>
                <w:lang w:val="es-MX"/>
              </w:rPr>
              <w:t>se compr</w:t>
            </w:r>
            <w:r w:rsidR="00F350BE" w:rsidRPr="00203DC8">
              <w:rPr>
                <w:sz w:val="22"/>
                <w:szCs w:val="22"/>
                <w:lang w:val="es-MX"/>
              </w:rPr>
              <w:t>ue</w:t>
            </w:r>
            <w:r w:rsidRPr="00203DC8">
              <w:rPr>
                <w:sz w:val="22"/>
                <w:szCs w:val="22"/>
                <w:lang w:val="es-MX"/>
              </w:rPr>
              <w:t>ba</w:t>
            </w:r>
            <w:r w:rsidR="00F350BE" w:rsidRPr="00203DC8">
              <w:rPr>
                <w:sz w:val="22"/>
                <w:szCs w:val="22"/>
                <w:lang w:val="es-MX"/>
              </w:rPr>
              <w:t>n</w:t>
            </w:r>
            <w:r w:rsidRPr="00203DC8">
              <w:rPr>
                <w:sz w:val="22"/>
                <w:szCs w:val="22"/>
                <w:lang w:val="es-MX"/>
              </w:rPr>
              <w:t>, la Oferta puede ser declarada no conforme y ser rechazada.</w:t>
            </w:r>
          </w:p>
        </w:tc>
      </w:tr>
      <w:tr w:rsidR="002D7A48" w:rsidRPr="00E64E90" w:rsidTr="000D23AE">
        <w:tblPrEx>
          <w:tblCellMar>
            <w:top w:w="0" w:type="dxa"/>
            <w:bottom w:w="0" w:type="dxa"/>
          </w:tblCellMar>
        </w:tblPrEx>
        <w:trPr>
          <w:trHeight w:val="1108"/>
        </w:trPr>
        <w:tc>
          <w:tcPr>
            <w:tcW w:w="2792" w:type="dxa"/>
          </w:tcPr>
          <w:p w:rsidR="002D7A48" w:rsidRPr="00203DC8" w:rsidRDefault="002D7A48" w:rsidP="00094276">
            <w:pPr>
              <w:pStyle w:val="Style9"/>
              <w:numPr>
                <w:ilvl w:val="0"/>
                <w:numId w:val="16"/>
              </w:numPr>
              <w:spacing w:after="142" w:line="240" w:lineRule="atLeast"/>
              <w:rPr>
                <w:sz w:val="22"/>
                <w:szCs w:val="22"/>
                <w:lang w:val="es-MX"/>
              </w:rPr>
            </w:pPr>
            <w:bookmarkStart w:id="93" w:name="_Toc474328519"/>
            <w:r w:rsidRPr="00203DC8">
              <w:rPr>
                <w:sz w:val="22"/>
                <w:szCs w:val="22"/>
                <w:lang w:val="es-MX"/>
              </w:rPr>
              <w:lastRenderedPageBreak/>
              <w:t>Comparación de las Ofertas</w:t>
            </w:r>
            <w:bookmarkEnd w:id="93"/>
          </w:p>
        </w:tc>
        <w:tc>
          <w:tcPr>
            <w:tcW w:w="6499" w:type="dxa"/>
          </w:tcPr>
          <w:p w:rsidR="002D7A48" w:rsidRPr="00203DC8" w:rsidRDefault="002D7A48"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El Comprador comparará los precios evaluados de todas las ofertas que cumplen sustancialmente para determinar la Oferta evaluada más baja, de conformidad con la Subcláusula 34.2 de las IAO.</w:t>
            </w:r>
          </w:p>
        </w:tc>
      </w:tr>
      <w:tr w:rsidR="002D7A48" w:rsidRPr="00E64E90" w:rsidTr="000D23AE">
        <w:tblPrEx>
          <w:tblCellMar>
            <w:top w:w="0" w:type="dxa"/>
            <w:bottom w:w="0" w:type="dxa"/>
          </w:tblCellMar>
        </w:tblPrEx>
        <w:trPr>
          <w:trHeight w:val="1108"/>
        </w:trPr>
        <w:tc>
          <w:tcPr>
            <w:tcW w:w="2792" w:type="dxa"/>
          </w:tcPr>
          <w:p w:rsidR="002D7A48" w:rsidRPr="00203DC8" w:rsidRDefault="002D7A48" w:rsidP="00094276">
            <w:pPr>
              <w:pStyle w:val="Style9"/>
              <w:numPr>
                <w:ilvl w:val="0"/>
                <w:numId w:val="16"/>
              </w:numPr>
              <w:spacing w:after="142" w:line="240" w:lineRule="atLeast"/>
              <w:rPr>
                <w:sz w:val="22"/>
                <w:szCs w:val="22"/>
                <w:lang w:val="es-MX"/>
              </w:rPr>
            </w:pPr>
            <w:bookmarkStart w:id="94" w:name="_Toc474328520"/>
            <w:r w:rsidRPr="00203DC8">
              <w:rPr>
                <w:sz w:val="22"/>
                <w:szCs w:val="22"/>
                <w:lang w:val="es-MX"/>
              </w:rPr>
              <w:t>Poscualificación del Oferente</w:t>
            </w:r>
            <w:bookmarkEnd w:id="94"/>
          </w:p>
        </w:tc>
        <w:tc>
          <w:tcPr>
            <w:tcW w:w="6499" w:type="dxa"/>
          </w:tcPr>
          <w:p w:rsidR="002D7A48" w:rsidRPr="00203DC8" w:rsidRDefault="002D7A48"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El Comprador determinará, a su entera satisfacción, si el Oferente seleccionado como el que ha presentado la Oferta evaluada más baja y ha cumplido sustancialmente con la los Documentos de Licitación, cumple los criterios de cualificación que se especifican en la Sección III, Criterios de Evaluación y Cualificación.</w:t>
            </w:r>
          </w:p>
          <w:p w:rsidR="002D7A48" w:rsidRPr="00203DC8" w:rsidRDefault="002D7A48"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Dicha determinación se basará en el examen de la evidencia documentada de las calificaciones del Oferente que éste presente, de conformidad con la Cláusula 17 de las IAO.</w:t>
            </w:r>
          </w:p>
          <w:p w:rsidR="002D7A48" w:rsidRPr="00203DC8" w:rsidRDefault="002D7A48"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Una determinación afirmativa será un prerrequisito para la </w:t>
            </w:r>
            <w:r w:rsidRPr="00203DC8">
              <w:rPr>
                <w:sz w:val="22"/>
                <w:szCs w:val="22"/>
                <w:lang w:val="es-MX"/>
              </w:rPr>
              <w:lastRenderedPageBreak/>
              <w:t>adjudicación del Contrato al Oferente. Una determinación negativa resultará en la descualificación de la Oferta del Oferente, en cuyo caso el Comprador procederá a determinar si el Oferente que presentó la siguiente Oferta evaluada más baja está calificado para ejecutar el Contrato satisfactoriamente.</w:t>
            </w:r>
          </w:p>
        </w:tc>
      </w:tr>
      <w:tr w:rsidR="002D7A48" w:rsidRPr="00E64E90" w:rsidTr="009422B2">
        <w:tblPrEx>
          <w:tblCellMar>
            <w:top w:w="0" w:type="dxa"/>
            <w:bottom w:w="0" w:type="dxa"/>
          </w:tblCellMar>
        </w:tblPrEx>
        <w:trPr>
          <w:trHeight w:val="1552"/>
        </w:trPr>
        <w:tc>
          <w:tcPr>
            <w:tcW w:w="2792" w:type="dxa"/>
          </w:tcPr>
          <w:p w:rsidR="002D7A48" w:rsidRPr="00203DC8" w:rsidRDefault="002D7A48" w:rsidP="00094276">
            <w:pPr>
              <w:pStyle w:val="Style9"/>
              <w:numPr>
                <w:ilvl w:val="0"/>
                <w:numId w:val="16"/>
              </w:numPr>
              <w:spacing w:after="142" w:line="240" w:lineRule="atLeast"/>
              <w:rPr>
                <w:sz w:val="22"/>
                <w:szCs w:val="22"/>
                <w:lang w:val="es-MX"/>
              </w:rPr>
            </w:pPr>
            <w:bookmarkStart w:id="95" w:name="_Toc474328521"/>
            <w:r w:rsidRPr="00203DC8">
              <w:rPr>
                <w:sz w:val="22"/>
                <w:szCs w:val="22"/>
                <w:lang w:val="es-MX"/>
              </w:rPr>
              <w:lastRenderedPageBreak/>
              <w:t>Derecho del Comprador a Aceptar Cualquier Oferta y a Rechazar Cualquiera o Todas las Ofertas</w:t>
            </w:r>
            <w:bookmarkEnd w:id="95"/>
          </w:p>
        </w:tc>
        <w:tc>
          <w:tcPr>
            <w:tcW w:w="6499" w:type="dxa"/>
          </w:tcPr>
          <w:p w:rsidR="002D7A48" w:rsidRPr="00203DC8" w:rsidRDefault="002D7A48" w:rsidP="00F350BE">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El Comprador se reserva el derecho de anular el proceso de licitación y de rechazar todas las ofertas en cualquier momento antes de la adjudicación del Contrato, sin que por ello adquiera responsabilidad alguna ante los Oferentes. En caso de anulación, las ofertas y las Garantías de Mantenimiento de las ofertas serán devueltas sin demora a los Oferentes.</w:t>
            </w:r>
          </w:p>
        </w:tc>
      </w:tr>
      <w:tr w:rsidR="002D7A48" w:rsidRPr="00E64E90" w:rsidTr="00C872DD">
        <w:tblPrEx>
          <w:tblCellMar>
            <w:top w:w="0" w:type="dxa"/>
            <w:bottom w:w="0" w:type="dxa"/>
          </w:tblCellMar>
        </w:tblPrEx>
        <w:trPr>
          <w:trHeight w:val="567"/>
        </w:trPr>
        <w:tc>
          <w:tcPr>
            <w:tcW w:w="2792" w:type="dxa"/>
          </w:tcPr>
          <w:p w:rsidR="002D7A48" w:rsidRDefault="002D7A48" w:rsidP="009422B2">
            <w:pPr>
              <w:pStyle w:val="Style9"/>
              <w:spacing w:after="142" w:line="240" w:lineRule="atLeast"/>
              <w:ind w:left="360"/>
              <w:rPr>
                <w:lang w:val="es-MX"/>
              </w:rPr>
            </w:pPr>
          </w:p>
        </w:tc>
        <w:tc>
          <w:tcPr>
            <w:tcW w:w="6499" w:type="dxa"/>
          </w:tcPr>
          <w:p w:rsidR="002D7A48" w:rsidRPr="002D7A48" w:rsidRDefault="00C872DD" w:rsidP="009422B2">
            <w:pPr>
              <w:pStyle w:val="Style8"/>
              <w:numPr>
                <w:ilvl w:val="0"/>
                <w:numId w:val="18"/>
              </w:numPr>
              <w:spacing w:before="0" w:after="142" w:line="240" w:lineRule="atLeast"/>
              <w:ind w:left="714" w:hanging="357"/>
              <w:rPr>
                <w:szCs w:val="24"/>
                <w:lang w:val="es-MX"/>
              </w:rPr>
            </w:pPr>
            <w:bookmarkStart w:id="96" w:name="_Toc474328522"/>
            <w:r w:rsidRPr="00C872DD">
              <w:rPr>
                <w:szCs w:val="24"/>
                <w:lang w:val="es-MX"/>
              </w:rPr>
              <w:t>Adjudicación del Contrato</w:t>
            </w:r>
            <w:bookmarkEnd w:id="96"/>
          </w:p>
        </w:tc>
      </w:tr>
      <w:tr w:rsidR="002D7A48" w:rsidRPr="00E64E90" w:rsidTr="000D23AE">
        <w:tblPrEx>
          <w:tblCellMar>
            <w:top w:w="0" w:type="dxa"/>
            <w:bottom w:w="0" w:type="dxa"/>
          </w:tblCellMar>
        </w:tblPrEx>
        <w:trPr>
          <w:trHeight w:val="1108"/>
        </w:trPr>
        <w:tc>
          <w:tcPr>
            <w:tcW w:w="2792" w:type="dxa"/>
          </w:tcPr>
          <w:p w:rsidR="002D7A48" w:rsidRPr="00203DC8" w:rsidRDefault="00C872DD" w:rsidP="00094276">
            <w:pPr>
              <w:pStyle w:val="Style9"/>
              <w:numPr>
                <w:ilvl w:val="0"/>
                <w:numId w:val="16"/>
              </w:numPr>
              <w:spacing w:after="142" w:line="240" w:lineRule="atLeast"/>
              <w:rPr>
                <w:sz w:val="22"/>
                <w:szCs w:val="22"/>
                <w:lang w:val="es-MX"/>
              </w:rPr>
            </w:pPr>
            <w:bookmarkStart w:id="97" w:name="_Toc474328523"/>
            <w:r w:rsidRPr="00203DC8">
              <w:rPr>
                <w:sz w:val="22"/>
                <w:szCs w:val="22"/>
                <w:lang w:val="es-MX"/>
              </w:rPr>
              <w:t>Criterios de Adjudicación</w:t>
            </w:r>
            <w:bookmarkEnd w:id="97"/>
          </w:p>
        </w:tc>
        <w:tc>
          <w:tcPr>
            <w:tcW w:w="6499" w:type="dxa"/>
          </w:tcPr>
          <w:p w:rsidR="002D7A48" w:rsidRPr="00203DC8" w:rsidRDefault="00C872DD"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El Comprador adjudicará el Contrato al Oferente cuya Oferta haya sido determinada como la Oferta evaluada más baja y cumple sustancialmente con los requisitos de los Documentos de Licitación, siempre y cuando el Comprador determine que el Oferente está calificado para ejecutar el Contrato satisfactoriamente, de conformidad con la Subcláusula 37.1 de las IAO.</w:t>
            </w:r>
          </w:p>
        </w:tc>
      </w:tr>
      <w:tr w:rsidR="00C872DD" w:rsidRPr="00E64E90" w:rsidTr="000D23AE">
        <w:tblPrEx>
          <w:tblCellMar>
            <w:top w:w="0" w:type="dxa"/>
            <w:bottom w:w="0" w:type="dxa"/>
          </w:tblCellMar>
        </w:tblPrEx>
        <w:trPr>
          <w:trHeight w:val="1108"/>
        </w:trPr>
        <w:tc>
          <w:tcPr>
            <w:tcW w:w="2792" w:type="dxa"/>
          </w:tcPr>
          <w:p w:rsidR="00C872DD" w:rsidRPr="00203DC8" w:rsidRDefault="00C872DD" w:rsidP="00094276">
            <w:pPr>
              <w:pStyle w:val="Style9"/>
              <w:numPr>
                <w:ilvl w:val="0"/>
                <w:numId w:val="16"/>
              </w:numPr>
              <w:spacing w:after="142" w:line="240" w:lineRule="atLeast"/>
              <w:rPr>
                <w:sz w:val="22"/>
                <w:szCs w:val="22"/>
                <w:lang w:val="es-MX"/>
              </w:rPr>
            </w:pPr>
            <w:bookmarkStart w:id="98" w:name="_Toc474328524"/>
            <w:r w:rsidRPr="00203DC8">
              <w:rPr>
                <w:sz w:val="22"/>
                <w:szCs w:val="22"/>
                <w:lang w:val="es-MX"/>
              </w:rPr>
              <w:t>Derecho del Comprador a Variar las Cantidades en el Momento de la Adjudicación</w:t>
            </w:r>
            <w:bookmarkEnd w:id="98"/>
          </w:p>
        </w:tc>
        <w:tc>
          <w:tcPr>
            <w:tcW w:w="6499" w:type="dxa"/>
          </w:tcPr>
          <w:p w:rsidR="00C872DD" w:rsidRPr="00203DC8" w:rsidRDefault="00C872DD"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Al momento de adjudicar el Contrato, el Comprador se reserva el derecho a aumentar o disminuir la cantidad de los Bienes y Servicios Conexos especificados originalmente en la Sección VII, Lista de Requisitos, siempre y cuando esta variación no exceda los porcentajes indicados en los DDL, y no altere los precios unitarios u otros términos y condiciones de la Oferta y de los Documentos de Licitación.</w:t>
            </w:r>
          </w:p>
        </w:tc>
      </w:tr>
      <w:tr w:rsidR="00C872DD" w:rsidRPr="00E64E90" w:rsidTr="000D23AE">
        <w:tblPrEx>
          <w:tblCellMar>
            <w:top w:w="0" w:type="dxa"/>
            <w:bottom w:w="0" w:type="dxa"/>
          </w:tblCellMar>
        </w:tblPrEx>
        <w:trPr>
          <w:trHeight w:val="1108"/>
        </w:trPr>
        <w:tc>
          <w:tcPr>
            <w:tcW w:w="2792" w:type="dxa"/>
          </w:tcPr>
          <w:p w:rsidR="00C872DD" w:rsidRPr="00203DC8" w:rsidRDefault="00C872DD" w:rsidP="00094276">
            <w:pPr>
              <w:pStyle w:val="Style9"/>
              <w:numPr>
                <w:ilvl w:val="0"/>
                <w:numId w:val="16"/>
              </w:numPr>
              <w:spacing w:after="142" w:line="240" w:lineRule="atLeast"/>
              <w:rPr>
                <w:sz w:val="22"/>
                <w:szCs w:val="22"/>
                <w:lang w:val="es-MX"/>
              </w:rPr>
            </w:pPr>
            <w:bookmarkStart w:id="99" w:name="_Toc474328525"/>
            <w:r w:rsidRPr="00203DC8">
              <w:rPr>
                <w:sz w:val="22"/>
                <w:szCs w:val="22"/>
                <w:lang w:val="es-MX"/>
              </w:rPr>
              <w:t>Notificación de Adjudicación del Contrato</w:t>
            </w:r>
            <w:bookmarkEnd w:id="99"/>
          </w:p>
        </w:tc>
        <w:tc>
          <w:tcPr>
            <w:tcW w:w="6499" w:type="dxa"/>
          </w:tcPr>
          <w:p w:rsidR="00C872DD" w:rsidRPr="00203DC8" w:rsidRDefault="00C872DD"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Antes de la expiración del período de validez de las ofertas, el Comprador notificará por escrito al Oferente seleccionado que su Oferta ha sido aceptada. La carta de notificación (a la que se hace referencia a continuación y en las Condiciones del Contrato y los Formularios del Contrato bajo el título “Carta de Aceptación”) deberá incluir el monto que el Comprador pagará al Proveedor para la ejecución del Contrato (monto al que se hace referencia a continuación y en las Condiciones del Contrato y los Formularios del Contrato bajo el término “Precio del Contrato”). El Comprador notificará en forma simultánea el resultado de la Licitación a los demás Oferentes.</w:t>
            </w:r>
          </w:p>
          <w:p w:rsidR="00C872DD" w:rsidRPr="00203DC8" w:rsidRDefault="00C872DD"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Mientras se prepara un Contrato formal y es perfeccionado, la notificación de adjudicación constituirá el Contrato.</w:t>
            </w:r>
          </w:p>
          <w:p w:rsidR="00C872DD" w:rsidRPr="00203DC8" w:rsidRDefault="00C872DD"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El Comprador responderá con prontitud, por escrito, a todos los Oferentes cuyas ofertas no fueron seleccionadas para adjudicación y que, con posterioridad a la notificación de la adjudicación, de conformidad con la Subcláusula 40.1 de las IAO, soliciten por escrito las razones por las cuales sus ofertas no fueron seleccionadas.</w:t>
            </w:r>
          </w:p>
        </w:tc>
      </w:tr>
      <w:tr w:rsidR="00C872DD" w:rsidRPr="00E64E90" w:rsidTr="000D23AE">
        <w:tblPrEx>
          <w:tblCellMar>
            <w:top w:w="0" w:type="dxa"/>
            <w:bottom w:w="0" w:type="dxa"/>
          </w:tblCellMar>
        </w:tblPrEx>
        <w:trPr>
          <w:trHeight w:val="1108"/>
        </w:trPr>
        <w:tc>
          <w:tcPr>
            <w:tcW w:w="2792" w:type="dxa"/>
          </w:tcPr>
          <w:p w:rsidR="00C872DD" w:rsidRPr="00203DC8" w:rsidRDefault="00C872DD" w:rsidP="00094276">
            <w:pPr>
              <w:pStyle w:val="Style9"/>
              <w:numPr>
                <w:ilvl w:val="0"/>
                <w:numId w:val="16"/>
              </w:numPr>
              <w:spacing w:after="142" w:line="240" w:lineRule="atLeast"/>
              <w:rPr>
                <w:sz w:val="22"/>
                <w:szCs w:val="22"/>
                <w:lang w:val="es-MX"/>
              </w:rPr>
            </w:pPr>
            <w:bookmarkStart w:id="100" w:name="_Toc474328526"/>
            <w:r w:rsidRPr="00203DC8">
              <w:rPr>
                <w:sz w:val="22"/>
                <w:szCs w:val="22"/>
                <w:lang w:val="es-MX"/>
              </w:rPr>
              <w:lastRenderedPageBreak/>
              <w:t>Firma del Contrato</w:t>
            </w:r>
            <w:bookmarkEnd w:id="100"/>
          </w:p>
        </w:tc>
        <w:tc>
          <w:tcPr>
            <w:tcW w:w="6499" w:type="dxa"/>
          </w:tcPr>
          <w:p w:rsidR="00C872DD" w:rsidRPr="00203DC8" w:rsidRDefault="00C872DD"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 xml:space="preserve">Inmediatamente después de la notificación de adjudicación, el Comprador enviará al Oferente seleccionado el formulario del Convenio de Contrato. </w:t>
            </w:r>
          </w:p>
          <w:p w:rsidR="00C872DD" w:rsidRPr="00203DC8" w:rsidRDefault="00C872DD"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El Oferente seleccionado tendrá un período de veintiocho (28) días después de la fecha de recibo del formulario del Convenio de Contrato para ejecutarlo, fecharlo y devolverlo al Comprador.</w:t>
            </w:r>
          </w:p>
          <w:p w:rsidR="00C872DD" w:rsidRPr="00203DC8" w:rsidRDefault="00C872DD"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No obstante lo establecido en la Subcláusula 41.2 de las IAO anterior, en caso de que la firma del Convenio de Contrato sea impedida por alguna restricción de importación atribuible al Comprador, al país del Comprador o al uso de los productos/Bienes, sistemas o servicios a ser proveídos y que dichas restricciones de importación provengan de regulaciones comerciales de un país proveedor de los productos/Bienes, sistemas o servicios, el Oferente no será obligado por su Oferta. Lo anterior tendrá efecto siempre y cuando el Oferente pueda demostrar, a satisfacción del Comprador y de la AFD, que la firma del Convenio de Contrato no ha sido impedida por ninguna falta de diligencia de la parte del Oferente en cuanto al cumplimiento de las formalidades tales como las aplicaciones para permisos, autorizaciones y licencias necesarias para la exportación de los productos o Bienes, sistemas o servicios de acuerdo a los términos del Contrato.</w:t>
            </w:r>
          </w:p>
        </w:tc>
      </w:tr>
      <w:tr w:rsidR="00C872DD" w:rsidRPr="00E64E90" w:rsidTr="000D23AE">
        <w:tblPrEx>
          <w:tblCellMar>
            <w:top w:w="0" w:type="dxa"/>
            <w:bottom w:w="0" w:type="dxa"/>
          </w:tblCellMar>
        </w:tblPrEx>
        <w:trPr>
          <w:trHeight w:val="1108"/>
        </w:trPr>
        <w:tc>
          <w:tcPr>
            <w:tcW w:w="2792" w:type="dxa"/>
          </w:tcPr>
          <w:p w:rsidR="00C872DD" w:rsidRPr="00203DC8" w:rsidRDefault="00C872DD" w:rsidP="00094276">
            <w:pPr>
              <w:pStyle w:val="Style9"/>
              <w:numPr>
                <w:ilvl w:val="0"/>
                <w:numId w:val="16"/>
              </w:numPr>
              <w:spacing w:after="142" w:line="240" w:lineRule="atLeast"/>
              <w:rPr>
                <w:sz w:val="22"/>
                <w:szCs w:val="22"/>
                <w:lang w:val="es-MX"/>
              </w:rPr>
            </w:pPr>
            <w:bookmarkStart w:id="101" w:name="_Toc474328527"/>
            <w:r w:rsidRPr="00203DC8">
              <w:rPr>
                <w:sz w:val="22"/>
                <w:szCs w:val="22"/>
                <w:lang w:val="es-MX"/>
              </w:rPr>
              <w:t>Garantía de Cumplimiento del Contrato</w:t>
            </w:r>
            <w:bookmarkEnd w:id="101"/>
          </w:p>
        </w:tc>
        <w:tc>
          <w:tcPr>
            <w:tcW w:w="6499" w:type="dxa"/>
          </w:tcPr>
          <w:p w:rsidR="00C872DD" w:rsidRPr="00203DC8" w:rsidRDefault="00C872DD"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Dentro de los veintiocho (28) días siguientes al recibo de la notificación de adjudicación de parte del Comprador, el Oferente seleccionado deberá presentar la Garantía de Cumplimiento del Contrato, de conformidad con las CGC, utilizando para dicho propósito el formulario de Garantía de Cumplimiento incluido en la Sección X, Formularios del Contrato, u otro formulario aceptable para el Comprador. Si el Oferente seleccionado suministra una fianza como Garantía de Cumplimiento, dicha fianza deberá haber sido emitida por una compañía afianzadora o una aseguradora que el Oferente ganador haya determinado que es aceptable para el Comprador. Si la fianza la emite una institución extranjera, ésta deberá tener una institución financiera corresponsal en el país del Comprador.</w:t>
            </w:r>
          </w:p>
          <w:p w:rsidR="00C872DD" w:rsidRPr="00203DC8" w:rsidRDefault="00C872DD" w:rsidP="00094276">
            <w:pPr>
              <w:pStyle w:val="Header2-SubClauses"/>
              <w:numPr>
                <w:ilvl w:val="1"/>
                <w:numId w:val="16"/>
              </w:numPr>
              <w:tabs>
                <w:tab w:val="clear" w:pos="619"/>
                <w:tab w:val="left" w:pos="682"/>
              </w:tabs>
              <w:spacing w:after="142" w:line="240" w:lineRule="atLeast"/>
              <w:ind w:left="682" w:hanging="690"/>
              <w:rPr>
                <w:sz w:val="22"/>
                <w:szCs w:val="22"/>
                <w:lang w:val="es-MX"/>
              </w:rPr>
            </w:pPr>
            <w:r w:rsidRPr="00203DC8">
              <w:rPr>
                <w:sz w:val="22"/>
                <w:szCs w:val="22"/>
                <w:lang w:val="es-MX"/>
              </w:rPr>
              <w:t>Si el Oferente seleccionado no cumple con la presentación de la Garantía de Cumplimiento mencionada anteriormente o no firma el Contrato, esto constituirá bases suficientes para anular la adjudicación del Contrato y hacer efectiva la Garantía de Mantenimiento de la Oferta o ejecutar la Declaración de Mantenimiento de la Oferta. En tal caso, el Comprador podrá adjudicar el Contrato al Oferente cuya Oferta sea evaluada como la segunda más baja y se ajuste sustancialmente a los Documentos de Licitación, y que el Comprador determine que está calificado para ejecutar el Contrato satisfactoriamente.</w:t>
            </w:r>
          </w:p>
        </w:tc>
      </w:tr>
    </w:tbl>
    <w:p w:rsidR="006F13B2" w:rsidRPr="00E64E90" w:rsidRDefault="006F13B2" w:rsidP="00AF135B">
      <w:pPr>
        <w:rPr>
          <w:lang w:val="es-MX"/>
        </w:rPr>
      </w:pPr>
      <w:bookmarkStart w:id="102" w:name="_Toc438532569"/>
      <w:bookmarkStart w:id="103" w:name="_Toc438532570"/>
      <w:bookmarkStart w:id="104" w:name="_Toc438532571"/>
      <w:bookmarkStart w:id="105" w:name="_Toc438532572"/>
      <w:bookmarkEnd w:id="102"/>
      <w:bookmarkEnd w:id="103"/>
      <w:bookmarkEnd w:id="104"/>
      <w:bookmarkEnd w:id="105"/>
    </w:p>
    <w:bookmarkEnd w:id="34"/>
    <w:p w:rsidR="00AF135B" w:rsidRPr="00C01CC5" w:rsidRDefault="00AF135B" w:rsidP="009422B2">
      <w:pPr>
        <w:rPr>
          <w:lang w:val="es-MX"/>
        </w:rPr>
        <w:sectPr w:rsidR="00AF135B" w:rsidRPr="00C01CC5" w:rsidSect="00E51075">
          <w:headerReference w:type="even" r:id="rId26"/>
          <w:headerReference w:type="default" r:id="rId27"/>
          <w:footnotePr>
            <w:numRestart w:val="eachSect"/>
          </w:footnotePr>
          <w:endnotePr>
            <w:numFmt w:val="decimal"/>
          </w:endnotePr>
          <w:pgSz w:w="12240" w:h="15840" w:code="1"/>
          <w:pgMar w:top="1440" w:right="1440" w:bottom="1440" w:left="1797" w:header="720" w:footer="720" w:gutter="0"/>
          <w:cols w:space="720"/>
        </w:sectPr>
      </w:pPr>
    </w:p>
    <w:p w:rsidR="0092395D" w:rsidRDefault="0092395D" w:rsidP="0092395D">
      <w:pPr>
        <w:pStyle w:val="Style4"/>
        <w:rPr>
          <w:lang w:val="es-MX"/>
        </w:rPr>
      </w:pPr>
      <w:bookmarkStart w:id="106" w:name="_Toc438366665"/>
      <w:bookmarkStart w:id="107" w:name="_Toc213669832"/>
      <w:bookmarkStart w:id="108" w:name="_Toc383790719"/>
      <w:bookmarkStart w:id="109" w:name="_Toc474420464"/>
      <w:r w:rsidRPr="0092395D">
        <w:rPr>
          <w:lang w:val="es-MX"/>
        </w:rPr>
        <w:lastRenderedPageBreak/>
        <w:t xml:space="preserve">Sección II.  </w:t>
      </w:r>
      <w:r w:rsidRPr="00C872DD">
        <w:rPr>
          <w:lang w:val="es-MX"/>
        </w:rPr>
        <w:t>Datos de la Licitación (DDL)</w:t>
      </w:r>
      <w:bookmarkEnd w:id="106"/>
      <w:bookmarkEnd w:id="107"/>
      <w:bookmarkEnd w:id="108"/>
      <w:bookmarkEnd w:id="109"/>
    </w:p>
    <w:p w:rsidR="0092395D" w:rsidRDefault="0092395D" w:rsidP="0092395D">
      <w:pPr>
        <w:rPr>
          <w:sz w:val="24"/>
          <w:szCs w:val="24"/>
          <w:lang w:val="es-MX"/>
        </w:rPr>
      </w:pPr>
    </w:p>
    <w:p w:rsidR="0092395D" w:rsidRPr="00203DC8" w:rsidRDefault="0092395D" w:rsidP="0092395D">
      <w:pPr>
        <w:jc w:val="both"/>
        <w:rPr>
          <w:sz w:val="22"/>
          <w:szCs w:val="22"/>
          <w:lang w:val="es-MX"/>
        </w:rPr>
      </w:pPr>
      <w:r w:rsidRPr="00203DC8">
        <w:rPr>
          <w:sz w:val="22"/>
          <w:szCs w:val="22"/>
          <w:lang w:val="es-MX"/>
        </w:rPr>
        <w:t xml:space="preserve">Los datos específicos que se presentan a continuación sobre los Bienes que hayan de adquirirse, complementarán, suplementarán o enmendarán las disposiciones en las Instrucciones a los Oferentes (IAO). En caso de conflicto, las disposiciones contenidas aquí prevalecerán sobre las disposiciones en las IAO.  </w:t>
      </w:r>
    </w:p>
    <w:p w:rsidR="0092395D" w:rsidRPr="00203DC8" w:rsidRDefault="0092395D" w:rsidP="0092395D">
      <w:pPr>
        <w:jc w:val="both"/>
        <w:rPr>
          <w:sz w:val="22"/>
          <w:szCs w:val="22"/>
          <w:lang w:val="es-MX"/>
        </w:rPr>
      </w:pPr>
    </w:p>
    <w:p w:rsidR="00AF135B" w:rsidRPr="00203DC8" w:rsidRDefault="0092395D" w:rsidP="0092395D">
      <w:pPr>
        <w:jc w:val="both"/>
        <w:rPr>
          <w:i/>
          <w:sz w:val="22"/>
          <w:szCs w:val="22"/>
          <w:lang w:val="es-MX"/>
        </w:rPr>
      </w:pPr>
      <w:r w:rsidRPr="00203DC8">
        <w:rPr>
          <w:i/>
          <w:sz w:val="22"/>
          <w:szCs w:val="22"/>
          <w:lang w:val="es-MX"/>
        </w:rPr>
        <w:t>[Las instrucciones para llenar los Datos de Licitación se dan, cuando es necesario, en las notas en letra cursiva que aparecen en las cláusulas pertinentes de las IAO]</w:t>
      </w:r>
    </w:p>
    <w:p w:rsidR="00AF135B" w:rsidRPr="00203DC8" w:rsidRDefault="00AF135B" w:rsidP="00AF135B">
      <w:pPr>
        <w:rPr>
          <w:sz w:val="22"/>
          <w:szCs w:val="22"/>
          <w:lang w:val="es-MX"/>
        </w:rPr>
      </w:pPr>
    </w:p>
    <w:tbl>
      <w:tblPr>
        <w:tblW w:w="9285"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72"/>
        <w:gridCol w:w="7613"/>
      </w:tblGrid>
      <w:tr w:rsidR="003B071B" w:rsidRPr="00203DC8" w:rsidTr="00B8149F">
        <w:trPr>
          <w:cantSplit/>
          <w:trHeight w:val="19"/>
        </w:trPr>
        <w:tc>
          <w:tcPr>
            <w:tcW w:w="1672" w:type="dxa"/>
            <w:tcBorders>
              <w:top w:val="single" w:sz="12" w:space="0" w:color="000000"/>
              <w:left w:val="single" w:sz="12" w:space="0" w:color="000000"/>
              <w:bottom w:val="single" w:sz="12" w:space="0" w:color="000000"/>
            </w:tcBorders>
          </w:tcPr>
          <w:p w:rsidR="0092395D" w:rsidRPr="00203DC8" w:rsidRDefault="0092395D" w:rsidP="003B071B">
            <w:pPr>
              <w:spacing w:before="120"/>
              <w:rPr>
                <w:b/>
                <w:bCs/>
                <w:sz w:val="22"/>
                <w:szCs w:val="22"/>
                <w:lang w:val="es-ES"/>
              </w:rPr>
            </w:pPr>
            <w:r w:rsidRPr="00203DC8">
              <w:rPr>
                <w:b/>
                <w:bCs/>
                <w:sz w:val="22"/>
                <w:szCs w:val="22"/>
                <w:lang w:val="es-ES"/>
              </w:rPr>
              <w:t>Cláusula en las IAO</w:t>
            </w:r>
          </w:p>
        </w:tc>
        <w:tc>
          <w:tcPr>
            <w:tcW w:w="7613" w:type="dxa"/>
            <w:tcBorders>
              <w:top w:val="single" w:sz="12" w:space="0" w:color="000000"/>
              <w:bottom w:val="single" w:sz="12" w:space="0" w:color="000000"/>
              <w:right w:val="single" w:sz="12" w:space="0" w:color="000000"/>
            </w:tcBorders>
          </w:tcPr>
          <w:p w:rsidR="0092395D" w:rsidRPr="00203DC8" w:rsidRDefault="0092395D" w:rsidP="003B071B">
            <w:pPr>
              <w:spacing w:before="120" w:after="120"/>
              <w:jc w:val="center"/>
              <w:rPr>
                <w:b/>
                <w:bCs/>
                <w:sz w:val="22"/>
                <w:szCs w:val="22"/>
                <w:lang w:val="es-ES"/>
              </w:rPr>
            </w:pPr>
            <w:bookmarkStart w:id="110" w:name="_Toc505659529"/>
            <w:bookmarkStart w:id="111" w:name="_Toc506185677"/>
            <w:r w:rsidRPr="00203DC8">
              <w:rPr>
                <w:b/>
                <w:bCs/>
                <w:sz w:val="22"/>
                <w:szCs w:val="22"/>
                <w:lang w:val="es-ES"/>
              </w:rPr>
              <w:t xml:space="preserve">A. </w:t>
            </w:r>
            <w:bookmarkEnd w:id="110"/>
            <w:bookmarkEnd w:id="111"/>
            <w:r w:rsidRPr="00203DC8">
              <w:rPr>
                <w:b/>
                <w:bCs/>
                <w:sz w:val="22"/>
                <w:szCs w:val="22"/>
                <w:lang w:val="es-ES"/>
              </w:rPr>
              <w:t>Disposiciones Generales</w:t>
            </w: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t xml:space="preserve">IAO 1.1 </w:t>
            </w:r>
          </w:p>
        </w:tc>
        <w:tc>
          <w:tcPr>
            <w:tcW w:w="7613" w:type="dxa"/>
            <w:tcBorders>
              <w:top w:val="single" w:sz="12" w:space="0" w:color="000000"/>
              <w:bottom w:val="single" w:sz="12" w:space="0" w:color="000000"/>
            </w:tcBorders>
          </w:tcPr>
          <w:p w:rsidR="0092395D" w:rsidRPr="00203DC8" w:rsidRDefault="0092395D" w:rsidP="003B071B">
            <w:pPr>
              <w:spacing w:before="120" w:after="120"/>
              <w:jc w:val="both"/>
              <w:rPr>
                <w:sz w:val="22"/>
                <w:szCs w:val="22"/>
                <w:lang w:val="es-ES"/>
              </w:rPr>
            </w:pPr>
            <w:r w:rsidRPr="00203DC8">
              <w:rPr>
                <w:sz w:val="22"/>
                <w:szCs w:val="22"/>
                <w:lang w:val="es-ES"/>
              </w:rPr>
              <w:t xml:space="preserve">El número del Llamado a Licitación es: </w:t>
            </w:r>
            <w:r w:rsidRPr="00203DC8">
              <w:rPr>
                <w:i/>
                <w:sz w:val="22"/>
                <w:szCs w:val="22"/>
                <w:lang w:val="es-ES"/>
              </w:rPr>
              <w:t xml:space="preserve">[indicar el numero] </w:t>
            </w: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t>IAO 1.1</w:t>
            </w:r>
          </w:p>
        </w:tc>
        <w:tc>
          <w:tcPr>
            <w:tcW w:w="7613" w:type="dxa"/>
            <w:tcBorders>
              <w:top w:val="single" w:sz="12" w:space="0" w:color="000000"/>
              <w:bottom w:val="single" w:sz="12" w:space="0" w:color="000000"/>
            </w:tcBorders>
          </w:tcPr>
          <w:p w:rsidR="0092395D" w:rsidRPr="00203DC8" w:rsidRDefault="0092395D" w:rsidP="003B071B">
            <w:pPr>
              <w:spacing w:before="120" w:after="120"/>
              <w:jc w:val="both"/>
              <w:rPr>
                <w:sz w:val="22"/>
                <w:szCs w:val="22"/>
                <w:lang w:val="es-ES"/>
              </w:rPr>
            </w:pPr>
            <w:r w:rsidRPr="00203DC8">
              <w:rPr>
                <w:sz w:val="22"/>
                <w:szCs w:val="22"/>
                <w:lang w:val="es-ES"/>
              </w:rPr>
              <w:t xml:space="preserve">El Comprador es: </w:t>
            </w:r>
            <w:r w:rsidRPr="00203DC8">
              <w:rPr>
                <w:i/>
                <w:iCs/>
                <w:sz w:val="22"/>
                <w:szCs w:val="22"/>
                <w:lang w:val="es-ES"/>
              </w:rPr>
              <w:t xml:space="preserve">[indique el nombre </w:t>
            </w:r>
            <w:r w:rsidRPr="00203DC8">
              <w:rPr>
                <w:bCs/>
                <w:i/>
                <w:iCs/>
                <w:sz w:val="22"/>
                <w:szCs w:val="22"/>
                <w:lang w:val="es-ES"/>
              </w:rPr>
              <w:t>completo</w:t>
            </w:r>
            <w:r w:rsidRPr="00203DC8">
              <w:rPr>
                <w:i/>
                <w:iCs/>
                <w:sz w:val="22"/>
                <w:szCs w:val="22"/>
                <w:lang w:val="es-ES"/>
              </w:rPr>
              <w:t xml:space="preserve">] </w:t>
            </w: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t>IAO 1.1</w:t>
            </w:r>
          </w:p>
        </w:tc>
        <w:tc>
          <w:tcPr>
            <w:tcW w:w="7613" w:type="dxa"/>
            <w:tcBorders>
              <w:top w:val="single" w:sz="12" w:space="0" w:color="000000"/>
              <w:bottom w:val="single" w:sz="12" w:space="0" w:color="000000"/>
            </w:tcBorders>
          </w:tcPr>
          <w:p w:rsidR="0092395D" w:rsidRPr="00203DC8" w:rsidRDefault="0092395D" w:rsidP="003B071B">
            <w:pPr>
              <w:spacing w:before="120" w:after="120"/>
              <w:jc w:val="both"/>
              <w:rPr>
                <w:sz w:val="22"/>
                <w:szCs w:val="22"/>
                <w:lang w:val="es-ES"/>
              </w:rPr>
            </w:pPr>
            <w:r w:rsidRPr="00203DC8">
              <w:rPr>
                <w:sz w:val="22"/>
                <w:szCs w:val="22"/>
                <w:lang w:val="es-ES"/>
              </w:rPr>
              <w:t xml:space="preserve">El nombre y número de identificación de la ACI son: </w:t>
            </w:r>
            <w:r w:rsidRPr="00203DC8">
              <w:rPr>
                <w:i/>
                <w:iCs/>
                <w:sz w:val="22"/>
                <w:szCs w:val="22"/>
                <w:lang w:val="es-ES"/>
              </w:rPr>
              <w:t xml:space="preserve">[indique el nombre y número de identificación] </w:t>
            </w:r>
          </w:p>
          <w:p w:rsidR="0092395D" w:rsidRPr="00203DC8" w:rsidRDefault="0092395D" w:rsidP="003B071B">
            <w:pPr>
              <w:spacing w:before="120" w:after="120"/>
              <w:jc w:val="both"/>
              <w:rPr>
                <w:i/>
                <w:iCs/>
                <w:sz w:val="22"/>
                <w:szCs w:val="22"/>
                <w:lang w:val="es-ES"/>
              </w:rPr>
            </w:pPr>
            <w:r w:rsidRPr="00203DC8">
              <w:rPr>
                <w:sz w:val="22"/>
                <w:szCs w:val="22"/>
                <w:lang w:val="es-ES"/>
              </w:rPr>
              <w:t xml:space="preserve">El número, identificación y nombres de los lotes (contractos) que comprenden esta ACI son: </w:t>
            </w:r>
            <w:r w:rsidRPr="00203DC8">
              <w:rPr>
                <w:i/>
                <w:iCs/>
                <w:sz w:val="22"/>
                <w:szCs w:val="22"/>
                <w:lang w:val="es-ES"/>
              </w:rPr>
              <w:t xml:space="preserve">[indique el número; liste los lotes y los Bienes correspondientes] </w:t>
            </w: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t>IAO 2.1</w:t>
            </w:r>
          </w:p>
        </w:tc>
        <w:tc>
          <w:tcPr>
            <w:tcW w:w="7613" w:type="dxa"/>
            <w:tcBorders>
              <w:top w:val="single" w:sz="12" w:space="0" w:color="000000"/>
              <w:bottom w:val="single" w:sz="12" w:space="0" w:color="000000"/>
            </w:tcBorders>
          </w:tcPr>
          <w:p w:rsidR="0092395D" w:rsidRPr="00203DC8" w:rsidRDefault="0092395D" w:rsidP="003B071B">
            <w:pPr>
              <w:spacing w:before="120" w:after="120"/>
              <w:jc w:val="both"/>
              <w:rPr>
                <w:i/>
                <w:iCs/>
                <w:sz w:val="22"/>
                <w:szCs w:val="22"/>
                <w:lang w:val="es-ES"/>
              </w:rPr>
            </w:pPr>
            <w:r w:rsidRPr="00203DC8">
              <w:rPr>
                <w:sz w:val="22"/>
                <w:szCs w:val="22"/>
                <w:lang w:val="es-ES"/>
              </w:rPr>
              <w:t xml:space="preserve">El nombre del Proyecto es: </w:t>
            </w:r>
            <w:r w:rsidRPr="00203DC8">
              <w:rPr>
                <w:i/>
                <w:iCs/>
                <w:sz w:val="22"/>
                <w:szCs w:val="22"/>
                <w:lang w:val="es-ES"/>
              </w:rPr>
              <w:t>[indique el nombre del Proyecto]</w:t>
            </w: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3B071B">
            <w:pPr>
              <w:widowControl w:val="0"/>
              <w:spacing w:before="120"/>
              <w:jc w:val="both"/>
              <w:rPr>
                <w:b/>
                <w:bCs/>
                <w:sz w:val="22"/>
                <w:szCs w:val="22"/>
                <w:lang w:val="es-ES"/>
              </w:rPr>
            </w:pPr>
          </w:p>
        </w:tc>
        <w:tc>
          <w:tcPr>
            <w:tcW w:w="7613" w:type="dxa"/>
            <w:tcBorders>
              <w:top w:val="single" w:sz="12" w:space="0" w:color="000000"/>
              <w:bottom w:val="single" w:sz="12" w:space="0" w:color="000000"/>
            </w:tcBorders>
          </w:tcPr>
          <w:p w:rsidR="0092395D" w:rsidRPr="00203DC8" w:rsidRDefault="0092395D" w:rsidP="003B071B">
            <w:pPr>
              <w:keepNext/>
              <w:keepLines/>
              <w:spacing w:before="120" w:after="120"/>
              <w:jc w:val="center"/>
              <w:rPr>
                <w:b/>
                <w:bCs/>
                <w:sz w:val="22"/>
                <w:szCs w:val="22"/>
                <w:lang w:val="es-ES"/>
              </w:rPr>
            </w:pPr>
            <w:r w:rsidRPr="00203DC8">
              <w:rPr>
                <w:b/>
                <w:bCs/>
                <w:sz w:val="22"/>
                <w:szCs w:val="22"/>
                <w:lang w:val="es-ES"/>
              </w:rPr>
              <w:t>B. Contenido de los Documentos de Licitación</w:t>
            </w:r>
          </w:p>
        </w:tc>
      </w:tr>
      <w:tr w:rsidR="003B071B" w:rsidRPr="00203DC8" w:rsidTr="00B8149F">
        <w:trPr>
          <w:trHeight w:val="19"/>
        </w:trPr>
        <w:tc>
          <w:tcPr>
            <w:tcW w:w="1672" w:type="dxa"/>
            <w:tcBorders>
              <w:top w:val="single" w:sz="12" w:space="0" w:color="000000"/>
              <w:bottom w:val="single" w:sz="12" w:space="0" w:color="000000"/>
            </w:tcBorders>
          </w:tcPr>
          <w:p w:rsidR="0092395D" w:rsidRPr="00203DC8" w:rsidRDefault="0092395D" w:rsidP="003B071B">
            <w:pPr>
              <w:widowControl w:val="0"/>
              <w:spacing w:before="120"/>
              <w:jc w:val="both"/>
              <w:rPr>
                <w:b/>
                <w:bCs/>
                <w:sz w:val="22"/>
                <w:szCs w:val="22"/>
                <w:lang w:val="es-ES"/>
              </w:rPr>
            </w:pPr>
            <w:r w:rsidRPr="00203DC8">
              <w:rPr>
                <w:b/>
                <w:bCs/>
                <w:sz w:val="22"/>
                <w:szCs w:val="22"/>
                <w:lang w:val="es-ES"/>
              </w:rPr>
              <w:t>IAO 7.1</w:t>
            </w:r>
          </w:p>
        </w:tc>
        <w:tc>
          <w:tcPr>
            <w:tcW w:w="7613" w:type="dxa"/>
            <w:tcBorders>
              <w:top w:val="single" w:sz="12" w:space="0" w:color="000000"/>
              <w:bottom w:val="single" w:sz="12" w:space="0" w:color="000000"/>
            </w:tcBorders>
          </w:tcPr>
          <w:p w:rsidR="0092395D" w:rsidRPr="00203DC8" w:rsidRDefault="0092395D" w:rsidP="003B071B">
            <w:pPr>
              <w:keepNext/>
              <w:keepLines/>
              <w:spacing w:before="120" w:after="120"/>
              <w:jc w:val="both"/>
              <w:rPr>
                <w:sz w:val="22"/>
                <w:szCs w:val="22"/>
                <w:lang w:val="es-ES"/>
              </w:rPr>
            </w:pPr>
            <w:r w:rsidRPr="00203DC8">
              <w:rPr>
                <w:sz w:val="22"/>
                <w:szCs w:val="22"/>
                <w:lang w:val="es-ES"/>
              </w:rPr>
              <w:t xml:space="preserve">Para </w:t>
            </w:r>
            <w:r w:rsidRPr="00203DC8">
              <w:rPr>
                <w:b/>
                <w:bCs/>
                <w:sz w:val="22"/>
                <w:szCs w:val="22"/>
                <w:u w:val="single"/>
                <w:lang w:val="es-ES"/>
              </w:rPr>
              <w:t>aclaraciones</w:t>
            </w:r>
            <w:r w:rsidRPr="00203DC8">
              <w:rPr>
                <w:sz w:val="22"/>
                <w:szCs w:val="22"/>
                <w:u w:val="single"/>
                <w:lang w:val="es-ES"/>
              </w:rPr>
              <w:t xml:space="preserve"> </w:t>
            </w:r>
            <w:r w:rsidRPr="00203DC8">
              <w:rPr>
                <w:b/>
                <w:bCs/>
                <w:sz w:val="22"/>
                <w:szCs w:val="22"/>
                <w:u w:val="single"/>
                <w:lang w:val="es-ES"/>
              </w:rPr>
              <w:t>de las ofertas</w:t>
            </w:r>
            <w:r w:rsidRPr="00203DC8">
              <w:rPr>
                <w:b/>
                <w:bCs/>
                <w:sz w:val="22"/>
                <w:szCs w:val="22"/>
                <w:lang w:val="es-ES"/>
              </w:rPr>
              <w:t xml:space="preserve">, </w:t>
            </w:r>
            <w:r w:rsidRPr="00203DC8">
              <w:rPr>
                <w:sz w:val="22"/>
                <w:szCs w:val="22"/>
                <w:lang w:val="es-ES"/>
              </w:rPr>
              <w:t xml:space="preserve">solamente, la dirección del Comprador es: </w:t>
            </w:r>
          </w:p>
          <w:p w:rsidR="0092395D" w:rsidRPr="00203DC8" w:rsidRDefault="0092395D" w:rsidP="003B071B">
            <w:pPr>
              <w:keepNext/>
              <w:keepLines/>
              <w:spacing w:before="120" w:after="120"/>
              <w:jc w:val="both"/>
              <w:rPr>
                <w:i/>
                <w:iCs/>
                <w:sz w:val="22"/>
                <w:szCs w:val="22"/>
                <w:lang w:val="es-ES"/>
              </w:rPr>
            </w:pPr>
            <w:r w:rsidRPr="00203DC8">
              <w:rPr>
                <w:sz w:val="22"/>
                <w:szCs w:val="22"/>
                <w:lang w:val="es-ES"/>
              </w:rPr>
              <w:t xml:space="preserve">Atención: </w:t>
            </w:r>
            <w:r w:rsidRPr="00203DC8">
              <w:rPr>
                <w:i/>
                <w:iCs/>
                <w:sz w:val="22"/>
                <w:szCs w:val="22"/>
                <w:lang w:val="es-ES"/>
              </w:rPr>
              <w:t xml:space="preserve">[indicar el nombre y número de oficina del Oficial del Proyecto] </w:t>
            </w:r>
          </w:p>
          <w:p w:rsidR="0092395D" w:rsidRPr="00203DC8" w:rsidRDefault="0092395D" w:rsidP="003B071B">
            <w:pPr>
              <w:keepNext/>
              <w:keepLines/>
              <w:spacing w:before="120" w:after="120"/>
              <w:jc w:val="both"/>
              <w:rPr>
                <w:i/>
                <w:iCs/>
                <w:sz w:val="22"/>
                <w:szCs w:val="22"/>
                <w:lang w:val="es-ES"/>
              </w:rPr>
            </w:pPr>
            <w:r w:rsidRPr="00203DC8">
              <w:rPr>
                <w:sz w:val="22"/>
                <w:szCs w:val="22"/>
                <w:lang w:val="es-ES"/>
              </w:rPr>
              <w:t xml:space="preserve">Dirección: </w:t>
            </w:r>
            <w:r w:rsidRPr="00203DC8">
              <w:rPr>
                <w:i/>
                <w:iCs/>
                <w:sz w:val="22"/>
                <w:szCs w:val="22"/>
                <w:lang w:val="es-ES"/>
              </w:rPr>
              <w:t>[indicar el nombre de la calle y número]</w:t>
            </w:r>
          </w:p>
          <w:p w:rsidR="0092395D" w:rsidRPr="00203DC8" w:rsidRDefault="0092395D" w:rsidP="003B071B">
            <w:pPr>
              <w:keepNext/>
              <w:keepLines/>
              <w:spacing w:before="120" w:after="120"/>
              <w:jc w:val="both"/>
              <w:rPr>
                <w:i/>
                <w:iCs/>
                <w:sz w:val="22"/>
                <w:szCs w:val="22"/>
                <w:lang w:val="es-ES"/>
              </w:rPr>
            </w:pPr>
            <w:r w:rsidRPr="00203DC8">
              <w:rPr>
                <w:i/>
                <w:iCs/>
                <w:sz w:val="22"/>
                <w:szCs w:val="22"/>
                <w:lang w:val="es-ES"/>
              </w:rPr>
              <w:t xml:space="preserve"> [indicar el piso y número de oficina, si corresponde]</w:t>
            </w:r>
          </w:p>
          <w:p w:rsidR="0092395D" w:rsidRPr="00203DC8" w:rsidRDefault="0092395D" w:rsidP="003B071B">
            <w:pPr>
              <w:keepNext/>
              <w:keepLines/>
              <w:spacing w:before="120" w:after="120"/>
              <w:jc w:val="both"/>
              <w:rPr>
                <w:i/>
                <w:iCs/>
                <w:sz w:val="22"/>
                <w:szCs w:val="22"/>
                <w:lang w:val="es-ES"/>
              </w:rPr>
            </w:pPr>
            <w:r w:rsidRPr="00203DC8">
              <w:rPr>
                <w:sz w:val="22"/>
                <w:szCs w:val="22"/>
                <w:lang w:val="es-ES"/>
              </w:rPr>
              <w:t xml:space="preserve">Ciudad: </w:t>
            </w:r>
            <w:r w:rsidRPr="00203DC8">
              <w:rPr>
                <w:i/>
                <w:iCs/>
                <w:sz w:val="22"/>
                <w:szCs w:val="22"/>
                <w:lang w:val="es-ES"/>
              </w:rPr>
              <w:t>[indicar el nombre de la ciudad o población]</w:t>
            </w:r>
          </w:p>
          <w:p w:rsidR="0092395D" w:rsidRPr="00203DC8" w:rsidRDefault="0092395D" w:rsidP="003B071B">
            <w:pPr>
              <w:keepNext/>
              <w:keepLines/>
              <w:spacing w:before="120" w:after="120"/>
              <w:jc w:val="both"/>
              <w:rPr>
                <w:i/>
                <w:iCs/>
                <w:sz w:val="22"/>
                <w:szCs w:val="22"/>
                <w:lang w:val="es-ES"/>
              </w:rPr>
            </w:pPr>
            <w:r w:rsidRPr="00203DC8">
              <w:rPr>
                <w:sz w:val="22"/>
                <w:szCs w:val="22"/>
                <w:lang w:val="es-ES"/>
              </w:rPr>
              <w:t xml:space="preserve">Código postal: </w:t>
            </w:r>
            <w:r w:rsidRPr="00203DC8">
              <w:rPr>
                <w:i/>
                <w:iCs/>
                <w:sz w:val="22"/>
                <w:szCs w:val="22"/>
                <w:lang w:val="es-ES"/>
              </w:rPr>
              <w:t>[indicar el código postal, si corresponde]</w:t>
            </w:r>
          </w:p>
          <w:p w:rsidR="0092395D" w:rsidRPr="00203DC8" w:rsidRDefault="0092395D" w:rsidP="003B071B">
            <w:pPr>
              <w:pStyle w:val="Outline"/>
              <w:keepNext/>
              <w:keepLines/>
              <w:spacing w:before="120" w:after="120"/>
              <w:jc w:val="both"/>
              <w:rPr>
                <w:i/>
                <w:iCs/>
                <w:kern w:val="0"/>
                <w:sz w:val="22"/>
                <w:szCs w:val="22"/>
                <w:lang w:val="es-ES"/>
              </w:rPr>
            </w:pPr>
            <w:r w:rsidRPr="00203DC8">
              <w:rPr>
                <w:kern w:val="0"/>
                <w:sz w:val="22"/>
                <w:szCs w:val="22"/>
                <w:lang w:val="es-ES"/>
              </w:rPr>
              <w:t xml:space="preserve">País:  </w:t>
            </w:r>
            <w:r w:rsidRPr="00203DC8">
              <w:rPr>
                <w:i/>
                <w:iCs/>
                <w:kern w:val="0"/>
                <w:sz w:val="22"/>
                <w:szCs w:val="22"/>
                <w:lang w:val="es-ES"/>
              </w:rPr>
              <w:t>[indicar el nombre del país]</w:t>
            </w:r>
          </w:p>
          <w:p w:rsidR="0092395D" w:rsidRPr="00203DC8" w:rsidRDefault="0092395D" w:rsidP="003B071B">
            <w:pPr>
              <w:pStyle w:val="Outline"/>
              <w:keepNext/>
              <w:keepLines/>
              <w:spacing w:before="120" w:after="120"/>
              <w:rPr>
                <w:kern w:val="0"/>
                <w:sz w:val="22"/>
                <w:szCs w:val="22"/>
                <w:lang w:val="es-ES"/>
              </w:rPr>
            </w:pPr>
            <w:r w:rsidRPr="00203DC8">
              <w:rPr>
                <w:kern w:val="0"/>
                <w:sz w:val="22"/>
                <w:szCs w:val="22"/>
                <w:lang w:val="es-ES"/>
              </w:rPr>
              <w:t xml:space="preserve">Teléfono: </w:t>
            </w:r>
            <w:r w:rsidRPr="00203DC8">
              <w:rPr>
                <w:i/>
                <w:iCs/>
                <w:kern w:val="0"/>
                <w:sz w:val="22"/>
                <w:szCs w:val="22"/>
                <w:lang w:val="es-ES"/>
              </w:rPr>
              <w:t>[indicar el número del teléfono incluyendo los códigos del país y de la ciudad]</w:t>
            </w:r>
          </w:p>
          <w:p w:rsidR="0092395D" w:rsidRPr="00203DC8" w:rsidRDefault="0092395D" w:rsidP="003B071B">
            <w:pPr>
              <w:pStyle w:val="Outline"/>
              <w:keepNext/>
              <w:keepLines/>
              <w:spacing w:before="120" w:after="120"/>
              <w:jc w:val="both"/>
              <w:rPr>
                <w:kern w:val="0"/>
                <w:sz w:val="22"/>
                <w:szCs w:val="22"/>
                <w:lang w:val="es-ES"/>
              </w:rPr>
            </w:pPr>
            <w:r w:rsidRPr="00203DC8">
              <w:rPr>
                <w:kern w:val="0"/>
                <w:sz w:val="22"/>
                <w:szCs w:val="22"/>
                <w:lang w:val="es-ES"/>
              </w:rPr>
              <w:t xml:space="preserve">Dirección de correo electrónico: </w:t>
            </w:r>
            <w:r w:rsidRPr="00203DC8">
              <w:rPr>
                <w:i/>
                <w:iCs/>
                <w:kern w:val="0"/>
                <w:sz w:val="22"/>
                <w:szCs w:val="22"/>
                <w:lang w:val="es-ES"/>
              </w:rPr>
              <w:t>[indicar la dirección de correo electrónico del Oficial del Proyecto]</w:t>
            </w:r>
          </w:p>
        </w:tc>
      </w:tr>
      <w:tr w:rsidR="003B071B" w:rsidRPr="00203DC8" w:rsidTr="00B8149F">
        <w:trPr>
          <w:trHeight w:val="19"/>
        </w:trPr>
        <w:tc>
          <w:tcPr>
            <w:tcW w:w="1672" w:type="dxa"/>
            <w:tcBorders>
              <w:top w:val="single" w:sz="12" w:space="0" w:color="000000"/>
              <w:bottom w:val="single" w:sz="12" w:space="0" w:color="000000"/>
            </w:tcBorders>
          </w:tcPr>
          <w:p w:rsidR="0092395D" w:rsidRPr="00203DC8" w:rsidRDefault="0092395D" w:rsidP="003B071B">
            <w:pPr>
              <w:widowControl w:val="0"/>
              <w:spacing w:before="120"/>
              <w:jc w:val="both"/>
              <w:rPr>
                <w:b/>
                <w:bCs/>
                <w:sz w:val="22"/>
                <w:szCs w:val="22"/>
                <w:lang w:val="es-ES"/>
              </w:rPr>
            </w:pPr>
            <w:r w:rsidRPr="00203DC8">
              <w:rPr>
                <w:b/>
                <w:bCs/>
                <w:sz w:val="22"/>
                <w:szCs w:val="22"/>
                <w:lang w:val="es-ES"/>
              </w:rPr>
              <w:t xml:space="preserve">IAO 7.1 </w:t>
            </w:r>
          </w:p>
        </w:tc>
        <w:tc>
          <w:tcPr>
            <w:tcW w:w="7613" w:type="dxa"/>
            <w:tcBorders>
              <w:top w:val="single" w:sz="12" w:space="0" w:color="000000"/>
              <w:bottom w:val="single" w:sz="12" w:space="0" w:color="000000"/>
            </w:tcBorders>
          </w:tcPr>
          <w:p w:rsidR="0092395D" w:rsidRPr="00203DC8" w:rsidRDefault="0092395D" w:rsidP="003B071B">
            <w:pPr>
              <w:keepNext/>
              <w:keepLines/>
              <w:spacing w:before="120" w:after="120"/>
              <w:jc w:val="both"/>
              <w:rPr>
                <w:sz w:val="22"/>
                <w:szCs w:val="22"/>
                <w:lang w:val="es-ES"/>
              </w:rPr>
            </w:pPr>
            <w:r w:rsidRPr="00203DC8">
              <w:rPr>
                <w:sz w:val="22"/>
                <w:szCs w:val="22"/>
                <w:lang w:val="es-ES"/>
              </w:rPr>
              <w:t xml:space="preserve">Página web: </w:t>
            </w: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B8149F">
            <w:pPr>
              <w:keepNext/>
              <w:keepLines/>
              <w:spacing w:before="120"/>
              <w:jc w:val="both"/>
              <w:rPr>
                <w:b/>
                <w:bCs/>
                <w:sz w:val="22"/>
                <w:szCs w:val="22"/>
                <w:lang w:val="es-ES"/>
              </w:rPr>
            </w:pPr>
          </w:p>
        </w:tc>
        <w:tc>
          <w:tcPr>
            <w:tcW w:w="7613" w:type="dxa"/>
            <w:tcBorders>
              <w:top w:val="single" w:sz="12" w:space="0" w:color="000000"/>
              <w:bottom w:val="single" w:sz="12" w:space="0" w:color="000000"/>
            </w:tcBorders>
          </w:tcPr>
          <w:p w:rsidR="0092395D" w:rsidRPr="00203DC8" w:rsidRDefault="0092395D" w:rsidP="00B8149F">
            <w:pPr>
              <w:keepNext/>
              <w:keepLines/>
              <w:spacing w:before="120" w:after="120"/>
              <w:jc w:val="center"/>
              <w:rPr>
                <w:b/>
                <w:bCs/>
                <w:sz w:val="22"/>
                <w:szCs w:val="22"/>
                <w:lang w:val="es-ES"/>
              </w:rPr>
            </w:pPr>
            <w:r w:rsidRPr="00203DC8">
              <w:rPr>
                <w:b/>
                <w:bCs/>
                <w:sz w:val="22"/>
                <w:szCs w:val="22"/>
                <w:lang w:val="es-ES"/>
              </w:rPr>
              <w:t>C. Preparación de las Ofertas</w:t>
            </w: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3B071B">
            <w:pPr>
              <w:widowControl w:val="0"/>
              <w:spacing w:before="120"/>
              <w:jc w:val="both"/>
              <w:rPr>
                <w:b/>
                <w:bCs/>
                <w:sz w:val="22"/>
                <w:szCs w:val="22"/>
                <w:lang w:val="es-ES"/>
              </w:rPr>
            </w:pPr>
            <w:r w:rsidRPr="00203DC8">
              <w:rPr>
                <w:b/>
                <w:bCs/>
                <w:sz w:val="22"/>
                <w:szCs w:val="22"/>
                <w:lang w:val="es-ES"/>
              </w:rPr>
              <w:t>IAO 10.1</w:t>
            </w:r>
          </w:p>
        </w:tc>
        <w:tc>
          <w:tcPr>
            <w:tcW w:w="7613" w:type="dxa"/>
            <w:tcBorders>
              <w:top w:val="single" w:sz="12" w:space="0" w:color="000000"/>
              <w:bottom w:val="single" w:sz="12" w:space="0" w:color="000000"/>
            </w:tcBorders>
          </w:tcPr>
          <w:p w:rsidR="0092395D" w:rsidRPr="00203DC8" w:rsidRDefault="0092395D" w:rsidP="003B071B">
            <w:pPr>
              <w:keepNext/>
              <w:keepLines/>
              <w:spacing w:before="120" w:after="120"/>
              <w:jc w:val="both"/>
              <w:rPr>
                <w:i/>
                <w:iCs/>
                <w:sz w:val="22"/>
                <w:szCs w:val="22"/>
                <w:lang w:val="es-ES"/>
              </w:rPr>
            </w:pPr>
            <w:r w:rsidRPr="00203DC8">
              <w:rPr>
                <w:sz w:val="22"/>
                <w:szCs w:val="22"/>
                <w:lang w:val="es-ES"/>
              </w:rPr>
              <w:t>El idioma en que se debe presentar la Oferta es español.</w:t>
            </w:r>
            <w:r w:rsidRPr="00203DC8">
              <w:rPr>
                <w:i/>
                <w:iCs/>
                <w:sz w:val="22"/>
                <w:szCs w:val="22"/>
                <w:lang w:val="es-ES"/>
              </w:rPr>
              <w:t xml:space="preserve"> </w:t>
            </w:r>
          </w:p>
          <w:p w:rsidR="0092395D" w:rsidRPr="00203DC8" w:rsidRDefault="0092395D" w:rsidP="003B071B">
            <w:pPr>
              <w:spacing w:before="120"/>
              <w:jc w:val="both"/>
              <w:rPr>
                <w:sz w:val="22"/>
                <w:szCs w:val="22"/>
                <w:lang w:val="es-ES"/>
              </w:rPr>
            </w:pPr>
            <w:r w:rsidRPr="00203DC8">
              <w:rPr>
                <w:sz w:val="22"/>
                <w:szCs w:val="22"/>
                <w:lang w:val="es-ES"/>
              </w:rPr>
              <w:t>Toda la correspondencia que sea intercambiada será escrita en español. El idioma de traducción de los documentos complementarios e impresos proporcionados por el Oferente será el español.</w:t>
            </w:r>
          </w:p>
          <w:p w:rsidR="0092395D" w:rsidRPr="00203DC8" w:rsidRDefault="0092395D" w:rsidP="003B071B">
            <w:pPr>
              <w:spacing w:before="120"/>
              <w:jc w:val="both"/>
              <w:rPr>
                <w:sz w:val="22"/>
                <w:szCs w:val="22"/>
                <w:lang w:val="es-ES"/>
              </w:rPr>
            </w:pP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t>IAO 11.1(k)</w:t>
            </w:r>
          </w:p>
        </w:tc>
        <w:tc>
          <w:tcPr>
            <w:tcW w:w="7613" w:type="dxa"/>
            <w:tcBorders>
              <w:top w:val="single" w:sz="12" w:space="0" w:color="000000"/>
              <w:bottom w:val="single" w:sz="12" w:space="0" w:color="000000"/>
            </w:tcBorders>
          </w:tcPr>
          <w:p w:rsidR="0092395D" w:rsidRPr="00203DC8" w:rsidRDefault="0092395D" w:rsidP="003B071B">
            <w:pPr>
              <w:spacing w:before="120" w:after="120"/>
              <w:jc w:val="both"/>
              <w:rPr>
                <w:i/>
                <w:iCs/>
                <w:sz w:val="22"/>
                <w:szCs w:val="22"/>
                <w:lang w:val="es-ES"/>
              </w:rPr>
            </w:pPr>
            <w:r w:rsidRPr="00203DC8">
              <w:rPr>
                <w:sz w:val="22"/>
                <w:szCs w:val="22"/>
                <w:lang w:val="es-ES"/>
              </w:rPr>
              <w:t xml:space="preserve">Los Oferente deberán presentar los siguientes documentos adicionales con su Oferta: </w:t>
            </w:r>
            <w:r w:rsidRPr="00203DC8">
              <w:rPr>
                <w:i/>
                <w:sz w:val="22"/>
                <w:szCs w:val="22"/>
                <w:lang w:val="es-ES"/>
              </w:rPr>
              <w:t>[</w:t>
            </w:r>
            <w:r w:rsidRPr="00203DC8">
              <w:rPr>
                <w:i/>
                <w:iCs/>
                <w:sz w:val="22"/>
                <w:szCs w:val="22"/>
                <w:lang w:val="es-ES"/>
              </w:rPr>
              <w:t>indicar la lista de documentos, si corresponde].</w:t>
            </w:r>
          </w:p>
        </w:tc>
      </w:tr>
      <w:tr w:rsidR="003B071B" w:rsidRPr="00203DC8" w:rsidTr="00B8149F">
        <w:trPr>
          <w:trHeight w:val="19"/>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t>IAO 13.1</w:t>
            </w:r>
          </w:p>
        </w:tc>
        <w:tc>
          <w:tcPr>
            <w:tcW w:w="7613" w:type="dxa"/>
            <w:tcBorders>
              <w:top w:val="single" w:sz="12" w:space="0" w:color="000000"/>
              <w:bottom w:val="single" w:sz="12" w:space="0" w:color="000000"/>
            </w:tcBorders>
          </w:tcPr>
          <w:p w:rsidR="0092395D" w:rsidRPr="00203DC8" w:rsidRDefault="0092395D" w:rsidP="003B071B">
            <w:pPr>
              <w:spacing w:before="120" w:after="120"/>
              <w:jc w:val="both"/>
              <w:rPr>
                <w:sz w:val="22"/>
                <w:szCs w:val="22"/>
                <w:lang w:val="es-ES"/>
              </w:rPr>
            </w:pPr>
            <w:r w:rsidRPr="00203DC8">
              <w:rPr>
                <w:i/>
                <w:sz w:val="22"/>
                <w:szCs w:val="22"/>
                <w:lang w:val="es-ES"/>
              </w:rPr>
              <w:t>[</w:t>
            </w:r>
            <w:r w:rsidRPr="00203DC8">
              <w:rPr>
                <w:i/>
                <w:iCs/>
                <w:sz w:val="22"/>
                <w:szCs w:val="22"/>
                <w:lang w:val="es-ES"/>
              </w:rPr>
              <w:t>Seleccione la que corresponda: “Se” o “No se”]</w:t>
            </w:r>
            <w:r w:rsidRPr="00203DC8">
              <w:rPr>
                <w:i/>
                <w:sz w:val="22"/>
                <w:szCs w:val="22"/>
                <w:lang w:val="es-ES"/>
              </w:rPr>
              <w:t xml:space="preserve"> </w:t>
            </w:r>
            <w:r w:rsidRPr="00203DC8">
              <w:rPr>
                <w:bCs/>
                <w:sz w:val="22"/>
                <w:szCs w:val="22"/>
                <w:lang w:val="es-ES"/>
              </w:rPr>
              <w:t>considerarán</w:t>
            </w:r>
            <w:r w:rsidRPr="00203DC8">
              <w:rPr>
                <w:sz w:val="22"/>
                <w:szCs w:val="22"/>
                <w:lang w:val="es-ES"/>
              </w:rPr>
              <w:t xml:space="preserve"> ofertas alternativas.</w:t>
            </w:r>
          </w:p>
          <w:p w:rsidR="0092395D" w:rsidRPr="00203DC8" w:rsidRDefault="0092395D" w:rsidP="003B071B">
            <w:pPr>
              <w:spacing w:before="120" w:after="120"/>
              <w:jc w:val="both"/>
              <w:rPr>
                <w:i/>
                <w:iCs/>
                <w:sz w:val="22"/>
                <w:szCs w:val="22"/>
                <w:lang w:val="es-ES"/>
              </w:rPr>
            </w:pPr>
            <w:r w:rsidRPr="00203DC8">
              <w:rPr>
                <w:i/>
                <w:sz w:val="22"/>
                <w:szCs w:val="22"/>
                <w:lang w:val="es-ES"/>
              </w:rPr>
              <w:t>[</w:t>
            </w:r>
            <w:r w:rsidRPr="00203DC8">
              <w:rPr>
                <w:i/>
                <w:iCs/>
                <w:sz w:val="22"/>
                <w:szCs w:val="22"/>
                <w:lang w:val="es-ES"/>
              </w:rPr>
              <w:t>Si se consideran ofertas alternativas, inserte el siguiente texto:</w:t>
            </w:r>
          </w:p>
          <w:p w:rsidR="0092395D" w:rsidRPr="00203DC8" w:rsidRDefault="0092395D" w:rsidP="003B071B">
            <w:pPr>
              <w:spacing w:before="120" w:after="120"/>
              <w:jc w:val="both"/>
              <w:rPr>
                <w:sz w:val="22"/>
                <w:szCs w:val="22"/>
                <w:lang w:val="es-ES"/>
              </w:rPr>
            </w:pPr>
            <w:r w:rsidRPr="00203DC8">
              <w:rPr>
                <w:i/>
                <w:iCs/>
                <w:sz w:val="22"/>
                <w:szCs w:val="22"/>
                <w:lang w:val="es-ES"/>
              </w:rPr>
              <w:t>“</w:t>
            </w:r>
            <w:r w:rsidRPr="00203DC8">
              <w:rPr>
                <w:iCs/>
                <w:sz w:val="22"/>
                <w:szCs w:val="22"/>
                <w:lang w:val="es-ES"/>
              </w:rPr>
              <w:t>Un Oferente podrá presentar una Oferta alternativa solamente si lo hace conjuntamente con una Oferta para el caso básico. El Comprador considerará solamente las ofertas alternativas presentadas por el Oferente cuya Oferta para el caso básico haya sido determinada como la Oferta evaluada más baja.”</w:t>
            </w:r>
            <w:r w:rsidRPr="00203DC8">
              <w:rPr>
                <w:sz w:val="22"/>
                <w:szCs w:val="22"/>
                <w:lang w:val="es-ES"/>
              </w:rPr>
              <w:t xml:space="preserve"> </w:t>
            </w:r>
          </w:p>
          <w:p w:rsidR="0092395D" w:rsidRPr="00203DC8" w:rsidRDefault="0092395D" w:rsidP="003B071B">
            <w:pPr>
              <w:pStyle w:val="Sub-ClauseText"/>
              <w:rPr>
                <w:b/>
                <w:spacing w:val="0"/>
                <w:sz w:val="22"/>
                <w:szCs w:val="22"/>
                <w:lang w:val="es-ES"/>
              </w:rPr>
            </w:pPr>
            <w:r w:rsidRPr="00203DC8">
              <w:rPr>
                <w:b/>
                <w:spacing w:val="0"/>
                <w:sz w:val="22"/>
                <w:szCs w:val="22"/>
                <w:lang w:val="es-ES"/>
              </w:rPr>
              <w:t>o</w:t>
            </w:r>
          </w:p>
          <w:p w:rsidR="0092395D" w:rsidRPr="00203DC8" w:rsidRDefault="0092395D" w:rsidP="003B071B">
            <w:pPr>
              <w:pStyle w:val="Sub-ClauseText"/>
              <w:rPr>
                <w:b/>
                <w:bCs/>
                <w:sz w:val="22"/>
                <w:szCs w:val="22"/>
                <w:lang w:val="es-ES"/>
              </w:rPr>
            </w:pPr>
            <w:r w:rsidRPr="00203DC8">
              <w:rPr>
                <w:sz w:val="22"/>
                <w:szCs w:val="22"/>
                <w:lang w:val="es-ES"/>
              </w:rPr>
              <w:t>“</w:t>
            </w:r>
            <w:r w:rsidRPr="00203DC8">
              <w:rPr>
                <w:iCs/>
                <w:sz w:val="22"/>
                <w:szCs w:val="22"/>
                <w:lang w:val="es-ES"/>
              </w:rPr>
              <w:t xml:space="preserve">Un Oferente podrá presentar una Oferta alternativa con o sin una Oferta para el caso básico. El Comprador considerará ofertas para las alternativas indicadas en las Especificaciones Técnicas de la Sección VII, </w:t>
            </w:r>
            <w:r w:rsidRPr="00203DC8">
              <w:rPr>
                <w:sz w:val="22"/>
                <w:szCs w:val="22"/>
                <w:lang w:val="es-ES"/>
              </w:rPr>
              <w:t>Lista de Requisitos.</w:t>
            </w:r>
            <w:r w:rsidRPr="00203DC8">
              <w:rPr>
                <w:iCs/>
                <w:sz w:val="22"/>
                <w:szCs w:val="22"/>
                <w:lang w:val="es-ES"/>
              </w:rPr>
              <w:t xml:space="preserve"> Todas las ofertas recibidas para el caso básico, así como las ofertas alternativas que cumplan con los requisitos especificados, serán evaluadas sobre la base de sus propios méritos de acuerdo con los mismos procedimientos que se indican en la Cláusula 34 de las IAO.</w:t>
            </w:r>
            <w:r w:rsidRPr="00203DC8">
              <w:rPr>
                <w:i/>
                <w:iCs/>
                <w:sz w:val="22"/>
                <w:szCs w:val="22"/>
                <w:lang w:val="es-ES"/>
              </w:rPr>
              <w:t>”</w:t>
            </w:r>
            <w:r w:rsidRPr="00203DC8">
              <w:rPr>
                <w:i/>
                <w:sz w:val="22"/>
                <w:szCs w:val="22"/>
                <w:lang w:val="es-ES"/>
              </w:rPr>
              <w:t>]</w:t>
            </w:r>
          </w:p>
        </w:tc>
      </w:tr>
      <w:tr w:rsidR="003B071B" w:rsidRPr="00203DC8" w:rsidTr="00B8149F">
        <w:trPr>
          <w:trHeight w:val="19"/>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t xml:space="preserve">IAO 14.5 </w:t>
            </w:r>
          </w:p>
        </w:tc>
        <w:tc>
          <w:tcPr>
            <w:tcW w:w="7613" w:type="dxa"/>
            <w:tcBorders>
              <w:top w:val="single" w:sz="12" w:space="0" w:color="000000"/>
              <w:bottom w:val="single" w:sz="12" w:space="0" w:color="000000"/>
            </w:tcBorders>
          </w:tcPr>
          <w:p w:rsidR="0092395D" w:rsidRPr="00203DC8" w:rsidRDefault="0092395D" w:rsidP="003B071B">
            <w:pPr>
              <w:spacing w:before="120" w:after="120"/>
              <w:jc w:val="both"/>
              <w:rPr>
                <w:sz w:val="22"/>
                <w:szCs w:val="22"/>
                <w:lang w:val="es-ES"/>
              </w:rPr>
            </w:pPr>
            <w:r w:rsidRPr="00203DC8">
              <w:rPr>
                <w:sz w:val="22"/>
                <w:szCs w:val="22"/>
                <w:lang w:val="es-ES"/>
              </w:rPr>
              <w:t xml:space="preserve">Los precios cotizados por el Oferente </w:t>
            </w:r>
            <w:r w:rsidRPr="00203DC8">
              <w:rPr>
                <w:i/>
                <w:iCs/>
                <w:sz w:val="22"/>
                <w:szCs w:val="22"/>
                <w:lang w:val="es-ES"/>
              </w:rPr>
              <w:t xml:space="preserve">[indique “serán” o “no serán”] </w:t>
            </w:r>
            <w:r w:rsidRPr="00203DC8">
              <w:rPr>
                <w:sz w:val="22"/>
                <w:szCs w:val="22"/>
                <w:lang w:val="es-ES"/>
              </w:rPr>
              <w:t xml:space="preserve">ajustables. </w:t>
            </w:r>
          </w:p>
          <w:p w:rsidR="0092395D" w:rsidRPr="00203DC8" w:rsidRDefault="0092395D" w:rsidP="003B071B">
            <w:pPr>
              <w:spacing w:before="120" w:after="120"/>
              <w:jc w:val="both"/>
              <w:rPr>
                <w:sz w:val="22"/>
                <w:szCs w:val="22"/>
                <w:lang w:val="es-ES"/>
              </w:rPr>
            </w:pPr>
            <w:r w:rsidRPr="00203DC8">
              <w:rPr>
                <w:i/>
                <w:iCs/>
                <w:sz w:val="22"/>
                <w:szCs w:val="22"/>
                <w:lang w:val="es-ES"/>
              </w:rPr>
              <w:t>[Se recomienda manejar precios ajustables para los contratos con una duración de ejecución superior a los 18 meses, o cuando se espera que la inflación extranjera sea alta.]</w:t>
            </w:r>
          </w:p>
        </w:tc>
      </w:tr>
      <w:tr w:rsidR="003B071B" w:rsidRPr="00203DC8" w:rsidTr="00B8149F">
        <w:trPr>
          <w:trHeight w:val="19"/>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t>IAO 14.6</w:t>
            </w:r>
          </w:p>
        </w:tc>
        <w:tc>
          <w:tcPr>
            <w:tcW w:w="7613" w:type="dxa"/>
            <w:tcBorders>
              <w:top w:val="single" w:sz="12" w:space="0" w:color="000000"/>
              <w:bottom w:val="single" w:sz="12" w:space="0" w:color="000000"/>
            </w:tcBorders>
          </w:tcPr>
          <w:p w:rsidR="0092395D" w:rsidRPr="00203DC8" w:rsidRDefault="0092395D" w:rsidP="003B071B">
            <w:pPr>
              <w:spacing w:before="120" w:after="120"/>
              <w:jc w:val="both"/>
              <w:rPr>
                <w:sz w:val="22"/>
                <w:szCs w:val="22"/>
                <w:lang w:val="es-ES"/>
              </w:rPr>
            </w:pPr>
            <w:r w:rsidRPr="00203DC8">
              <w:rPr>
                <w:sz w:val="22"/>
                <w:szCs w:val="22"/>
                <w:lang w:val="es-ES"/>
              </w:rPr>
              <w:t xml:space="preserve">Los precios cotizados para cada lote deberán corresponder por lo menos al </w:t>
            </w:r>
            <w:r w:rsidRPr="00203DC8">
              <w:rPr>
                <w:i/>
                <w:iCs/>
                <w:sz w:val="22"/>
                <w:szCs w:val="22"/>
                <w:lang w:val="es-ES"/>
              </w:rPr>
              <w:t xml:space="preserve">[indique la cifra] </w:t>
            </w:r>
            <w:r w:rsidRPr="00203DC8">
              <w:rPr>
                <w:sz w:val="22"/>
                <w:szCs w:val="22"/>
                <w:lang w:val="es-ES"/>
              </w:rPr>
              <w:t>% de los artículos listados para cada lote.</w:t>
            </w:r>
          </w:p>
          <w:p w:rsidR="0092395D" w:rsidRPr="00203DC8" w:rsidRDefault="0092395D" w:rsidP="003B071B">
            <w:pPr>
              <w:spacing w:before="120" w:after="120"/>
              <w:jc w:val="both"/>
              <w:rPr>
                <w:sz w:val="22"/>
                <w:szCs w:val="22"/>
                <w:lang w:val="es-ES"/>
              </w:rPr>
            </w:pPr>
            <w:r w:rsidRPr="00203DC8">
              <w:rPr>
                <w:sz w:val="22"/>
                <w:szCs w:val="22"/>
                <w:lang w:val="es-ES"/>
              </w:rPr>
              <w:t xml:space="preserve">Los precios cotizados para cada artículo de un lote deberán corresponder por lo menos a un </w:t>
            </w:r>
            <w:r w:rsidRPr="00203DC8">
              <w:rPr>
                <w:i/>
                <w:sz w:val="22"/>
                <w:szCs w:val="22"/>
                <w:lang w:val="es-ES"/>
              </w:rPr>
              <w:t>[</w:t>
            </w:r>
            <w:r w:rsidRPr="00203DC8">
              <w:rPr>
                <w:i/>
                <w:iCs/>
                <w:sz w:val="22"/>
                <w:szCs w:val="22"/>
                <w:lang w:val="es-ES"/>
              </w:rPr>
              <w:t xml:space="preserve">indicar cifra] </w:t>
            </w:r>
            <w:r w:rsidRPr="00203DC8">
              <w:rPr>
                <w:sz w:val="22"/>
                <w:szCs w:val="22"/>
                <w:lang w:val="es-ES"/>
              </w:rPr>
              <w:t>por ciento de las cantidades especificadas de este artículo dentro de este lote.</w:t>
            </w:r>
          </w:p>
        </w:tc>
      </w:tr>
      <w:tr w:rsidR="003B071B" w:rsidRPr="00203DC8" w:rsidTr="00B8149F">
        <w:trPr>
          <w:cantSplit/>
          <w:trHeight w:val="354"/>
        </w:trPr>
        <w:tc>
          <w:tcPr>
            <w:tcW w:w="1672" w:type="dxa"/>
            <w:tcBorders>
              <w:top w:val="single" w:sz="12" w:space="0" w:color="000000"/>
              <w:bottom w:val="single" w:sz="12" w:space="0" w:color="000000"/>
            </w:tcBorders>
          </w:tcPr>
          <w:p w:rsidR="0092395D" w:rsidRPr="00203DC8" w:rsidRDefault="0092395D" w:rsidP="00CF3905">
            <w:pPr>
              <w:spacing w:before="120"/>
              <w:jc w:val="both"/>
              <w:rPr>
                <w:b/>
                <w:bCs/>
                <w:sz w:val="22"/>
                <w:szCs w:val="22"/>
                <w:lang w:val="es-ES"/>
              </w:rPr>
            </w:pPr>
            <w:r w:rsidRPr="00203DC8">
              <w:rPr>
                <w:b/>
                <w:bCs/>
                <w:sz w:val="22"/>
                <w:szCs w:val="22"/>
                <w:lang w:val="es-ES"/>
              </w:rPr>
              <w:t>IAO 14.7</w:t>
            </w:r>
          </w:p>
        </w:tc>
        <w:tc>
          <w:tcPr>
            <w:tcW w:w="7613" w:type="dxa"/>
            <w:tcBorders>
              <w:top w:val="single" w:sz="12" w:space="0" w:color="000000"/>
              <w:bottom w:val="single" w:sz="12" w:space="0" w:color="000000"/>
            </w:tcBorders>
          </w:tcPr>
          <w:p w:rsidR="0092395D" w:rsidRPr="00203DC8" w:rsidRDefault="0092395D" w:rsidP="00CF3905">
            <w:pPr>
              <w:spacing w:before="120" w:after="120"/>
              <w:jc w:val="both"/>
              <w:rPr>
                <w:sz w:val="22"/>
                <w:szCs w:val="22"/>
                <w:lang w:val="es-ES"/>
              </w:rPr>
            </w:pPr>
            <w:r w:rsidRPr="00203DC8">
              <w:rPr>
                <w:sz w:val="22"/>
                <w:szCs w:val="22"/>
                <w:lang w:val="es-ES"/>
              </w:rPr>
              <w:t xml:space="preserve">La edición de </w:t>
            </w:r>
            <w:r w:rsidRPr="00203DC8">
              <w:rPr>
                <w:i/>
                <w:sz w:val="22"/>
                <w:szCs w:val="22"/>
                <w:lang w:val="es-ES"/>
              </w:rPr>
              <w:t>Incoterms</w:t>
            </w:r>
            <w:r w:rsidRPr="00203DC8">
              <w:rPr>
                <w:sz w:val="22"/>
                <w:szCs w:val="22"/>
                <w:lang w:val="es-ES"/>
              </w:rPr>
              <w:t xml:space="preserve"> es Incoterms 2010.</w:t>
            </w:r>
            <w:r w:rsidR="00134B76" w:rsidRPr="00203DC8">
              <w:rPr>
                <w:sz w:val="22"/>
                <w:szCs w:val="22"/>
                <w:lang w:val="es-ES"/>
              </w:rPr>
              <w:t xml:space="preserve"> Sin embargo, la definición de la fecha y lugar asociados al término “entrega” se modifica como sigue: </w:t>
            </w:r>
          </w:p>
          <w:p w:rsidR="0092395D" w:rsidRPr="00203DC8" w:rsidRDefault="0092395D" w:rsidP="00CF3905">
            <w:pPr>
              <w:numPr>
                <w:ilvl w:val="2"/>
                <w:numId w:val="38"/>
              </w:numPr>
              <w:suppressAutoHyphens/>
              <w:spacing w:after="200"/>
              <w:jc w:val="both"/>
              <w:rPr>
                <w:sz w:val="22"/>
                <w:szCs w:val="22"/>
                <w:lang w:val="es-ES"/>
              </w:rPr>
            </w:pPr>
            <w:r w:rsidRPr="00203DC8">
              <w:rPr>
                <w:sz w:val="22"/>
                <w:szCs w:val="22"/>
                <w:lang w:val="es-ES"/>
              </w:rPr>
              <w:t>Bajo “CIP”, Incoterms define “entrega” como la fecha y lugar donde el riesgo se transfiere del vendedor al comprador;</w:t>
            </w:r>
          </w:p>
          <w:p w:rsidR="0092395D" w:rsidRPr="00203DC8" w:rsidRDefault="0092395D" w:rsidP="00CF3905">
            <w:pPr>
              <w:numPr>
                <w:ilvl w:val="2"/>
                <w:numId w:val="38"/>
              </w:numPr>
              <w:suppressAutoHyphens/>
              <w:spacing w:after="200"/>
              <w:jc w:val="both"/>
              <w:rPr>
                <w:sz w:val="22"/>
                <w:szCs w:val="22"/>
                <w:lang w:val="es-ES"/>
              </w:rPr>
            </w:pPr>
            <w:r w:rsidRPr="00203DC8">
              <w:rPr>
                <w:sz w:val="22"/>
                <w:szCs w:val="22"/>
                <w:lang w:val="es-ES"/>
              </w:rPr>
              <w:t xml:space="preserve">En éstos Documentos de Licitación, cuando se utilice “CIP” y no se refiera a la transferencia de riesgo, el término “entrega” se interpretará como la fecha y lugar donde los Bienes arriban al </w:t>
            </w:r>
            <w:r w:rsidRPr="00203DC8">
              <w:rPr>
                <w:sz w:val="22"/>
                <w:szCs w:val="22"/>
                <w:u w:val="single"/>
                <w:lang w:val="es-ES"/>
              </w:rPr>
              <w:t>lugar de destino designado</w:t>
            </w:r>
            <w:r w:rsidRPr="00203DC8">
              <w:rPr>
                <w:sz w:val="22"/>
                <w:szCs w:val="22"/>
                <w:lang w:val="es-ES"/>
              </w:rPr>
              <w:t xml:space="preserve">, y esta fecha se debe </w:t>
            </w:r>
            <w:r w:rsidR="00134B76" w:rsidRPr="00203DC8">
              <w:rPr>
                <w:sz w:val="22"/>
                <w:szCs w:val="22"/>
                <w:lang w:val="es-ES"/>
              </w:rPr>
              <w:t>reflejar en el Plan de Entrega.</w:t>
            </w:r>
          </w:p>
        </w:tc>
      </w:tr>
      <w:tr w:rsidR="003B071B" w:rsidRPr="00203DC8" w:rsidTr="00B8149F">
        <w:trPr>
          <w:cantSplit/>
          <w:trHeight w:val="97"/>
        </w:trPr>
        <w:tc>
          <w:tcPr>
            <w:tcW w:w="1672" w:type="dxa"/>
            <w:tcBorders>
              <w:top w:val="single" w:sz="12" w:space="0" w:color="000000"/>
              <w:bottom w:val="single" w:sz="12" w:space="0" w:color="000000"/>
            </w:tcBorders>
          </w:tcPr>
          <w:p w:rsidR="0092395D" w:rsidRPr="00203DC8" w:rsidRDefault="0092395D" w:rsidP="003B071B">
            <w:pPr>
              <w:rPr>
                <w:b/>
                <w:bCs/>
                <w:sz w:val="22"/>
                <w:szCs w:val="22"/>
                <w:lang w:val="es-ES"/>
              </w:rPr>
            </w:pPr>
            <w:r w:rsidRPr="00203DC8">
              <w:rPr>
                <w:b/>
                <w:bCs/>
                <w:sz w:val="22"/>
                <w:szCs w:val="22"/>
                <w:lang w:val="es-ES"/>
              </w:rPr>
              <w:lastRenderedPageBreak/>
              <w:t xml:space="preserve">IAO 14.8(b) (i) </w:t>
            </w:r>
          </w:p>
        </w:tc>
        <w:tc>
          <w:tcPr>
            <w:tcW w:w="7613" w:type="dxa"/>
            <w:tcBorders>
              <w:top w:val="single" w:sz="12" w:space="0" w:color="000000"/>
              <w:bottom w:val="single" w:sz="12" w:space="0" w:color="000000"/>
            </w:tcBorders>
          </w:tcPr>
          <w:p w:rsidR="0092395D" w:rsidRPr="00203DC8" w:rsidRDefault="0092395D" w:rsidP="003B071B">
            <w:pPr>
              <w:spacing w:before="120" w:after="120"/>
              <w:jc w:val="both"/>
              <w:rPr>
                <w:i/>
                <w:iCs/>
                <w:sz w:val="22"/>
                <w:szCs w:val="22"/>
                <w:lang w:val="es-ES"/>
              </w:rPr>
            </w:pPr>
            <w:r w:rsidRPr="00203DC8">
              <w:rPr>
                <w:sz w:val="22"/>
                <w:szCs w:val="22"/>
                <w:lang w:val="es-ES"/>
              </w:rPr>
              <w:t xml:space="preserve">El lugar de destino designado </w:t>
            </w:r>
            <w:r w:rsidRPr="00203DC8">
              <w:rPr>
                <w:i/>
                <w:iCs/>
                <w:sz w:val="22"/>
                <w:szCs w:val="22"/>
                <w:lang w:val="es-ES"/>
              </w:rPr>
              <w:t xml:space="preserve">[indique el nombre del lugar de destino designado según Incoterms]. </w:t>
            </w:r>
          </w:p>
        </w:tc>
      </w:tr>
      <w:tr w:rsidR="003B071B" w:rsidRPr="00203DC8" w:rsidTr="00B8149F">
        <w:trPr>
          <w:cantSplit/>
          <w:trHeight w:val="183"/>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t>IAO 15.1</w:t>
            </w:r>
          </w:p>
        </w:tc>
        <w:tc>
          <w:tcPr>
            <w:tcW w:w="7613" w:type="dxa"/>
            <w:tcBorders>
              <w:top w:val="single" w:sz="12" w:space="0" w:color="000000"/>
              <w:bottom w:val="single" w:sz="12" w:space="0" w:color="000000"/>
            </w:tcBorders>
          </w:tcPr>
          <w:p w:rsidR="0092395D" w:rsidRPr="00203DC8" w:rsidRDefault="0092395D" w:rsidP="003B071B">
            <w:pPr>
              <w:spacing w:before="120" w:after="120"/>
              <w:jc w:val="both"/>
              <w:rPr>
                <w:sz w:val="22"/>
                <w:szCs w:val="22"/>
                <w:lang w:val="es-ES"/>
              </w:rPr>
            </w:pPr>
            <w:r w:rsidRPr="00203DC8">
              <w:rPr>
                <w:sz w:val="22"/>
                <w:szCs w:val="22"/>
                <w:lang w:val="es-ES"/>
              </w:rPr>
              <w:t xml:space="preserve">El Oferente cotizara los precios en </w:t>
            </w:r>
            <w:r w:rsidRPr="00203DC8">
              <w:rPr>
                <w:i/>
                <w:sz w:val="22"/>
                <w:szCs w:val="22"/>
                <w:lang w:val="es-ES"/>
              </w:rPr>
              <w:t>[indicar la moneda local y/o € o US$]</w:t>
            </w:r>
            <w:r w:rsidRPr="00203DC8">
              <w:rPr>
                <w:sz w:val="22"/>
                <w:szCs w:val="22"/>
                <w:lang w:val="es-ES"/>
              </w:rPr>
              <w:t xml:space="preserve">. </w:t>
            </w:r>
          </w:p>
          <w:p w:rsidR="0092395D" w:rsidRPr="00203DC8" w:rsidRDefault="0092395D" w:rsidP="003B071B">
            <w:pPr>
              <w:spacing w:before="120" w:after="120"/>
              <w:jc w:val="both"/>
              <w:rPr>
                <w:sz w:val="22"/>
                <w:szCs w:val="22"/>
                <w:lang w:val="es-ES"/>
              </w:rPr>
            </w:pPr>
            <w:r w:rsidRPr="00203DC8">
              <w:rPr>
                <w:sz w:val="22"/>
                <w:szCs w:val="22"/>
                <w:lang w:val="es-ES"/>
              </w:rPr>
              <w:t xml:space="preserve">El Oferente </w:t>
            </w:r>
            <w:r w:rsidRPr="00203DC8">
              <w:rPr>
                <w:i/>
                <w:iCs/>
                <w:sz w:val="22"/>
                <w:szCs w:val="22"/>
                <w:lang w:val="es-ES"/>
              </w:rPr>
              <w:t xml:space="preserve">[indique “está” o “no está”] </w:t>
            </w:r>
            <w:r w:rsidRPr="00203DC8">
              <w:rPr>
                <w:sz w:val="22"/>
                <w:szCs w:val="22"/>
                <w:lang w:val="es-ES"/>
              </w:rPr>
              <w:t xml:space="preserve">obligado a cotizar en la moneda del país del Comprador la porción del precio de la Oferta que corresponde a gastos incurridos en esa moneda. </w:t>
            </w:r>
          </w:p>
        </w:tc>
      </w:tr>
      <w:tr w:rsidR="003B071B" w:rsidRPr="00203DC8" w:rsidTr="00B8149F">
        <w:trPr>
          <w:cantSplit/>
          <w:trHeight w:val="100"/>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t xml:space="preserve">IAO 16.4 </w:t>
            </w:r>
          </w:p>
        </w:tc>
        <w:tc>
          <w:tcPr>
            <w:tcW w:w="7613" w:type="dxa"/>
            <w:tcBorders>
              <w:top w:val="single" w:sz="12" w:space="0" w:color="000000"/>
              <w:bottom w:val="single" w:sz="12" w:space="0" w:color="000000"/>
            </w:tcBorders>
          </w:tcPr>
          <w:p w:rsidR="0092395D" w:rsidRPr="00203DC8" w:rsidRDefault="0092395D" w:rsidP="003B071B">
            <w:pPr>
              <w:spacing w:before="120" w:after="120"/>
              <w:jc w:val="both"/>
              <w:rPr>
                <w:i/>
                <w:iCs/>
                <w:sz w:val="22"/>
                <w:szCs w:val="22"/>
                <w:lang w:val="es-ES"/>
              </w:rPr>
            </w:pPr>
            <w:r w:rsidRPr="00203DC8">
              <w:rPr>
                <w:sz w:val="22"/>
                <w:szCs w:val="22"/>
                <w:lang w:val="es-ES"/>
              </w:rPr>
              <w:t xml:space="preserve">El período de tiempo estimado de funcionamiento de los Bienes (para efectos de repuestos) es: </w:t>
            </w:r>
            <w:r w:rsidRPr="00203DC8">
              <w:rPr>
                <w:i/>
                <w:iCs/>
                <w:sz w:val="22"/>
                <w:szCs w:val="22"/>
                <w:lang w:val="es-ES"/>
              </w:rPr>
              <w:t xml:space="preserve">[indique la duración]. </w:t>
            </w:r>
          </w:p>
        </w:tc>
      </w:tr>
      <w:tr w:rsidR="003B071B" w:rsidRPr="00203DC8" w:rsidTr="00B8149F">
        <w:trPr>
          <w:cantSplit/>
          <w:trHeight w:val="63"/>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t>IAO 17.2 (a)</w:t>
            </w:r>
          </w:p>
        </w:tc>
        <w:tc>
          <w:tcPr>
            <w:tcW w:w="7613" w:type="dxa"/>
            <w:tcBorders>
              <w:top w:val="single" w:sz="12" w:space="0" w:color="000000"/>
              <w:bottom w:val="single" w:sz="12" w:space="0" w:color="000000"/>
            </w:tcBorders>
          </w:tcPr>
          <w:p w:rsidR="0092395D" w:rsidRPr="00203DC8" w:rsidRDefault="0092395D" w:rsidP="003B071B">
            <w:pPr>
              <w:spacing w:before="120" w:after="120"/>
              <w:jc w:val="both"/>
              <w:rPr>
                <w:i/>
                <w:iCs/>
                <w:sz w:val="22"/>
                <w:szCs w:val="22"/>
                <w:lang w:val="es-ES"/>
              </w:rPr>
            </w:pPr>
            <w:r w:rsidRPr="00203DC8">
              <w:rPr>
                <w:i/>
                <w:iCs/>
                <w:sz w:val="22"/>
                <w:szCs w:val="22"/>
                <w:lang w:val="es-ES"/>
              </w:rPr>
              <w:t xml:space="preserve">[Indicar “Se requiere” o “No se requiere”] </w:t>
            </w:r>
            <w:r w:rsidRPr="00203DC8">
              <w:rPr>
                <w:sz w:val="22"/>
                <w:szCs w:val="22"/>
                <w:lang w:val="es-ES"/>
              </w:rPr>
              <w:t xml:space="preserve">la Autorización del Fabricante. </w:t>
            </w:r>
          </w:p>
        </w:tc>
      </w:tr>
      <w:tr w:rsidR="003B071B" w:rsidRPr="00203DC8" w:rsidTr="00B8149F">
        <w:trPr>
          <w:cantSplit/>
          <w:trHeight w:val="66"/>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t>IAO 17.2 (b)</w:t>
            </w:r>
          </w:p>
        </w:tc>
        <w:tc>
          <w:tcPr>
            <w:tcW w:w="7613" w:type="dxa"/>
            <w:tcBorders>
              <w:top w:val="single" w:sz="12" w:space="0" w:color="000000"/>
              <w:bottom w:val="single" w:sz="12" w:space="0" w:color="000000"/>
            </w:tcBorders>
          </w:tcPr>
          <w:p w:rsidR="0092395D" w:rsidRPr="00203DC8" w:rsidRDefault="0092395D" w:rsidP="003B071B">
            <w:pPr>
              <w:spacing w:before="120" w:after="120"/>
              <w:jc w:val="both"/>
              <w:rPr>
                <w:sz w:val="22"/>
                <w:szCs w:val="22"/>
                <w:lang w:val="es-ES"/>
              </w:rPr>
            </w:pPr>
            <w:r w:rsidRPr="00203DC8">
              <w:rPr>
                <w:i/>
                <w:iCs/>
                <w:sz w:val="22"/>
                <w:szCs w:val="22"/>
                <w:lang w:val="es-ES"/>
              </w:rPr>
              <w:t xml:space="preserve">[Indicar “Se requieren” o “No se requieren”] </w:t>
            </w:r>
            <w:r w:rsidRPr="00203DC8">
              <w:rPr>
                <w:sz w:val="22"/>
                <w:szCs w:val="22"/>
                <w:lang w:val="es-ES"/>
              </w:rPr>
              <w:t xml:space="preserve">Servicios posteriores a la venta. </w:t>
            </w:r>
          </w:p>
        </w:tc>
      </w:tr>
      <w:tr w:rsidR="003B071B" w:rsidRPr="00203DC8" w:rsidTr="00B8149F">
        <w:trPr>
          <w:cantSplit/>
          <w:trHeight w:val="100"/>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t>IAO 18.1</w:t>
            </w:r>
          </w:p>
        </w:tc>
        <w:tc>
          <w:tcPr>
            <w:tcW w:w="7613" w:type="dxa"/>
            <w:tcBorders>
              <w:top w:val="single" w:sz="12" w:space="0" w:color="000000"/>
              <w:bottom w:val="single" w:sz="12" w:space="0" w:color="000000"/>
            </w:tcBorders>
          </w:tcPr>
          <w:p w:rsidR="0092395D" w:rsidRPr="00203DC8" w:rsidRDefault="0092395D" w:rsidP="003B071B">
            <w:pPr>
              <w:spacing w:before="120" w:after="120"/>
              <w:jc w:val="both"/>
              <w:rPr>
                <w:sz w:val="22"/>
                <w:szCs w:val="22"/>
                <w:lang w:val="es-ES"/>
              </w:rPr>
            </w:pPr>
            <w:r w:rsidRPr="00203DC8">
              <w:rPr>
                <w:sz w:val="22"/>
                <w:szCs w:val="22"/>
                <w:lang w:val="es-ES"/>
              </w:rPr>
              <w:t xml:space="preserve">El período de validez de la Oferta será de </w:t>
            </w:r>
            <w:r w:rsidRPr="00203DC8">
              <w:rPr>
                <w:i/>
                <w:sz w:val="22"/>
                <w:szCs w:val="22"/>
                <w:lang w:val="es-ES"/>
              </w:rPr>
              <w:t>[</w:t>
            </w:r>
            <w:r w:rsidRPr="00203DC8">
              <w:rPr>
                <w:i/>
                <w:iCs/>
                <w:sz w:val="22"/>
                <w:szCs w:val="22"/>
                <w:lang w:val="es-ES"/>
              </w:rPr>
              <w:t>indicar el número de días, entre 90 y 120]</w:t>
            </w:r>
            <w:r w:rsidRPr="00203DC8">
              <w:rPr>
                <w:sz w:val="22"/>
                <w:szCs w:val="22"/>
                <w:lang w:val="es-ES"/>
              </w:rPr>
              <w:t xml:space="preserve"> días.</w:t>
            </w:r>
          </w:p>
        </w:tc>
      </w:tr>
      <w:tr w:rsidR="003B071B" w:rsidRPr="00203DC8" w:rsidTr="00B8149F">
        <w:trPr>
          <w:cantSplit/>
          <w:trHeight w:val="165"/>
        </w:trPr>
        <w:tc>
          <w:tcPr>
            <w:tcW w:w="1672" w:type="dxa"/>
            <w:tcBorders>
              <w:top w:val="single" w:sz="12" w:space="0" w:color="000000"/>
              <w:bottom w:val="single" w:sz="12" w:space="0" w:color="000000"/>
            </w:tcBorders>
          </w:tcPr>
          <w:p w:rsidR="0092395D" w:rsidRPr="00203DC8" w:rsidRDefault="0092395D" w:rsidP="00B8149F">
            <w:pPr>
              <w:spacing w:before="120"/>
              <w:jc w:val="both"/>
              <w:rPr>
                <w:b/>
                <w:bCs/>
                <w:sz w:val="22"/>
                <w:szCs w:val="22"/>
                <w:lang w:val="es-ES"/>
              </w:rPr>
            </w:pPr>
            <w:r w:rsidRPr="00203DC8">
              <w:rPr>
                <w:b/>
                <w:bCs/>
                <w:sz w:val="22"/>
                <w:szCs w:val="22"/>
                <w:lang w:val="es-ES"/>
              </w:rPr>
              <w:t xml:space="preserve">IAO 18.3 (a) </w:t>
            </w:r>
          </w:p>
        </w:tc>
        <w:tc>
          <w:tcPr>
            <w:tcW w:w="7613" w:type="dxa"/>
            <w:tcBorders>
              <w:top w:val="single" w:sz="12" w:space="0" w:color="000000"/>
              <w:bottom w:val="single" w:sz="12" w:space="0" w:color="000000"/>
            </w:tcBorders>
          </w:tcPr>
          <w:p w:rsidR="0092395D" w:rsidRPr="00203DC8" w:rsidRDefault="0092395D" w:rsidP="00B8149F">
            <w:pPr>
              <w:spacing w:before="120" w:after="120"/>
              <w:jc w:val="both"/>
              <w:rPr>
                <w:i/>
                <w:iCs/>
                <w:sz w:val="22"/>
                <w:szCs w:val="22"/>
                <w:lang w:val="es-ES"/>
              </w:rPr>
            </w:pPr>
            <w:r w:rsidRPr="00203DC8">
              <w:rPr>
                <w:iCs/>
                <w:sz w:val="22"/>
                <w:szCs w:val="22"/>
                <w:lang w:val="es-ES"/>
              </w:rPr>
              <w:t>En el caso de un contrato con precio fijo, el Precio del Contrato corresponderá al Precio de la Oferta actualizado de la siguiente manera:</w:t>
            </w:r>
            <w:r w:rsidRPr="00203DC8">
              <w:rPr>
                <w:i/>
                <w:iCs/>
                <w:sz w:val="22"/>
                <w:szCs w:val="22"/>
                <w:lang w:val="es-ES"/>
              </w:rPr>
              <w:t xml:space="preserve"> [insertar un factor de corrección, o bien la mención “según un coeficiente que será mencionado en la solicitud de prórroga de las ofertas”].</w:t>
            </w: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B8149F">
            <w:pPr>
              <w:widowControl w:val="0"/>
              <w:spacing w:before="120"/>
              <w:rPr>
                <w:b/>
                <w:bCs/>
                <w:sz w:val="22"/>
                <w:szCs w:val="22"/>
                <w:lang w:val="es-ES"/>
              </w:rPr>
            </w:pPr>
            <w:r w:rsidRPr="00203DC8">
              <w:rPr>
                <w:b/>
                <w:bCs/>
                <w:sz w:val="22"/>
                <w:szCs w:val="22"/>
                <w:lang w:val="es-ES"/>
              </w:rPr>
              <w:t xml:space="preserve">IAO 19.1 </w:t>
            </w:r>
          </w:p>
        </w:tc>
        <w:tc>
          <w:tcPr>
            <w:tcW w:w="7613" w:type="dxa"/>
            <w:tcBorders>
              <w:top w:val="single" w:sz="12" w:space="0" w:color="000000"/>
              <w:bottom w:val="single" w:sz="12" w:space="0" w:color="000000"/>
            </w:tcBorders>
          </w:tcPr>
          <w:p w:rsidR="0092395D" w:rsidRPr="00203DC8" w:rsidRDefault="0092395D" w:rsidP="00B8149F">
            <w:pPr>
              <w:widowControl w:val="0"/>
              <w:spacing w:before="120" w:after="120"/>
              <w:jc w:val="both"/>
              <w:rPr>
                <w:i/>
                <w:iCs/>
                <w:sz w:val="22"/>
                <w:szCs w:val="22"/>
                <w:lang w:val="es-ES"/>
              </w:rPr>
            </w:pPr>
            <w:r w:rsidRPr="00203DC8">
              <w:rPr>
                <w:i/>
                <w:iCs/>
                <w:sz w:val="22"/>
                <w:szCs w:val="22"/>
                <w:lang w:val="es-ES"/>
              </w:rPr>
              <w:t xml:space="preserve">[Cuando se exija una Garantía de Mantenimiento de la Oferta, no se podrá exigir una Declaración de Mantenimiento de la Oferta, y viceversa] </w:t>
            </w:r>
          </w:p>
          <w:p w:rsidR="0092395D" w:rsidRPr="00203DC8" w:rsidRDefault="0092395D" w:rsidP="00B8149F">
            <w:pPr>
              <w:widowControl w:val="0"/>
              <w:spacing w:before="120" w:after="120"/>
              <w:jc w:val="both"/>
              <w:rPr>
                <w:i/>
                <w:iCs/>
                <w:sz w:val="22"/>
                <w:szCs w:val="22"/>
                <w:lang w:val="es-ES"/>
              </w:rPr>
            </w:pPr>
            <w:r w:rsidRPr="00203DC8">
              <w:rPr>
                <w:i/>
                <w:iCs/>
                <w:sz w:val="22"/>
                <w:szCs w:val="22"/>
                <w:lang w:val="es-ES"/>
              </w:rPr>
              <w:t>[Se/no se]</w:t>
            </w:r>
            <w:r w:rsidRPr="00203DC8">
              <w:rPr>
                <w:sz w:val="22"/>
                <w:szCs w:val="22"/>
                <w:lang w:val="es-ES"/>
              </w:rPr>
              <w:t xml:space="preserve"> requiere una Garantía de Mantenimiento de la Oferta. </w:t>
            </w:r>
          </w:p>
          <w:p w:rsidR="0092395D" w:rsidRPr="00203DC8" w:rsidRDefault="0092395D" w:rsidP="00B8149F">
            <w:pPr>
              <w:widowControl w:val="0"/>
              <w:spacing w:before="120" w:after="120"/>
              <w:jc w:val="both"/>
              <w:rPr>
                <w:sz w:val="22"/>
                <w:szCs w:val="22"/>
                <w:lang w:val="es-ES"/>
              </w:rPr>
            </w:pPr>
            <w:r w:rsidRPr="00203DC8">
              <w:rPr>
                <w:i/>
                <w:iCs/>
                <w:sz w:val="22"/>
                <w:szCs w:val="22"/>
                <w:lang w:val="es-ES"/>
              </w:rPr>
              <w:t>[Se/no se]</w:t>
            </w:r>
            <w:r w:rsidRPr="00203DC8">
              <w:rPr>
                <w:sz w:val="22"/>
                <w:szCs w:val="22"/>
                <w:lang w:val="es-ES"/>
              </w:rPr>
              <w:t xml:space="preserve"> requiere una Declaración de Mantenimiento de la Oferta.</w:t>
            </w:r>
          </w:p>
          <w:p w:rsidR="0092395D" w:rsidRPr="00203DC8" w:rsidRDefault="0092395D" w:rsidP="00B8149F">
            <w:pPr>
              <w:widowControl w:val="0"/>
              <w:spacing w:before="120" w:after="120"/>
              <w:jc w:val="both"/>
              <w:rPr>
                <w:sz w:val="22"/>
                <w:szCs w:val="22"/>
                <w:lang w:val="es-ES"/>
              </w:rPr>
            </w:pPr>
            <w:r w:rsidRPr="00203DC8">
              <w:rPr>
                <w:sz w:val="22"/>
                <w:szCs w:val="22"/>
                <w:lang w:val="es-ES"/>
              </w:rPr>
              <w:t xml:space="preserve">Cuando se exija una Garantía de Mantenimiento de la Oferta, su monto y moneda serán: </w:t>
            </w:r>
            <w:r w:rsidRPr="00203DC8">
              <w:rPr>
                <w:i/>
                <w:iCs/>
                <w:sz w:val="22"/>
                <w:szCs w:val="22"/>
                <w:lang w:val="es-ES"/>
              </w:rPr>
              <w:t>[inscribir el monto entre 1% y 3% de la estimación del Precio del Contrato y precisar la moneda]</w:t>
            </w:r>
            <w:r w:rsidRPr="00203DC8">
              <w:rPr>
                <w:sz w:val="22"/>
                <w:szCs w:val="22"/>
                <w:lang w:val="es-ES"/>
              </w:rPr>
              <w:t>.</w:t>
            </w:r>
          </w:p>
          <w:p w:rsidR="0092395D" w:rsidRPr="00203DC8" w:rsidDel="00BB49D7" w:rsidRDefault="0092395D" w:rsidP="00B8149F">
            <w:pPr>
              <w:widowControl w:val="0"/>
              <w:spacing w:before="120" w:after="120"/>
              <w:jc w:val="both"/>
              <w:rPr>
                <w:sz w:val="22"/>
                <w:szCs w:val="22"/>
                <w:lang w:val="es-ES"/>
              </w:rPr>
            </w:pPr>
            <w:r w:rsidRPr="00203DC8">
              <w:rPr>
                <w:i/>
                <w:iCs/>
                <w:sz w:val="22"/>
                <w:szCs w:val="22"/>
                <w:lang w:val="es-ES"/>
              </w:rPr>
              <w:t xml:space="preserve">[Cuando hay más de un lote, el precio y la moneda de la Garantía de Mantenimiento de la Oferta exigida se precisarán por lote. Se requiere una Garantía de Mantenimiento de la Oferta para cada lote en función de los precios indicados para cada uno de estos lotes. Los Oferentes tienen la posibilidad de presentar una sola Garantía de Mantenimiento de la Oferta para el conjunto de los lotes para los cuales presenten una Oferta (con un precio igual al precio cumulado de los lotes).] </w:t>
            </w: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t xml:space="preserve">IAO 19.3 (d) </w:t>
            </w:r>
          </w:p>
        </w:tc>
        <w:tc>
          <w:tcPr>
            <w:tcW w:w="7613" w:type="dxa"/>
            <w:tcBorders>
              <w:top w:val="single" w:sz="12" w:space="0" w:color="000000"/>
              <w:bottom w:val="single" w:sz="12" w:space="0" w:color="000000"/>
            </w:tcBorders>
          </w:tcPr>
          <w:p w:rsidR="0092395D" w:rsidRPr="00203DC8" w:rsidDel="00BB49D7" w:rsidRDefault="0092395D" w:rsidP="003B071B">
            <w:pPr>
              <w:spacing w:before="120" w:after="120"/>
              <w:jc w:val="both"/>
              <w:rPr>
                <w:sz w:val="22"/>
                <w:szCs w:val="22"/>
                <w:lang w:val="es-ES"/>
              </w:rPr>
            </w:pPr>
            <w:r w:rsidRPr="00203DC8">
              <w:rPr>
                <w:sz w:val="22"/>
                <w:szCs w:val="22"/>
                <w:lang w:val="es-ES"/>
              </w:rPr>
              <w:t xml:space="preserve">Otro tipo de garantías aceptables </w:t>
            </w:r>
            <w:r w:rsidRPr="00203DC8">
              <w:rPr>
                <w:i/>
                <w:iCs/>
                <w:sz w:val="22"/>
                <w:szCs w:val="22"/>
                <w:lang w:val="es-ES"/>
              </w:rPr>
              <w:t>[indique “Ninguno” si no corresponde]:</w:t>
            </w:r>
            <w:r w:rsidRPr="00203DC8">
              <w:rPr>
                <w:sz w:val="22"/>
                <w:szCs w:val="22"/>
                <w:lang w:val="es-ES"/>
              </w:rPr>
              <w:t xml:space="preserve"> </w:t>
            </w: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t>IAO 19.9</w:t>
            </w:r>
          </w:p>
        </w:tc>
        <w:tc>
          <w:tcPr>
            <w:tcW w:w="7613" w:type="dxa"/>
            <w:tcBorders>
              <w:top w:val="single" w:sz="12" w:space="0" w:color="000000"/>
              <w:bottom w:val="single" w:sz="12" w:space="0" w:color="000000"/>
            </w:tcBorders>
          </w:tcPr>
          <w:p w:rsidR="0092395D" w:rsidRPr="00203DC8" w:rsidRDefault="0092395D" w:rsidP="003B071B">
            <w:pPr>
              <w:spacing w:before="120" w:after="120"/>
              <w:jc w:val="both"/>
              <w:rPr>
                <w:sz w:val="22"/>
                <w:szCs w:val="22"/>
                <w:lang w:val="es-ES"/>
              </w:rPr>
            </w:pPr>
            <w:r w:rsidRPr="00203DC8">
              <w:rPr>
                <w:sz w:val="22"/>
                <w:szCs w:val="22"/>
                <w:lang w:val="es-ES"/>
              </w:rPr>
              <w:t xml:space="preserve">Si el Oferente incurre en algunas de las acciones mencionadas en los subpárrafos (a) o (b) de esta disposición, el Prestatario declarará al Oferente inelegible para que el Comprador le adjudique contratos por un período de _____ años. </w:t>
            </w:r>
          </w:p>
          <w:p w:rsidR="0092395D" w:rsidRPr="00203DC8" w:rsidRDefault="0092395D" w:rsidP="003B071B">
            <w:pPr>
              <w:spacing w:before="120" w:after="120"/>
              <w:jc w:val="both"/>
              <w:rPr>
                <w:sz w:val="22"/>
                <w:szCs w:val="22"/>
                <w:lang w:val="es-ES"/>
              </w:rPr>
            </w:pPr>
            <w:r w:rsidRPr="00203DC8">
              <w:rPr>
                <w:i/>
                <w:iCs/>
                <w:sz w:val="22"/>
                <w:szCs w:val="22"/>
                <w:lang w:val="es-ES"/>
              </w:rPr>
              <w:t>[Suprimir en caso de que se exija una Garantía de Mantenimiento de la Oferta]</w:t>
            </w: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t>IAO 20.1</w:t>
            </w:r>
          </w:p>
        </w:tc>
        <w:tc>
          <w:tcPr>
            <w:tcW w:w="7613" w:type="dxa"/>
            <w:tcBorders>
              <w:top w:val="single" w:sz="12" w:space="0" w:color="000000"/>
              <w:bottom w:val="single" w:sz="12" w:space="0" w:color="000000"/>
            </w:tcBorders>
          </w:tcPr>
          <w:p w:rsidR="0092395D" w:rsidRPr="00203DC8" w:rsidRDefault="0092395D" w:rsidP="003B071B">
            <w:pPr>
              <w:spacing w:before="120" w:after="120"/>
              <w:jc w:val="both"/>
              <w:rPr>
                <w:i/>
                <w:iCs/>
                <w:sz w:val="22"/>
                <w:szCs w:val="22"/>
                <w:lang w:val="es-ES"/>
              </w:rPr>
            </w:pPr>
            <w:r w:rsidRPr="00203DC8">
              <w:rPr>
                <w:sz w:val="22"/>
                <w:szCs w:val="22"/>
                <w:lang w:val="es-ES"/>
              </w:rPr>
              <w:t xml:space="preserve">Además de la Oferta original, el número de copias es: </w:t>
            </w:r>
            <w:r w:rsidRPr="00203DC8">
              <w:rPr>
                <w:i/>
                <w:iCs/>
                <w:sz w:val="22"/>
                <w:szCs w:val="22"/>
                <w:lang w:val="es-ES"/>
              </w:rPr>
              <w:t xml:space="preserve">[indicar el número] </w:t>
            </w: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lastRenderedPageBreak/>
              <w:t xml:space="preserve">IAO 20.2 </w:t>
            </w:r>
          </w:p>
        </w:tc>
        <w:tc>
          <w:tcPr>
            <w:tcW w:w="7613" w:type="dxa"/>
            <w:tcBorders>
              <w:top w:val="single" w:sz="12" w:space="0" w:color="000000"/>
              <w:bottom w:val="single" w:sz="12" w:space="0" w:color="000000"/>
            </w:tcBorders>
          </w:tcPr>
          <w:p w:rsidR="0092395D" w:rsidRPr="00203DC8" w:rsidRDefault="0092395D" w:rsidP="003B071B">
            <w:pPr>
              <w:spacing w:before="120" w:after="120"/>
              <w:jc w:val="both"/>
              <w:rPr>
                <w:sz w:val="22"/>
                <w:szCs w:val="22"/>
                <w:lang w:val="es-ES"/>
              </w:rPr>
            </w:pPr>
            <w:r w:rsidRPr="00203DC8">
              <w:rPr>
                <w:sz w:val="22"/>
                <w:szCs w:val="22"/>
                <w:lang w:val="es-ES"/>
              </w:rPr>
              <w:t xml:space="preserve">La confirmación por escrito o autorización para firmar en nombre del Oferente consistirá en: </w:t>
            </w:r>
            <w:r w:rsidRPr="00203DC8">
              <w:rPr>
                <w:i/>
                <w:iCs/>
                <w:sz w:val="22"/>
                <w:szCs w:val="22"/>
                <w:lang w:val="es-ES"/>
              </w:rPr>
              <w:t>[Insertar, por ejemplo: carta poder de la autoridad competente a nombre del firmante de la Oferta]</w:t>
            </w: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3B071B">
            <w:pPr>
              <w:keepNext/>
              <w:keepLines/>
              <w:spacing w:before="120"/>
              <w:jc w:val="both"/>
              <w:rPr>
                <w:b/>
                <w:bCs/>
                <w:sz w:val="22"/>
                <w:szCs w:val="22"/>
                <w:lang w:val="es-ES"/>
              </w:rPr>
            </w:pPr>
          </w:p>
        </w:tc>
        <w:tc>
          <w:tcPr>
            <w:tcW w:w="7613" w:type="dxa"/>
            <w:tcBorders>
              <w:top w:val="single" w:sz="12" w:space="0" w:color="000000"/>
              <w:bottom w:val="single" w:sz="12" w:space="0" w:color="000000"/>
            </w:tcBorders>
          </w:tcPr>
          <w:p w:rsidR="0092395D" w:rsidRPr="00203DC8" w:rsidRDefault="0092395D" w:rsidP="003B071B">
            <w:pPr>
              <w:keepNext/>
              <w:keepLines/>
              <w:spacing w:before="120" w:after="120"/>
              <w:jc w:val="center"/>
              <w:rPr>
                <w:b/>
                <w:bCs/>
                <w:sz w:val="22"/>
                <w:szCs w:val="22"/>
                <w:lang w:val="es-ES"/>
              </w:rPr>
            </w:pPr>
            <w:r w:rsidRPr="00203DC8">
              <w:rPr>
                <w:b/>
                <w:bCs/>
                <w:sz w:val="22"/>
                <w:szCs w:val="22"/>
                <w:lang w:val="es-ES"/>
              </w:rPr>
              <w:t>D. Presentación y Apertura de Ofertas</w:t>
            </w: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t xml:space="preserve">IAO 22.1 </w:t>
            </w:r>
          </w:p>
        </w:tc>
        <w:tc>
          <w:tcPr>
            <w:tcW w:w="7613" w:type="dxa"/>
            <w:tcBorders>
              <w:top w:val="single" w:sz="12" w:space="0" w:color="000000"/>
              <w:bottom w:val="single" w:sz="12" w:space="0" w:color="000000"/>
            </w:tcBorders>
          </w:tcPr>
          <w:p w:rsidR="0092395D" w:rsidRPr="00203DC8" w:rsidRDefault="0092395D" w:rsidP="003B071B">
            <w:pPr>
              <w:spacing w:before="120" w:after="120"/>
              <w:jc w:val="both"/>
              <w:rPr>
                <w:sz w:val="22"/>
                <w:szCs w:val="22"/>
                <w:lang w:val="es-ES"/>
              </w:rPr>
            </w:pPr>
            <w:r w:rsidRPr="00203DC8">
              <w:rPr>
                <w:bCs/>
                <w:sz w:val="22"/>
                <w:szCs w:val="22"/>
                <w:lang w:val="es-ES"/>
              </w:rPr>
              <w:t>Para propósitos de la</w:t>
            </w:r>
            <w:r w:rsidRPr="00203DC8">
              <w:rPr>
                <w:b/>
                <w:bCs/>
                <w:sz w:val="22"/>
                <w:szCs w:val="22"/>
                <w:lang w:val="es-ES"/>
              </w:rPr>
              <w:t xml:space="preserve"> </w:t>
            </w:r>
            <w:r w:rsidRPr="00203DC8">
              <w:rPr>
                <w:b/>
                <w:bCs/>
                <w:sz w:val="22"/>
                <w:szCs w:val="22"/>
                <w:u w:val="single"/>
                <w:lang w:val="es-ES"/>
              </w:rPr>
              <w:t>presentación de las ofertas</w:t>
            </w:r>
            <w:r w:rsidRPr="00203DC8">
              <w:rPr>
                <w:sz w:val="22"/>
                <w:szCs w:val="22"/>
                <w:lang w:val="es-ES"/>
              </w:rPr>
              <w:t>, la dirección del Comprador es:</w:t>
            </w:r>
          </w:p>
          <w:p w:rsidR="0092395D" w:rsidRPr="00203DC8" w:rsidRDefault="0092395D" w:rsidP="003B071B">
            <w:pPr>
              <w:spacing w:before="120" w:after="120"/>
              <w:jc w:val="both"/>
              <w:rPr>
                <w:i/>
                <w:iCs/>
                <w:sz w:val="22"/>
                <w:szCs w:val="22"/>
                <w:lang w:val="es-ES"/>
              </w:rPr>
            </w:pPr>
            <w:r w:rsidRPr="00203DC8">
              <w:rPr>
                <w:sz w:val="22"/>
                <w:szCs w:val="22"/>
                <w:lang w:val="es-ES"/>
              </w:rPr>
              <w:t xml:space="preserve">Atención: </w:t>
            </w:r>
            <w:r w:rsidRPr="00203DC8">
              <w:rPr>
                <w:i/>
                <w:iCs/>
                <w:sz w:val="22"/>
                <w:szCs w:val="22"/>
                <w:lang w:val="es-ES"/>
              </w:rPr>
              <w:t xml:space="preserve">[indicar el nombre completo de la persona, si corresponde, o indicar el nombre del Oficial del Proyecto] </w:t>
            </w:r>
          </w:p>
          <w:p w:rsidR="0092395D" w:rsidRPr="00203DC8" w:rsidRDefault="0092395D" w:rsidP="003B071B">
            <w:pPr>
              <w:spacing w:before="120" w:after="120"/>
              <w:jc w:val="both"/>
              <w:rPr>
                <w:i/>
                <w:iCs/>
                <w:sz w:val="22"/>
                <w:szCs w:val="22"/>
                <w:lang w:val="es-ES"/>
              </w:rPr>
            </w:pPr>
            <w:r w:rsidRPr="00203DC8">
              <w:rPr>
                <w:sz w:val="22"/>
                <w:szCs w:val="22"/>
                <w:lang w:val="es-ES"/>
              </w:rPr>
              <w:t xml:space="preserve">Dirección: </w:t>
            </w:r>
            <w:r w:rsidRPr="00203DC8">
              <w:rPr>
                <w:i/>
                <w:iCs/>
                <w:sz w:val="22"/>
                <w:szCs w:val="22"/>
                <w:lang w:val="es-ES"/>
              </w:rPr>
              <w:t>[indicar el nombre de la calle y número]</w:t>
            </w:r>
          </w:p>
          <w:p w:rsidR="0092395D" w:rsidRPr="00203DC8" w:rsidRDefault="0092395D" w:rsidP="003B071B">
            <w:pPr>
              <w:spacing w:before="120" w:after="120"/>
              <w:jc w:val="both"/>
              <w:rPr>
                <w:i/>
                <w:iCs/>
                <w:sz w:val="22"/>
                <w:szCs w:val="22"/>
                <w:lang w:val="es-ES"/>
              </w:rPr>
            </w:pPr>
            <w:r w:rsidRPr="00203DC8">
              <w:rPr>
                <w:sz w:val="22"/>
                <w:szCs w:val="22"/>
                <w:lang w:val="es-ES"/>
              </w:rPr>
              <w:t>Número del Piso/Oficina:</w:t>
            </w:r>
            <w:r w:rsidRPr="00203DC8">
              <w:rPr>
                <w:i/>
                <w:iCs/>
                <w:sz w:val="22"/>
                <w:szCs w:val="22"/>
                <w:lang w:val="es-ES"/>
              </w:rPr>
              <w:t xml:space="preserve"> [indicar número del piso y de oficina, si corresponde][Importante para evitar retrasos o extravíos de las ofertas]</w:t>
            </w:r>
          </w:p>
          <w:p w:rsidR="0092395D" w:rsidRPr="00203DC8" w:rsidRDefault="0092395D" w:rsidP="003B071B">
            <w:pPr>
              <w:spacing w:before="120" w:after="120"/>
              <w:jc w:val="both"/>
              <w:rPr>
                <w:i/>
                <w:iCs/>
                <w:sz w:val="22"/>
                <w:szCs w:val="22"/>
                <w:lang w:val="es-ES"/>
              </w:rPr>
            </w:pPr>
            <w:r w:rsidRPr="00203DC8">
              <w:rPr>
                <w:sz w:val="22"/>
                <w:szCs w:val="22"/>
                <w:lang w:val="es-ES"/>
              </w:rPr>
              <w:t xml:space="preserve">Ciudad: </w:t>
            </w:r>
            <w:r w:rsidRPr="00203DC8">
              <w:rPr>
                <w:i/>
                <w:iCs/>
                <w:sz w:val="22"/>
                <w:szCs w:val="22"/>
                <w:lang w:val="es-ES"/>
              </w:rPr>
              <w:t>[indicar el nombre de la ciudad o población]</w:t>
            </w:r>
          </w:p>
          <w:p w:rsidR="0092395D" w:rsidRPr="00203DC8" w:rsidRDefault="0092395D" w:rsidP="003B071B">
            <w:pPr>
              <w:spacing w:before="120" w:after="120"/>
              <w:jc w:val="both"/>
              <w:rPr>
                <w:i/>
                <w:iCs/>
                <w:sz w:val="22"/>
                <w:szCs w:val="22"/>
                <w:lang w:val="es-ES"/>
              </w:rPr>
            </w:pPr>
            <w:r w:rsidRPr="00203DC8">
              <w:rPr>
                <w:sz w:val="22"/>
                <w:szCs w:val="22"/>
                <w:lang w:val="es-ES"/>
              </w:rPr>
              <w:t xml:space="preserve">Código postal: </w:t>
            </w:r>
            <w:r w:rsidRPr="00203DC8">
              <w:rPr>
                <w:i/>
                <w:iCs/>
                <w:sz w:val="22"/>
                <w:szCs w:val="22"/>
                <w:lang w:val="es-ES"/>
              </w:rPr>
              <w:t>[indicar</w:t>
            </w:r>
            <w:r w:rsidRPr="00203DC8">
              <w:rPr>
                <w:b/>
                <w:bCs/>
                <w:i/>
                <w:iCs/>
                <w:sz w:val="22"/>
                <w:szCs w:val="22"/>
                <w:lang w:val="es-ES"/>
              </w:rPr>
              <w:t xml:space="preserve"> </w:t>
            </w:r>
            <w:r w:rsidRPr="00203DC8">
              <w:rPr>
                <w:i/>
                <w:iCs/>
                <w:sz w:val="22"/>
                <w:szCs w:val="22"/>
                <w:lang w:val="es-ES"/>
              </w:rPr>
              <w:t>el código postal, si corresponde]</w:t>
            </w:r>
          </w:p>
          <w:p w:rsidR="0092395D" w:rsidRPr="00203DC8" w:rsidRDefault="0092395D" w:rsidP="003B071B">
            <w:pPr>
              <w:pStyle w:val="Outline"/>
              <w:spacing w:before="120" w:after="120"/>
              <w:jc w:val="both"/>
              <w:rPr>
                <w:b/>
                <w:bCs/>
                <w:i/>
                <w:iCs/>
                <w:kern w:val="0"/>
                <w:sz w:val="22"/>
                <w:szCs w:val="22"/>
                <w:lang w:val="es-ES"/>
              </w:rPr>
            </w:pPr>
            <w:r w:rsidRPr="00203DC8">
              <w:rPr>
                <w:kern w:val="0"/>
                <w:sz w:val="22"/>
                <w:szCs w:val="22"/>
                <w:lang w:val="es-ES"/>
              </w:rPr>
              <w:t xml:space="preserve">País: </w:t>
            </w:r>
            <w:r w:rsidRPr="00203DC8">
              <w:rPr>
                <w:i/>
                <w:iCs/>
                <w:kern w:val="0"/>
                <w:sz w:val="22"/>
                <w:szCs w:val="22"/>
                <w:lang w:val="es-ES"/>
              </w:rPr>
              <w:t>[indicar el nombre del país]</w:t>
            </w:r>
          </w:p>
          <w:p w:rsidR="0092395D" w:rsidRPr="00203DC8" w:rsidRDefault="0092395D" w:rsidP="003B071B">
            <w:pPr>
              <w:spacing w:before="120" w:after="120"/>
              <w:jc w:val="both"/>
              <w:rPr>
                <w:b/>
                <w:sz w:val="22"/>
                <w:szCs w:val="22"/>
                <w:lang w:val="es-ES"/>
              </w:rPr>
            </w:pPr>
            <w:r w:rsidRPr="00203DC8">
              <w:rPr>
                <w:b/>
                <w:sz w:val="22"/>
                <w:szCs w:val="22"/>
                <w:lang w:val="es-ES"/>
              </w:rPr>
              <w:t>La fecha límite para la presentación de las ofertas es:</w:t>
            </w:r>
          </w:p>
          <w:p w:rsidR="0092395D" w:rsidRPr="00203DC8" w:rsidRDefault="0092395D" w:rsidP="003B071B">
            <w:pPr>
              <w:spacing w:before="120" w:after="120"/>
              <w:jc w:val="both"/>
              <w:rPr>
                <w:i/>
                <w:iCs/>
                <w:sz w:val="22"/>
                <w:szCs w:val="22"/>
                <w:lang w:val="es-ES"/>
              </w:rPr>
            </w:pPr>
            <w:r w:rsidRPr="00203DC8">
              <w:rPr>
                <w:sz w:val="22"/>
                <w:szCs w:val="22"/>
                <w:lang w:val="es-ES"/>
              </w:rPr>
              <w:t xml:space="preserve">Fecha: </w:t>
            </w:r>
            <w:r w:rsidRPr="00203DC8">
              <w:rPr>
                <w:i/>
                <w:sz w:val="22"/>
                <w:szCs w:val="22"/>
                <w:lang w:val="es-ES"/>
              </w:rPr>
              <w:t>[</w:t>
            </w:r>
            <w:r w:rsidRPr="00203DC8">
              <w:rPr>
                <w:i/>
                <w:iCs/>
                <w:sz w:val="22"/>
                <w:szCs w:val="22"/>
                <w:lang w:val="es-ES"/>
              </w:rPr>
              <w:t>indicar el día, mes y año]</w:t>
            </w:r>
          </w:p>
          <w:p w:rsidR="0092395D" w:rsidRPr="00203DC8" w:rsidRDefault="0092395D" w:rsidP="003B071B">
            <w:pPr>
              <w:spacing w:before="120" w:after="120"/>
              <w:jc w:val="both"/>
              <w:rPr>
                <w:sz w:val="22"/>
                <w:szCs w:val="22"/>
                <w:lang w:val="es-ES"/>
              </w:rPr>
            </w:pPr>
            <w:r w:rsidRPr="00203DC8">
              <w:rPr>
                <w:sz w:val="22"/>
                <w:szCs w:val="22"/>
                <w:lang w:val="es-ES"/>
              </w:rPr>
              <w:t>Hora:</w:t>
            </w:r>
            <w:r w:rsidRPr="00203DC8">
              <w:rPr>
                <w:i/>
                <w:iCs/>
                <w:sz w:val="22"/>
                <w:szCs w:val="22"/>
                <w:lang w:val="es-ES"/>
              </w:rPr>
              <w:t xml:space="preserve"> [indicar la hora]</w:t>
            </w: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t>IAO 22.1</w:t>
            </w:r>
          </w:p>
        </w:tc>
        <w:tc>
          <w:tcPr>
            <w:tcW w:w="7613" w:type="dxa"/>
            <w:tcBorders>
              <w:top w:val="single" w:sz="12" w:space="0" w:color="000000"/>
              <w:bottom w:val="single" w:sz="12" w:space="0" w:color="000000"/>
            </w:tcBorders>
          </w:tcPr>
          <w:p w:rsidR="0092395D" w:rsidRPr="00203DC8" w:rsidRDefault="0092395D" w:rsidP="003B071B">
            <w:pPr>
              <w:spacing w:before="120" w:after="120"/>
              <w:jc w:val="both"/>
              <w:rPr>
                <w:i/>
                <w:iCs/>
                <w:sz w:val="22"/>
                <w:szCs w:val="22"/>
                <w:lang w:val="es-ES"/>
              </w:rPr>
            </w:pPr>
            <w:r w:rsidRPr="00203DC8">
              <w:rPr>
                <w:sz w:val="22"/>
                <w:szCs w:val="22"/>
                <w:lang w:val="es-ES"/>
              </w:rPr>
              <w:t xml:space="preserve">Los Oferentes </w:t>
            </w:r>
            <w:r w:rsidRPr="00203DC8">
              <w:rPr>
                <w:i/>
                <w:iCs/>
                <w:sz w:val="22"/>
                <w:szCs w:val="22"/>
                <w:lang w:val="es-ES"/>
              </w:rPr>
              <w:t xml:space="preserve">[indicar “tendrán” o “no tendrán”] </w:t>
            </w:r>
            <w:r w:rsidRPr="00203DC8">
              <w:rPr>
                <w:sz w:val="22"/>
                <w:szCs w:val="22"/>
                <w:lang w:val="es-ES"/>
              </w:rPr>
              <w:t xml:space="preserve">la opción de presentar sus ofertas electrónicamente. Si los Oferentes tienen la opción de presentar sus ofertas electrónicamente, los procedimientos para dicha presentación serán: </w:t>
            </w:r>
            <w:r w:rsidRPr="00203DC8">
              <w:rPr>
                <w:i/>
                <w:iCs/>
                <w:sz w:val="22"/>
                <w:szCs w:val="22"/>
                <w:lang w:val="es-ES"/>
              </w:rPr>
              <w:t>[describir los procedimientos para la presentación electrónica de ofertas]</w:t>
            </w:r>
            <w:r w:rsidRPr="00203DC8">
              <w:rPr>
                <w:sz w:val="22"/>
                <w:szCs w:val="22"/>
                <w:lang w:val="es-ES"/>
              </w:rPr>
              <w:t>.</w:t>
            </w:r>
            <w:r w:rsidRPr="00203DC8">
              <w:rPr>
                <w:i/>
                <w:iCs/>
                <w:sz w:val="22"/>
                <w:szCs w:val="22"/>
                <w:lang w:val="es-ES"/>
              </w:rPr>
              <w:t xml:space="preserve"> </w:t>
            </w: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t>IAO 25.1</w:t>
            </w:r>
          </w:p>
        </w:tc>
        <w:tc>
          <w:tcPr>
            <w:tcW w:w="7613" w:type="dxa"/>
            <w:tcBorders>
              <w:top w:val="single" w:sz="12" w:space="0" w:color="000000"/>
              <w:bottom w:val="single" w:sz="12" w:space="0" w:color="000000"/>
            </w:tcBorders>
          </w:tcPr>
          <w:p w:rsidR="0092395D" w:rsidRPr="00203DC8" w:rsidRDefault="0092395D" w:rsidP="003B071B">
            <w:pPr>
              <w:spacing w:before="120" w:after="120"/>
              <w:jc w:val="both"/>
              <w:rPr>
                <w:sz w:val="22"/>
                <w:szCs w:val="22"/>
                <w:lang w:val="es-ES"/>
              </w:rPr>
            </w:pPr>
            <w:r w:rsidRPr="00203DC8">
              <w:rPr>
                <w:bCs/>
                <w:sz w:val="22"/>
                <w:szCs w:val="22"/>
                <w:lang w:val="es-ES"/>
              </w:rPr>
              <w:t xml:space="preserve">La </w:t>
            </w:r>
            <w:r w:rsidRPr="00203DC8">
              <w:rPr>
                <w:b/>
                <w:bCs/>
                <w:sz w:val="22"/>
                <w:szCs w:val="22"/>
                <w:u w:val="single"/>
                <w:lang w:val="es-ES"/>
              </w:rPr>
              <w:t>apertura de las ofertas</w:t>
            </w:r>
            <w:r w:rsidRPr="00203DC8">
              <w:rPr>
                <w:bCs/>
                <w:sz w:val="22"/>
                <w:szCs w:val="22"/>
                <w:lang w:val="es-ES"/>
              </w:rPr>
              <w:t xml:space="preserve"> tendrá lugar en</w:t>
            </w:r>
            <w:r w:rsidRPr="00203DC8">
              <w:rPr>
                <w:sz w:val="22"/>
                <w:szCs w:val="22"/>
                <w:lang w:val="es-ES"/>
              </w:rPr>
              <w:t>:</w:t>
            </w:r>
          </w:p>
          <w:p w:rsidR="0092395D" w:rsidRPr="00203DC8" w:rsidRDefault="0092395D" w:rsidP="003B071B">
            <w:pPr>
              <w:spacing w:before="120" w:after="120"/>
              <w:jc w:val="both"/>
              <w:rPr>
                <w:b/>
                <w:bCs/>
                <w:sz w:val="22"/>
                <w:szCs w:val="22"/>
                <w:lang w:val="es-ES"/>
              </w:rPr>
            </w:pPr>
            <w:r w:rsidRPr="00203DC8">
              <w:rPr>
                <w:sz w:val="22"/>
                <w:szCs w:val="22"/>
                <w:lang w:val="es-ES"/>
              </w:rPr>
              <w:t xml:space="preserve">Dirección: </w:t>
            </w:r>
            <w:r w:rsidRPr="00203DC8">
              <w:rPr>
                <w:i/>
                <w:iCs/>
                <w:sz w:val="22"/>
                <w:szCs w:val="22"/>
                <w:lang w:val="es-ES"/>
              </w:rPr>
              <w:t>[indicar el nombre de la calle y el número]</w:t>
            </w:r>
          </w:p>
          <w:p w:rsidR="0092395D" w:rsidRPr="00203DC8" w:rsidRDefault="0092395D" w:rsidP="003B071B">
            <w:pPr>
              <w:spacing w:before="120" w:after="120"/>
              <w:jc w:val="both"/>
              <w:rPr>
                <w:i/>
                <w:iCs/>
                <w:sz w:val="22"/>
                <w:szCs w:val="22"/>
                <w:lang w:val="es-ES"/>
              </w:rPr>
            </w:pPr>
            <w:r w:rsidRPr="00203DC8">
              <w:rPr>
                <w:sz w:val="22"/>
                <w:szCs w:val="22"/>
                <w:lang w:val="es-ES"/>
              </w:rPr>
              <w:t xml:space="preserve">Número de Piso/Oficina: </w:t>
            </w:r>
            <w:r w:rsidRPr="00203DC8">
              <w:rPr>
                <w:i/>
                <w:iCs/>
                <w:sz w:val="22"/>
                <w:szCs w:val="22"/>
                <w:lang w:val="es-ES"/>
              </w:rPr>
              <w:t>[indicar el número de piso y oficina, si corresponde]</w:t>
            </w:r>
          </w:p>
          <w:p w:rsidR="0092395D" w:rsidRPr="00203DC8" w:rsidRDefault="0092395D" w:rsidP="003B071B">
            <w:pPr>
              <w:spacing w:before="120" w:after="120"/>
              <w:jc w:val="both"/>
              <w:rPr>
                <w:i/>
                <w:iCs/>
                <w:sz w:val="22"/>
                <w:szCs w:val="22"/>
                <w:lang w:val="es-ES"/>
              </w:rPr>
            </w:pPr>
            <w:r w:rsidRPr="00203DC8">
              <w:rPr>
                <w:sz w:val="22"/>
                <w:szCs w:val="22"/>
                <w:lang w:val="es-ES"/>
              </w:rPr>
              <w:t xml:space="preserve">Ciudad: </w:t>
            </w:r>
            <w:r w:rsidRPr="00203DC8">
              <w:rPr>
                <w:i/>
                <w:iCs/>
                <w:sz w:val="22"/>
                <w:szCs w:val="22"/>
                <w:lang w:val="es-ES"/>
              </w:rPr>
              <w:t>[indicar el nombre de la ciudad o población]</w:t>
            </w:r>
          </w:p>
          <w:p w:rsidR="0092395D" w:rsidRPr="00203DC8" w:rsidRDefault="0092395D" w:rsidP="003B071B">
            <w:pPr>
              <w:spacing w:before="120" w:after="120"/>
              <w:jc w:val="both"/>
              <w:rPr>
                <w:b/>
                <w:bCs/>
                <w:sz w:val="22"/>
                <w:szCs w:val="22"/>
                <w:lang w:val="es-ES"/>
              </w:rPr>
            </w:pPr>
            <w:r w:rsidRPr="00203DC8">
              <w:rPr>
                <w:sz w:val="22"/>
                <w:szCs w:val="22"/>
                <w:lang w:val="es-ES"/>
              </w:rPr>
              <w:t xml:space="preserve">País: </w:t>
            </w:r>
            <w:r w:rsidRPr="00203DC8">
              <w:rPr>
                <w:i/>
                <w:iCs/>
                <w:sz w:val="22"/>
                <w:szCs w:val="22"/>
                <w:lang w:val="es-ES"/>
              </w:rPr>
              <w:t>[indicar el nombre del país]</w:t>
            </w:r>
          </w:p>
          <w:p w:rsidR="0092395D" w:rsidRPr="00203DC8" w:rsidRDefault="0092395D" w:rsidP="003B071B">
            <w:pPr>
              <w:spacing w:before="120" w:after="120"/>
              <w:jc w:val="both"/>
              <w:rPr>
                <w:b/>
                <w:bCs/>
                <w:sz w:val="22"/>
                <w:szCs w:val="22"/>
                <w:lang w:val="es-ES"/>
              </w:rPr>
            </w:pPr>
            <w:r w:rsidRPr="00203DC8">
              <w:rPr>
                <w:sz w:val="22"/>
                <w:szCs w:val="22"/>
                <w:lang w:val="es-ES"/>
              </w:rPr>
              <w:t xml:space="preserve">Fecha: </w:t>
            </w:r>
            <w:r w:rsidRPr="00203DC8">
              <w:rPr>
                <w:i/>
                <w:iCs/>
                <w:sz w:val="22"/>
                <w:szCs w:val="22"/>
                <w:lang w:val="es-ES"/>
              </w:rPr>
              <w:t>[indicar el día, mes y año; por ejemplo, 15 de junio del 2001]</w:t>
            </w:r>
          </w:p>
          <w:p w:rsidR="0092395D" w:rsidRPr="00203DC8" w:rsidRDefault="0092395D" w:rsidP="003B071B">
            <w:pPr>
              <w:spacing w:before="120" w:after="120"/>
              <w:jc w:val="both"/>
              <w:rPr>
                <w:i/>
                <w:iCs/>
                <w:sz w:val="22"/>
                <w:szCs w:val="22"/>
                <w:lang w:val="es-ES"/>
              </w:rPr>
            </w:pPr>
            <w:r w:rsidRPr="00203DC8">
              <w:rPr>
                <w:sz w:val="22"/>
                <w:szCs w:val="22"/>
                <w:lang w:val="es-ES"/>
              </w:rPr>
              <w:t xml:space="preserve">Hora: </w:t>
            </w:r>
            <w:r w:rsidRPr="00203DC8">
              <w:rPr>
                <w:i/>
                <w:iCs/>
                <w:sz w:val="22"/>
                <w:szCs w:val="22"/>
                <w:lang w:val="es-ES"/>
              </w:rPr>
              <w:t>[indicar la hora e identificar si es a.m. o p.m.; por ejemplo, 10:30 a.m.]</w:t>
            </w:r>
          </w:p>
          <w:p w:rsidR="0092395D" w:rsidRPr="00203DC8" w:rsidRDefault="0092395D" w:rsidP="003B071B">
            <w:pPr>
              <w:spacing w:before="120" w:after="120"/>
              <w:jc w:val="both"/>
              <w:rPr>
                <w:i/>
                <w:iCs/>
                <w:sz w:val="22"/>
                <w:szCs w:val="22"/>
                <w:lang w:val="es-ES"/>
              </w:rPr>
            </w:pPr>
            <w:r w:rsidRPr="00203DC8">
              <w:rPr>
                <w:sz w:val="22"/>
                <w:szCs w:val="22"/>
                <w:lang w:val="es-ES"/>
              </w:rPr>
              <w:t xml:space="preserve">Si se permite la presentación electrónica de ofertas de conformidad con la Subcláusula 22.1 de las IAO, los procedimientos específicos para la apertura de dichas ofertas serán: </w:t>
            </w:r>
            <w:r w:rsidRPr="00203DC8">
              <w:rPr>
                <w:i/>
                <w:iCs/>
                <w:sz w:val="22"/>
                <w:szCs w:val="22"/>
                <w:lang w:val="es-ES"/>
              </w:rPr>
              <w:t xml:space="preserve">[describir los procedimientos]. </w:t>
            </w:r>
          </w:p>
          <w:p w:rsidR="0092395D" w:rsidRPr="00203DC8" w:rsidRDefault="0092395D" w:rsidP="003B071B">
            <w:pPr>
              <w:spacing w:before="120" w:after="120"/>
              <w:jc w:val="both"/>
              <w:rPr>
                <w:iCs/>
                <w:sz w:val="22"/>
                <w:szCs w:val="22"/>
                <w:lang w:val="es-ES"/>
              </w:rPr>
            </w:pPr>
            <w:r w:rsidRPr="00203DC8">
              <w:rPr>
                <w:iCs/>
                <w:sz w:val="22"/>
                <w:szCs w:val="22"/>
                <w:lang w:val="es-ES"/>
              </w:rPr>
              <w:t xml:space="preserve">No se requiere ningún número mínimo de ofertas para proceder a la apertura de las ofertas. </w:t>
            </w:r>
          </w:p>
          <w:p w:rsidR="0092395D" w:rsidRPr="00203DC8" w:rsidRDefault="0092395D" w:rsidP="003B071B">
            <w:pPr>
              <w:spacing w:before="120" w:after="120"/>
              <w:jc w:val="both"/>
              <w:rPr>
                <w:b/>
                <w:bCs/>
                <w:sz w:val="22"/>
                <w:szCs w:val="22"/>
                <w:lang w:val="es-ES"/>
              </w:rPr>
            </w:pP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3B071B">
            <w:pPr>
              <w:keepNext/>
              <w:keepLines/>
              <w:spacing w:before="120"/>
              <w:jc w:val="both"/>
              <w:rPr>
                <w:b/>
                <w:bCs/>
                <w:sz w:val="22"/>
                <w:szCs w:val="22"/>
                <w:lang w:val="es-ES"/>
              </w:rPr>
            </w:pPr>
          </w:p>
        </w:tc>
        <w:tc>
          <w:tcPr>
            <w:tcW w:w="7613" w:type="dxa"/>
            <w:tcBorders>
              <w:top w:val="single" w:sz="12" w:space="0" w:color="000000"/>
              <w:bottom w:val="single" w:sz="12" w:space="0" w:color="000000"/>
            </w:tcBorders>
          </w:tcPr>
          <w:p w:rsidR="0092395D" w:rsidRPr="00203DC8" w:rsidRDefault="0092395D" w:rsidP="003B071B">
            <w:pPr>
              <w:keepNext/>
              <w:tabs>
                <w:tab w:val="right" w:pos="7434"/>
              </w:tabs>
              <w:spacing w:before="240" w:after="120"/>
              <w:jc w:val="center"/>
              <w:rPr>
                <w:b/>
                <w:bCs/>
                <w:sz w:val="22"/>
                <w:szCs w:val="22"/>
                <w:lang w:val="es-ES"/>
              </w:rPr>
            </w:pPr>
            <w:r w:rsidRPr="00203DC8">
              <w:rPr>
                <w:b/>
                <w:sz w:val="22"/>
                <w:szCs w:val="22"/>
                <w:lang w:val="es-ES"/>
              </w:rPr>
              <w:t>E. Evaluación y Comparación de las Ofertas</w:t>
            </w: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3B071B">
            <w:pPr>
              <w:keepNext/>
              <w:keepLines/>
              <w:spacing w:before="120"/>
              <w:jc w:val="both"/>
              <w:rPr>
                <w:b/>
                <w:bCs/>
                <w:sz w:val="22"/>
                <w:szCs w:val="22"/>
                <w:lang w:val="es-ES"/>
              </w:rPr>
            </w:pPr>
            <w:r w:rsidRPr="00203DC8">
              <w:rPr>
                <w:b/>
                <w:bCs/>
                <w:sz w:val="22"/>
                <w:szCs w:val="22"/>
                <w:lang w:val="es-ES"/>
              </w:rPr>
              <w:t>IAO 32.1</w:t>
            </w:r>
          </w:p>
        </w:tc>
        <w:tc>
          <w:tcPr>
            <w:tcW w:w="7613" w:type="dxa"/>
            <w:tcBorders>
              <w:top w:val="single" w:sz="12" w:space="0" w:color="000000"/>
              <w:bottom w:val="single" w:sz="12" w:space="0" w:color="000000"/>
            </w:tcBorders>
          </w:tcPr>
          <w:p w:rsidR="0092395D" w:rsidRPr="00203DC8" w:rsidRDefault="0092395D" w:rsidP="003B071B">
            <w:pPr>
              <w:pStyle w:val="Outline"/>
              <w:keepNext/>
              <w:keepLines/>
              <w:spacing w:before="120" w:after="120"/>
              <w:jc w:val="both"/>
              <w:rPr>
                <w:kern w:val="0"/>
                <w:sz w:val="22"/>
                <w:szCs w:val="22"/>
                <w:lang w:val="es-ES"/>
              </w:rPr>
            </w:pPr>
            <w:r w:rsidRPr="00203DC8">
              <w:rPr>
                <w:kern w:val="0"/>
                <w:sz w:val="22"/>
                <w:szCs w:val="22"/>
                <w:lang w:val="es-ES"/>
              </w:rPr>
              <w:t xml:space="preserve">En la evaluación y comparación de las ofertas, se usará la siguiente moneda única para la conversión de todos los precios de las ofertas expresados en diferentes monedas: </w:t>
            </w:r>
            <w:r w:rsidRPr="00203DC8">
              <w:rPr>
                <w:i/>
                <w:iCs/>
                <w:kern w:val="0"/>
                <w:sz w:val="22"/>
                <w:szCs w:val="22"/>
                <w:lang w:val="es-ES"/>
              </w:rPr>
              <w:t>[Indicar el nombre de la moneda, generalmente la moneda local]</w:t>
            </w:r>
            <w:r w:rsidRPr="00203DC8">
              <w:rPr>
                <w:iCs/>
                <w:kern w:val="0"/>
                <w:sz w:val="22"/>
                <w:szCs w:val="22"/>
                <w:lang w:val="es-ES"/>
              </w:rPr>
              <w:t>.</w:t>
            </w:r>
            <w:r w:rsidRPr="00203DC8">
              <w:rPr>
                <w:i/>
                <w:iCs/>
                <w:kern w:val="0"/>
                <w:sz w:val="22"/>
                <w:szCs w:val="22"/>
                <w:lang w:val="es-ES"/>
              </w:rPr>
              <w:t xml:space="preserve"> </w:t>
            </w:r>
          </w:p>
          <w:p w:rsidR="0092395D" w:rsidRPr="00203DC8" w:rsidRDefault="0092395D" w:rsidP="003B071B">
            <w:pPr>
              <w:pStyle w:val="Outline"/>
              <w:keepNext/>
              <w:keepLines/>
              <w:spacing w:before="120" w:after="120"/>
              <w:jc w:val="both"/>
              <w:rPr>
                <w:i/>
                <w:iCs/>
                <w:kern w:val="0"/>
                <w:sz w:val="22"/>
                <w:szCs w:val="22"/>
                <w:lang w:val="es-ES"/>
              </w:rPr>
            </w:pPr>
            <w:r w:rsidRPr="00203DC8">
              <w:rPr>
                <w:kern w:val="0"/>
                <w:sz w:val="22"/>
                <w:szCs w:val="22"/>
                <w:lang w:val="es-ES"/>
              </w:rPr>
              <w:t xml:space="preserve">La fuente del tipo de cambio será: </w:t>
            </w:r>
            <w:r w:rsidRPr="00203DC8">
              <w:rPr>
                <w:i/>
                <w:iCs/>
                <w:kern w:val="0"/>
                <w:sz w:val="22"/>
                <w:szCs w:val="22"/>
                <w:lang w:val="es-ES"/>
              </w:rPr>
              <w:t>[indicar el nombre de la fuente; por ejemplo: El Banco Central del país del Comprador]</w:t>
            </w:r>
            <w:r w:rsidRPr="00203DC8">
              <w:rPr>
                <w:iCs/>
                <w:kern w:val="0"/>
                <w:sz w:val="22"/>
                <w:szCs w:val="22"/>
                <w:lang w:val="es-ES"/>
              </w:rPr>
              <w:t>.</w:t>
            </w:r>
            <w:r w:rsidRPr="00203DC8">
              <w:rPr>
                <w:i/>
                <w:iCs/>
                <w:kern w:val="0"/>
                <w:sz w:val="22"/>
                <w:szCs w:val="22"/>
                <w:lang w:val="es-ES"/>
              </w:rPr>
              <w:t xml:space="preserve"> </w:t>
            </w:r>
          </w:p>
          <w:p w:rsidR="0092395D" w:rsidRPr="00203DC8" w:rsidRDefault="0092395D" w:rsidP="003B071B">
            <w:pPr>
              <w:pStyle w:val="Outline"/>
              <w:keepNext/>
              <w:keepLines/>
              <w:spacing w:before="120" w:after="120"/>
              <w:jc w:val="both"/>
              <w:rPr>
                <w:i/>
                <w:iCs/>
                <w:kern w:val="0"/>
                <w:sz w:val="22"/>
                <w:szCs w:val="22"/>
                <w:lang w:val="es-ES"/>
              </w:rPr>
            </w:pPr>
            <w:r w:rsidRPr="00203DC8">
              <w:rPr>
                <w:kern w:val="0"/>
                <w:sz w:val="22"/>
                <w:szCs w:val="22"/>
                <w:lang w:val="es-ES"/>
              </w:rPr>
              <w:t xml:space="preserve">La fecha a la cual corresponderá el tipo de cambio será: </w:t>
            </w:r>
            <w:r w:rsidRPr="00203DC8">
              <w:rPr>
                <w:i/>
                <w:iCs/>
                <w:kern w:val="0"/>
                <w:sz w:val="22"/>
                <w:szCs w:val="22"/>
                <w:lang w:val="es-ES"/>
              </w:rPr>
              <w:t>[indicar el día, mes y año]</w:t>
            </w:r>
            <w:r w:rsidRPr="00203DC8">
              <w:rPr>
                <w:iCs/>
                <w:kern w:val="0"/>
                <w:sz w:val="22"/>
                <w:szCs w:val="22"/>
                <w:lang w:val="es-ES"/>
              </w:rPr>
              <w:t>.</w:t>
            </w:r>
            <w:r w:rsidRPr="00203DC8">
              <w:rPr>
                <w:i/>
                <w:iCs/>
                <w:kern w:val="0"/>
                <w:sz w:val="22"/>
                <w:szCs w:val="22"/>
                <w:lang w:val="es-ES"/>
              </w:rPr>
              <w:t xml:space="preserve"> </w:t>
            </w: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t>IAO 33.1</w:t>
            </w:r>
          </w:p>
        </w:tc>
        <w:tc>
          <w:tcPr>
            <w:tcW w:w="7613" w:type="dxa"/>
            <w:tcBorders>
              <w:top w:val="single" w:sz="12" w:space="0" w:color="000000"/>
              <w:bottom w:val="single" w:sz="12" w:space="0" w:color="000000"/>
            </w:tcBorders>
          </w:tcPr>
          <w:p w:rsidR="0092395D" w:rsidRPr="00203DC8" w:rsidRDefault="0092395D" w:rsidP="003B071B">
            <w:pPr>
              <w:spacing w:before="120" w:after="120"/>
              <w:jc w:val="both"/>
              <w:rPr>
                <w:i/>
                <w:iCs/>
                <w:sz w:val="22"/>
                <w:szCs w:val="22"/>
                <w:lang w:val="es-ES"/>
              </w:rPr>
            </w:pPr>
            <w:r w:rsidRPr="00203DC8">
              <w:rPr>
                <w:i/>
                <w:iCs/>
                <w:sz w:val="22"/>
                <w:szCs w:val="22"/>
                <w:lang w:val="es-ES"/>
              </w:rPr>
              <w:t>[Incluir únicamente si el reglamento local lo exige y con previo acuerdo específico de la AFD]</w:t>
            </w:r>
          </w:p>
          <w:p w:rsidR="0092395D" w:rsidRPr="00203DC8" w:rsidRDefault="0092395D" w:rsidP="003B071B">
            <w:pPr>
              <w:spacing w:before="120" w:after="120"/>
              <w:jc w:val="both"/>
              <w:rPr>
                <w:sz w:val="22"/>
                <w:szCs w:val="22"/>
                <w:lang w:val="es-ES"/>
              </w:rPr>
            </w:pPr>
            <w:r w:rsidRPr="00203DC8">
              <w:rPr>
                <w:sz w:val="22"/>
                <w:szCs w:val="22"/>
                <w:lang w:val="es-ES"/>
              </w:rPr>
              <w:t xml:space="preserve">Un margen de preferencia </w:t>
            </w:r>
            <w:r w:rsidRPr="00203DC8">
              <w:rPr>
                <w:i/>
                <w:iCs/>
                <w:sz w:val="22"/>
                <w:szCs w:val="22"/>
                <w:lang w:val="es-ES"/>
              </w:rPr>
              <w:t>[será/ no será]</w:t>
            </w:r>
            <w:r w:rsidRPr="00203DC8">
              <w:rPr>
                <w:sz w:val="22"/>
                <w:szCs w:val="22"/>
                <w:lang w:val="es-ES"/>
              </w:rPr>
              <w:t xml:space="preserve"> otorgado a los Bienes.  </w:t>
            </w:r>
          </w:p>
          <w:p w:rsidR="0092395D" w:rsidRPr="00203DC8" w:rsidRDefault="0092395D" w:rsidP="003B071B">
            <w:pPr>
              <w:spacing w:before="120" w:after="120"/>
              <w:jc w:val="both"/>
              <w:rPr>
                <w:i/>
                <w:iCs/>
                <w:sz w:val="22"/>
                <w:szCs w:val="22"/>
                <w:lang w:val="es-ES"/>
              </w:rPr>
            </w:pPr>
            <w:r w:rsidRPr="00203DC8">
              <w:rPr>
                <w:i/>
                <w:iCs/>
                <w:sz w:val="22"/>
                <w:szCs w:val="22"/>
                <w:lang w:val="es-ES"/>
              </w:rPr>
              <w:t>[Si la preferencia doméstica constituye un factor de evaluación de las ofertas, el criterio de aplicación deberá especificarse en la Sección III, Criterios de Evaluación y Cualificación.]</w:t>
            </w: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3B071B">
            <w:pPr>
              <w:spacing w:before="120"/>
              <w:jc w:val="both"/>
              <w:rPr>
                <w:b/>
                <w:bCs/>
                <w:sz w:val="22"/>
                <w:szCs w:val="22"/>
                <w:highlight w:val="yellow"/>
                <w:lang w:val="es-ES"/>
              </w:rPr>
            </w:pPr>
            <w:r w:rsidRPr="00203DC8">
              <w:rPr>
                <w:b/>
                <w:bCs/>
                <w:sz w:val="22"/>
                <w:szCs w:val="22"/>
                <w:lang w:val="es-ES"/>
              </w:rPr>
              <w:t>IAO 34.2</w:t>
            </w:r>
          </w:p>
        </w:tc>
        <w:tc>
          <w:tcPr>
            <w:tcW w:w="7613" w:type="dxa"/>
            <w:tcBorders>
              <w:top w:val="single" w:sz="12" w:space="0" w:color="000000"/>
              <w:bottom w:val="single" w:sz="12" w:space="0" w:color="000000"/>
            </w:tcBorders>
          </w:tcPr>
          <w:p w:rsidR="0092395D" w:rsidRPr="00203DC8" w:rsidRDefault="0092395D" w:rsidP="003B071B">
            <w:pPr>
              <w:widowControl w:val="0"/>
              <w:ind w:left="72"/>
              <w:jc w:val="both"/>
              <w:rPr>
                <w:i/>
                <w:sz w:val="22"/>
                <w:szCs w:val="22"/>
                <w:lang w:val="es-ES"/>
              </w:rPr>
            </w:pPr>
            <w:r w:rsidRPr="00203DC8">
              <w:rPr>
                <w:sz w:val="22"/>
                <w:szCs w:val="22"/>
                <w:lang w:val="es-ES"/>
              </w:rPr>
              <w:t xml:space="preserve">La evaluación se hará por </w:t>
            </w:r>
            <w:r w:rsidRPr="00203DC8">
              <w:rPr>
                <w:i/>
                <w:sz w:val="22"/>
                <w:szCs w:val="22"/>
                <w:lang w:val="es-ES"/>
              </w:rPr>
              <w:t>[Seleccione “Artículos” o “Lotes”]</w:t>
            </w:r>
          </w:p>
          <w:p w:rsidR="0092395D" w:rsidRPr="00203DC8" w:rsidRDefault="0092395D" w:rsidP="003B071B">
            <w:pPr>
              <w:widowControl w:val="0"/>
              <w:ind w:left="72"/>
              <w:jc w:val="both"/>
              <w:rPr>
                <w:sz w:val="22"/>
                <w:szCs w:val="22"/>
                <w:lang w:val="es-ES"/>
              </w:rPr>
            </w:pPr>
          </w:p>
          <w:p w:rsidR="0092395D" w:rsidRPr="00203DC8" w:rsidRDefault="0092395D" w:rsidP="003B071B">
            <w:pPr>
              <w:widowControl w:val="0"/>
              <w:ind w:left="72"/>
              <w:jc w:val="both"/>
              <w:rPr>
                <w:i/>
                <w:sz w:val="22"/>
                <w:szCs w:val="22"/>
                <w:lang w:val="es-ES"/>
              </w:rPr>
            </w:pPr>
            <w:r w:rsidRPr="00203DC8">
              <w:rPr>
                <w:i/>
                <w:sz w:val="22"/>
                <w:szCs w:val="22"/>
                <w:lang w:val="es-ES"/>
              </w:rPr>
              <w:t xml:space="preserve"> [Seleccione una de las dos cláusulas modelo abajo, según corresponda]</w:t>
            </w:r>
          </w:p>
          <w:p w:rsidR="0092395D" w:rsidRPr="00203DC8" w:rsidRDefault="0092395D" w:rsidP="003B071B">
            <w:pPr>
              <w:widowControl w:val="0"/>
              <w:ind w:left="72"/>
              <w:jc w:val="both"/>
              <w:rPr>
                <w:i/>
                <w:sz w:val="22"/>
                <w:szCs w:val="22"/>
                <w:lang w:val="es-ES"/>
              </w:rPr>
            </w:pPr>
          </w:p>
          <w:p w:rsidR="0092395D" w:rsidRPr="00203DC8" w:rsidRDefault="0092395D" w:rsidP="003B071B">
            <w:pPr>
              <w:widowControl w:val="0"/>
              <w:ind w:left="72"/>
              <w:jc w:val="both"/>
              <w:rPr>
                <w:sz w:val="22"/>
                <w:szCs w:val="22"/>
                <w:lang w:val="es-ES"/>
              </w:rPr>
            </w:pPr>
            <w:r w:rsidRPr="00203DC8">
              <w:rPr>
                <w:sz w:val="22"/>
                <w:szCs w:val="22"/>
                <w:lang w:val="es-ES"/>
              </w:rPr>
              <w:t xml:space="preserve">Las ofertas serán evaluadas por artículos y el Contrato comprenderá el/los artículo(s) adjudicados al Oferente Seleccionado. </w:t>
            </w:r>
          </w:p>
          <w:p w:rsidR="0092395D" w:rsidRPr="00203DC8" w:rsidRDefault="0092395D" w:rsidP="003B071B">
            <w:pPr>
              <w:widowControl w:val="0"/>
              <w:ind w:left="72"/>
              <w:jc w:val="both"/>
              <w:rPr>
                <w:i/>
                <w:sz w:val="22"/>
                <w:szCs w:val="22"/>
                <w:lang w:val="es-ES"/>
              </w:rPr>
            </w:pPr>
          </w:p>
          <w:p w:rsidR="0092395D" w:rsidRPr="00203DC8" w:rsidRDefault="0092395D" w:rsidP="003B071B">
            <w:pPr>
              <w:widowControl w:val="0"/>
              <w:ind w:left="72"/>
              <w:jc w:val="both"/>
              <w:rPr>
                <w:sz w:val="22"/>
                <w:szCs w:val="22"/>
                <w:lang w:val="es-ES"/>
              </w:rPr>
            </w:pPr>
            <w:r w:rsidRPr="00203DC8">
              <w:rPr>
                <w:sz w:val="22"/>
                <w:szCs w:val="22"/>
                <w:lang w:val="es-ES"/>
              </w:rPr>
              <w:t>O</w:t>
            </w:r>
          </w:p>
          <w:p w:rsidR="0092395D" w:rsidRPr="00203DC8" w:rsidRDefault="0092395D" w:rsidP="003B071B">
            <w:pPr>
              <w:widowControl w:val="0"/>
              <w:ind w:left="72"/>
              <w:jc w:val="both"/>
              <w:rPr>
                <w:sz w:val="22"/>
                <w:szCs w:val="22"/>
                <w:lang w:val="es-ES"/>
              </w:rPr>
            </w:pPr>
          </w:p>
          <w:p w:rsidR="0092395D" w:rsidRPr="00203DC8" w:rsidRDefault="0092395D" w:rsidP="003B071B">
            <w:pPr>
              <w:widowControl w:val="0"/>
              <w:spacing w:before="240"/>
              <w:ind w:left="72" w:firstLine="12"/>
              <w:jc w:val="both"/>
              <w:rPr>
                <w:i/>
                <w:sz w:val="22"/>
                <w:szCs w:val="22"/>
                <w:lang w:val="es-ES"/>
              </w:rPr>
            </w:pPr>
            <w:r w:rsidRPr="00203DC8">
              <w:rPr>
                <w:sz w:val="22"/>
                <w:szCs w:val="22"/>
                <w:lang w:val="es-ES"/>
              </w:rPr>
              <w:t>Las ofertas serán evaluadas por lotes. Si la Lista de Precios no incluye los precios de los artículos listados, se asumirá que éstos están incluidos en los precios de otros artículos. Si algún artículo no se incluye en la Lista de Precios, se asumirá que éste n</w:t>
            </w:r>
            <w:r w:rsidR="00F17A47" w:rsidRPr="00203DC8">
              <w:rPr>
                <w:sz w:val="22"/>
                <w:szCs w:val="22"/>
                <w:lang w:val="es-ES"/>
              </w:rPr>
              <w:t xml:space="preserve">o ha sido incluido en la Oferta y, a condición de que </w:t>
            </w:r>
            <w:r w:rsidRPr="00203DC8">
              <w:rPr>
                <w:sz w:val="22"/>
                <w:szCs w:val="22"/>
                <w:lang w:val="es-ES"/>
              </w:rPr>
              <w:t>la Oferta cu</w:t>
            </w:r>
            <w:r w:rsidR="00F17A47" w:rsidRPr="00203DC8">
              <w:rPr>
                <w:sz w:val="22"/>
                <w:szCs w:val="22"/>
                <w:lang w:val="es-ES"/>
              </w:rPr>
              <w:t>mpla</w:t>
            </w:r>
            <w:r w:rsidRPr="00203DC8">
              <w:rPr>
                <w:sz w:val="22"/>
                <w:szCs w:val="22"/>
                <w:lang w:val="es-ES"/>
              </w:rPr>
              <w:t xml:space="preserve"> sustancialmente con los requisitos, se calculará un costo total equivalente de l</w:t>
            </w:r>
            <w:r w:rsidR="00F17A47" w:rsidRPr="00203DC8">
              <w:rPr>
                <w:sz w:val="22"/>
                <w:szCs w:val="22"/>
                <w:lang w:val="es-ES"/>
              </w:rPr>
              <w:t xml:space="preserve">a Oferta agregándole el precio </w:t>
            </w:r>
            <w:r w:rsidR="00A023DE" w:rsidRPr="00203DC8">
              <w:rPr>
                <w:sz w:val="22"/>
                <w:szCs w:val="22"/>
                <w:lang w:val="es-ES"/>
              </w:rPr>
              <w:t xml:space="preserve">más alto </w:t>
            </w:r>
            <w:r w:rsidRPr="00203DC8">
              <w:rPr>
                <w:sz w:val="22"/>
                <w:szCs w:val="22"/>
                <w:lang w:val="es-ES"/>
              </w:rPr>
              <w:t>del artículo cotizado por las demás ofertas que cumplen sustancialmente con los requisitos. Éste costo total equivalente será utilizado para la comparación de precios.</w:t>
            </w:r>
          </w:p>
          <w:p w:rsidR="0092395D" w:rsidRPr="00203DC8" w:rsidRDefault="0092395D" w:rsidP="003B071B">
            <w:pPr>
              <w:widowControl w:val="0"/>
              <w:jc w:val="both"/>
              <w:rPr>
                <w:sz w:val="22"/>
                <w:szCs w:val="22"/>
                <w:highlight w:val="yellow"/>
                <w:lang w:val="es-ES"/>
              </w:rPr>
            </w:pPr>
          </w:p>
        </w:tc>
      </w:tr>
      <w:tr w:rsidR="003B071B" w:rsidRPr="00203DC8" w:rsidTr="00B8149F">
        <w:trPr>
          <w:cantSplit/>
          <w:trHeight w:val="19"/>
        </w:trPr>
        <w:tc>
          <w:tcPr>
            <w:tcW w:w="1672" w:type="dxa"/>
            <w:tcBorders>
              <w:top w:val="single" w:sz="12" w:space="0" w:color="000000"/>
              <w:bottom w:val="single" w:sz="12" w:space="0" w:color="000000"/>
            </w:tcBorders>
          </w:tcPr>
          <w:p w:rsidR="0092395D" w:rsidRPr="00203DC8" w:rsidRDefault="0092395D" w:rsidP="003B071B">
            <w:pPr>
              <w:keepNext/>
              <w:keepLines/>
              <w:spacing w:before="120"/>
              <w:jc w:val="both"/>
              <w:rPr>
                <w:b/>
                <w:bCs/>
                <w:sz w:val="22"/>
                <w:szCs w:val="22"/>
                <w:lang w:val="es-ES"/>
              </w:rPr>
            </w:pPr>
          </w:p>
        </w:tc>
        <w:tc>
          <w:tcPr>
            <w:tcW w:w="7613" w:type="dxa"/>
            <w:tcBorders>
              <w:top w:val="single" w:sz="12" w:space="0" w:color="000000"/>
              <w:bottom w:val="single" w:sz="12" w:space="0" w:color="000000"/>
            </w:tcBorders>
          </w:tcPr>
          <w:p w:rsidR="0092395D" w:rsidRPr="00203DC8" w:rsidRDefault="0092395D" w:rsidP="003B071B">
            <w:pPr>
              <w:keepNext/>
              <w:keepLines/>
              <w:tabs>
                <w:tab w:val="right" w:pos="7434"/>
              </w:tabs>
              <w:spacing w:before="120" w:after="120"/>
              <w:jc w:val="center"/>
              <w:rPr>
                <w:b/>
                <w:bCs/>
                <w:sz w:val="22"/>
                <w:szCs w:val="22"/>
                <w:lang w:val="es-ES"/>
              </w:rPr>
            </w:pPr>
            <w:r w:rsidRPr="00203DC8">
              <w:rPr>
                <w:b/>
                <w:sz w:val="22"/>
                <w:szCs w:val="22"/>
                <w:lang w:val="es-ES"/>
              </w:rPr>
              <w:t>F. Adjudicación del Contrato</w:t>
            </w:r>
          </w:p>
        </w:tc>
      </w:tr>
      <w:tr w:rsidR="003B071B" w:rsidRPr="00203DC8" w:rsidTr="00B8149F">
        <w:trPr>
          <w:cantSplit/>
          <w:trHeight w:val="19"/>
        </w:trPr>
        <w:tc>
          <w:tcPr>
            <w:tcW w:w="1672" w:type="dxa"/>
            <w:tcBorders>
              <w:top w:val="single" w:sz="12" w:space="0" w:color="000000"/>
              <w:left w:val="single" w:sz="12" w:space="0" w:color="000000"/>
              <w:bottom w:val="single" w:sz="12" w:space="0" w:color="000000"/>
              <w:right w:val="single" w:sz="2" w:space="0" w:color="000000"/>
            </w:tcBorders>
          </w:tcPr>
          <w:p w:rsidR="0092395D" w:rsidRPr="00203DC8" w:rsidRDefault="0092395D" w:rsidP="003B071B">
            <w:pPr>
              <w:spacing w:before="120"/>
              <w:jc w:val="both"/>
              <w:rPr>
                <w:b/>
                <w:bCs/>
                <w:sz w:val="22"/>
                <w:szCs w:val="22"/>
                <w:lang w:val="es-ES"/>
              </w:rPr>
            </w:pPr>
            <w:r w:rsidRPr="00203DC8">
              <w:rPr>
                <w:b/>
                <w:bCs/>
                <w:sz w:val="22"/>
                <w:szCs w:val="22"/>
                <w:lang w:val="es-ES"/>
              </w:rPr>
              <w:t>IAO 39.1</w:t>
            </w:r>
          </w:p>
        </w:tc>
        <w:tc>
          <w:tcPr>
            <w:tcW w:w="7613" w:type="dxa"/>
            <w:tcBorders>
              <w:top w:val="single" w:sz="12" w:space="0" w:color="000000"/>
              <w:left w:val="single" w:sz="2" w:space="0" w:color="000000"/>
              <w:bottom w:val="single" w:sz="12" w:space="0" w:color="000000"/>
              <w:right w:val="single" w:sz="12" w:space="0" w:color="000000"/>
            </w:tcBorders>
          </w:tcPr>
          <w:p w:rsidR="0092395D" w:rsidRPr="00203DC8" w:rsidRDefault="0092395D" w:rsidP="003B071B">
            <w:pPr>
              <w:spacing w:before="120" w:after="120"/>
              <w:jc w:val="both"/>
              <w:rPr>
                <w:i/>
                <w:iCs/>
                <w:sz w:val="22"/>
                <w:szCs w:val="22"/>
                <w:lang w:val="es-ES"/>
              </w:rPr>
            </w:pPr>
            <w:r w:rsidRPr="00203DC8">
              <w:rPr>
                <w:sz w:val="22"/>
                <w:szCs w:val="22"/>
                <w:lang w:val="es-ES"/>
              </w:rPr>
              <w:t xml:space="preserve">El máximo porcentaje en que las cantidades podrán ser aumentadas es: </w:t>
            </w:r>
            <w:r w:rsidRPr="00203DC8">
              <w:rPr>
                <w:i/>
                <w:iCs/>
                <w:sz w:val="22"/>
                <w:szCs w:val="22"/>
                <w:lang w:val="es-ES"/>
              </w:rPr>
              <w:t xml:space="preserve">[indicar </w:t>
            </w:r>
            <w:r w:rsidRPr="00203DC8">
              <w:rPr>
                <w:i/>
                <w:iCs/>
                <w:kern w:val="28"/>
                <w:sz w:val="22"/>
                <w:szCs w:val="22"/>
                <w:lang w:val="es-ES"/>
              </w:rPr>
              <w:t>porcentaje que no deberá exceder15%]</w:t>
            </w:r>
            <w:r w:rsidRPr="00203DC8">
              <w:rPr>
                <w:iCs/>
                <w:kern w:val="28"/>
                <w:sz w:val="22"/>
                <w:szCs w:val="22"/>
                <w:lang w:val="es-ES"/>
              </w:rPr>
              <w:t>.</w:t>
            </w:r>
          </w:p>
          <w:p w:rsidR="0092395D" w:rsidRPr="00203DC8" w:rsidRDefault="0092395D" w:rsidP="003B071B">
            <w:pPr>
              <w:pStyle w:val="Outline"/>
              <w:spacing w:before="120" w:after="120"/>
              <w:jc w:val="both"/>
              <w:rPr>
                <w:kern w:val="0"/>
                <w:sz w:val="22"/>
                <w:szCs w:val="22"/>
                <w:lang w:val="es-ES"/>
              </w:rPr>
            </w:pPr>
            <w:r w:rsidRPr="00203DC8">
              <w:rPr>
                <w:kern w:val="0"/>
                <w:sz w:val="22"/>
                <w:szCs w:val="22"/>
                <w:lang w:val="es-ES"/>
              </w:rPr>
              <w:t xml:space="preserve">El máximo porcentaje en que las cantidades podrán ser disminuidas es: </w:t>
            </w:r>
            <w:r w:rsidRPr="00203DC8">
              <w:rPr>
                <w:i/>
                <w:iCs/>
                <w:sz w:val="22"/>
                <w:szCs w:val="22"/>
                <w:lang w:val="es-ES"/>
              </w:rPr>
              <w:t>[indicar porcentaje que no deberá exceder15%]</w:t>
            </w:r>
            <w:r w:rsidRPr="00203DC8">
              <w:rPr>
                <w:iCs/>
                <w:sz w:val="22"/>
                <w:szCs w:val="22"/>
                <w:lang w:val="es-ES"/>
              </w:rPr>
              <w:t>.</w:t>
            </w:r>
          </w:p>
        </w:tc>
      </w:tr>
    </w:tbl>
    <w:p w:rsidR="00AF135B" w:rsidRPr="0092395D" w:rsidRDefault="00AF135B" w:rsidP="00AF135B">
      <w:pPr>
        <w:pStyle w:val="Pieddepage"/>
        <w:rPr>
          <w:lang w:val="es-MX"/>
        </w:rPr>
      </w:pPr>
    </w:p>
    <w:p w:rsidR="00AF135B" w:rsidRPr="0092395D" w:rsidRDefault="00AF135B" w:rsidP="00AF135B">
      <w:pPr>
        <w:pStyle w:val="Pieddepage"/>
        <w:rPr>
          <w:lang w:val="es-MX"/>
        </w:rPr>
        <w:sectPr w:rsidR="00AF135B" w:rsidRPr="0092395D" w:rsidSect="00E51075">
          <w:headerReference w:type="even" r:id="rId28"/>
          <w:headerReference w:type="default" r:id="rId29"/>
          <w:footnotePr>
            <w:numRestart w:val="eachSect"/>
          </w:footnotePr>
          <w:endnotePr>
            <w:numFmt w:val="decimal"/>
          </w:endnotePr>
          <w:pgSz w:w="12240" w:h="15840" w:code="1"/>
          <w:pgMar w:top="1440" w:right="1440" w:bottom="1440" w:left="1797" w:header="720" w:footer="720" w:gutter="0"/>
          <w:cols w:space="720"/>
        </w:sectPr>
      </w:pPr>
    </w:p>
    <w:p w:rsidR="000017B7" w:rsidRPr="0092395D" w:rsidRDefault="000017B7">
      <w:pPr>
        <w:rPr>
          <w:lang w:val="es-MX"/>
        </w:rPr>
      </w:pPr>
      <w:bookmarkStart w:id="112" w:name="_Toc438266925"/>
      <w:bookmarkStart w:id="113" w:name="_Toc438267899"/>
      <w:bookmarkStart w:id="114" w:name="_Toc438366666"/>
    </w:p>
    <w:p w:rsidR="003B071B" w:rsidRPr="003B071B" w:rsidRDefault="003B071B" w:rsidP="003B071B">
      <w:pPr>
        <w:pStyle w:val="Style4"/>
        <w:rPr>
          <w:lang w:val="es-MX"/>
        </w:rPr>
      </w:pPr>
      <w:bookmarkStart w:id="115" w:name="_Toc213669833"/>
      <w:bookmarkStart w:id="116" w:name="_Toc383790720"/>
      <w:bookmarkStart w:id="117" w:name="_Toc474420465"/>
      <w:bookmarkEnd w:id="112"/>
      <w:bookmarkEnd w:id="113"/>
      <w:bookmarkEnd w:id="114"/>
      <w:r w:rsidRPr="003B071B">
        <w:rPr>
          <w:lang w:val="es-MX"/>
        </w:rPr>
        <w:t xml:space="preserve">Sección III. </w:t>
      </w:r>
      <w:r>
        <w:rPr>
          <w:lang w:val="es-MX"/>
        </w:rPr>
        <w:t xml:space="preserve"> </w:t>
      </w:r>
      <w:r w:rsidRPr="003B071B">
        <w:rPr>
          <w:lang w:val="es-MX"/>
        </w:rPr>
        <w:t xml:space="preserve">Criterios de </w:t>
      </w:r>
      <w:bookmarkEnd w:id="115"/>
      <w:r w:rsidRPr="003B071B">
        <w:rPr>
          <w:lang w:val="es-MX"/>
        </w:rPr>
        <w:t>Evaluación y Cualificación</w:t>
      </w:r>
      <w:bookmarkEnd w:id="116"/>
      <w:bookmarkEnd w:id="117"/>
    </w:p>
    <w:p w:rsidR="003B071B" w:rsidRDefault="003B071B" w:rsidP="0073047B">
      <w:pPr>
        <w:tabs>
          <w:tab w:val="left" w:pos="567"/>
        </w:tabs>
        <w:spacing w:after="142" w:line="240" w:lineRule="atLeast"/>
        <w:ind w:left="567" w:hanging="567"/>
        <w:rPr>
          <w:sz w:val="24"/>
          <w:szCs w:val="24"/>
          <w:lang w:val="es-MX"/>
        </w:rPr>
      </w:pPr>
    </w:p>
    <w:p w:rsidR="003B071B" w:rsidRPr="00203DC8" w:rsidRDefault="003B071B" w:rsidP="003B071B">
      <w:pPr>
        <w:spacing w:after="142" w:line="240" w:lineRule="atLeast"/>
        <w:jc w:val="both"/>
        <w:rPr>
          <w:sz w:val="22"/>
          <w:szCs w:val="22"/>
          <w:lang w:val="es-MX"/>
        </w:rPr>
      </w:pPr>
      <w:r w:rsidRPr="00203DC8">
        <w:rPr>
          <w:sz w:val="22"/>
          <w:szCs w:val="22"/>
          <w:lang w:val="es-MX"/>
        </w:rPr>
        <w:t>Esta sección complementa las Instrucciones a los Oferentes. Contiene los factores, métodos y criterios que el Comprador utilizará para evaluar una Oferta y determinar si un Oferente cuenta con las calificaciones requeridas. Ningún otro factor, método o criterio se utilizará.</w:t>
      </w:r>
    </w:p>
    <w:p w:rsidR="003B071B" w:rsidRPr="00203DC8" w:rsidRDefault="003B071B" w:rsidP="003B071B">
      <w:pPr>
        <w:spacing w:after="142" w:line="240" w:lineRule="atLeast"/>
        <w:jc w:val="both"/>
        <w:rPr>
          <w:sz w:val="22"/>
          <w:szCs w:val="22"/>
          <w:lang w:val="es-MX"/>
        </w:rPr>
      </w:pPr>
    </w:p>
    <w:p w:rsidR="003B071B" w:rsidRDefault="003B071B" w:rsidP="003B071B">
      <w:pPr>
        <w:spacing w:after="142" w:line="240" w:lineRule="atLeast"/>
        <w:jc w:val="both"/>
        <w:rPr>
          <w:i/>
          <w:sz w:val="22"/>
          <w:szCs w:val="22"/>
          <w:lang w:val="es-MX"/>
        </w:rPr>
      </w:pPr>
      <w:r w:rsidRPr="00203DC8">
        <w:rPr>
          <w:i/>
          <w:sz w:val="22"/>
          <w:szCs w:val="22"/>
          <w:lang w:val="es-MX"/>
        </w:rPr>
        <w:t>[El Comprador seleccionará los factores que considere apropiados para este proceso de licitación, indicará la redacción apropiada utilizando los ejemplos siguientes u otra redacción aceptable y borrará el texto en itálicas]</w:t>
      </w:r>
    </w:p>
    <w:p w:rsidR="00B17357" w:rsidRDefault="00B17357" w:rsidP="00B17357">
      <w:pPr>
        <w:pStyle w:val="TM1"/>
        <w:rPr>
          <w:lang w:val="es-MX"/>
        </w:rPr>
      </w:pPr>
    </w:p>
    <w:p w:rsidR="00B17357" w:rsidRDefault="00B17357" w:rsidP="00B17357">
      <w:pPr>
        <w:pStyle w:val="TM1"/>
        <w:rPr>
          <w:lang w:val="es-MX"/>
        </w:rPr>
      </w:pPr>
      <w:r>
        <w:rPr>
          <w:lang w:val="es-MX"/>
        </w:rPr>
        <w:t>Contenido</w:t>
      </w:r>
    </w:p>
    <w:p w:rsidR="00B17357" w:rsidRPr="00B17357" w:rsidRDefault="00B17357" w:rsidP="00B17357">
      <w:pPr>
        <w:pStyle w:val="TM1"/>
        <w:rPr>
          <w:sz w:val="24"/>
          <w:lang w:val="es-ES"/>
        </w:rPr>
      </w:pPr>
      <w:r w:rsidRPr="00B17357">
        <w:rPr>
          <w:sz w:val="24"/>
          <w:lang w:val="es-MX"/>
        </w:rPr>
        <w:t>Evaluación (IAO 34)</w:t>
      </w:r>
    </w:p>
    <w:p w:rsidR="00B17357" w:rsidRPr="00B17357" w:rsidRDefault="00B17357" w:rsidP="00B17357">
      <w:pPr>
        <w:pStyle w:val="TM1"/>
        <w:rPr>
          <w:sz w:val="24"/>
          <w:lang w:val="es-ES"/>
        </w:rPr>
      </w:pPr>
      <w:r w:rsidRPr="00B17357">
        <w:rPr>
          <w:sz w:val="24"/>
          <w:lang w:val="es-ES"/>
        </w:rPr>
        <w:t>Cualificación (IAO 36)</w:t>
      </w:r>
    </w:p>
    <w:p w:rsidR="00B17357" w:rsidRPr="00B17357" w:rsidRDefault="00B17357" w:rsidP="00B17357">
      <w:pPr>
        <w:pStyle w:val="TM1"/>
        <w:rPr>
          <w:sz w:val="24"/>
          <w:lang w:val="es-ES"/>
        </w:rPr>
      </w:pPr>
      <w:r w:rsidRPr="00B17357">
        <w:rPr>
          <w:sz w:val="24"/>
          <w:lang w:val="es-ES"/>
        </w:rPr>
        <w:t>Preferencia Domestica (IAO 33)</w:t>
      </w:r>
    </w:p>
    <w:p w:rsidR="00B17357" w:rsidRPr="00B17357" w:rsidRDefault="00B17357" w:rsidP="00B17357">
      <w:pPr>
        <w:rPr>
          <w:lang w:val="es-ES"/>
        </w:rPr>
      </w:pPr>
    </w:p>
    <w:p w:rsidR="00AF135B" w:rsidRPr="00B17357" w:rsidRDefault="00AF135B" w:rsidP="00B17357">
      <w:pPr>
        <w:numPr>
          <w:ilvl w:val="0"/>
          <w:numId w:val="41"/>
        </w:numPr>
        <w:tabs>
          <w:tab w:val="left" w:pos="567"/>
        </w:tabs>
        <w:spacing w:after="142" w:line="240" w:lineRule="atLeast"/>
        <w:ind w:left="567" w:hanging="567"/>
        <w:rPr>
          <w:b/>
          <w:sz w:val="28"/>
          <w:szCs w:val="28"/>
          <w:lang w:val="es-MX"/>
        </w:rPr>
      </w:pPr>
      <w:r w:rsidRPr="00B17357">
        <w:rPr>
          <w:sz w:val="24"/>
          <w:szCs w:val="24"/>
          <w:lang w:val="es-ES"/>
        </w:rPr>
        <w:br w:type="page"/>
      </w:r>
      <w:r w:rsidR="003B071B" w:rsidRPr="00B17357">
        <w:rPr>
          <w:b/>
          <w:sz w:val="28"/>
          <w:szCs w:val="28"/>
          <w:lang w:val="es-MX"/>
        </w:rPr>
        <w:lastRenderedPageBreak/>
        <w:t>Evaluación (IAO 34)</w:t>
      </w:r>
    </w:p>
    <w:p w:rsidR="00A910E6" w:rsidRPr="00266BD9" w:rsidRDefault="00A910E6" w:rsidP="008E3E29">
      <w:pPr>
        <w:numPr>
          <w:ilvl w:val="1"/>
          <w:numId w:val="41"/>
        </w:numPr>
        <w:tabs>
          <w:tab w:val="left" w:pos="1276"/>
        </w:tabs>
        <w:spacing w:after="142" w:line="240" w:lineRule="atLeast"/>
        <w:ind w:left="1276" w:hanging="709"/>
        <w:rPr>
          <w:b/>
          <w:sz w:val="28"/>
          <w:szCs w:val="28"/>
          <w:lang w:val="es-MX"/>
        </w:rPr>
      </w:pPr>
      <w:r w:rsidRPr="00A910E6">
        <w:rPr>
          <w:b/>
          <w:sz w:val="28"/>
          <w:szCs w:val="28"/>
          <w:lang w:val="es-MX"/>
        </w:rPr>
        <w:t>Criterios de Evaluación (IAO 34.6)</w:t>
      </w:r>
    </w:p>
    <w:p w:rsidR="00AF135B" w:rsidRPr="00203DC8" w:rsidRDefault="003B071B" w:rsidP="00A910E6">
      <w:pPr>
        <w:suppressAutoHyphens/>
        <w:spacing w:after="142" w:line="240" w:lineRule="atLeast"/>
        <w:ind w:left="1276" w:right="-72"/>
        <w:jc w:val="both"/>
        <w:rPr>
          <w:sz w:val="22"/>
          <w:szCs w:val="22"/>
          <w:lang w:val="es-MX"/>
        </w:rPr>
      </w:pPr>
      <w:r w:rsidRPr="00203DC8">
        <w:rPr>
          <w:sz w:val="22"/>
          <w:szCs w:val="22"/>
          <w:lang w:val="es-MX"/>
        </w:rPr>
        <w:t>Al evaluar el costo de una Oferta, el Comprador deberá considerar, además del precio cotizado, de conformidad con la Subcláusula 14.8 de las IAO, uno o más de los siguientes factores estipulados en la Subcláusula 34.2 (f) de las IAO, aplicando los métodos y criterios indicados a continuación.</w:t>
      </w:r>
    </w:p>
    <w:p w:rsidR="00C538AA" w:rsidRPr="00203DC8" w:rsidRDefault="00266BD9" w:rsidP="00A910E6">
      <w:pPr>
        <w:spacing w:after="142" w:line="240" w:lineRule="atLeast"/>
        <w:ind w:left="1276"/>
        <w:jc w:val="both"/>
        <w:rPr>
          <w:i/>
          <w:sz w:val="22"/>
          <w:szCs w:val="22"/>
          <w:lang w:val="es-MX"/>
        </w:rPr>
      </w:pPr>
      <w:r w:rsidRPr="00203DC8">
        <w:rPr>
          <w:i/>
          <w:sz w:val="22"/>
          <w:szCs w:val="22"/>
          <w:lang w:val="es-MX"/>
        </w:rPr>
        <w:t>[Insertar únicamente las opciones pertinentes y bien documentadas – sino, suprimir]</w:t>
      </w:r>
    </w:p>
    <w:p w:rsidR="003F7FD7" w:rsidRPr="00203DC8" w:rsidRDefault="00266BD9" w:rsidP="008E3E29">
      <w:pPr>
        <w:numPr>
          <w:ilvl w:val="0"/>
          <w:numId w:val="42"/>
        </w:numPr>
        <w:tabs>
          <w:tab w:val="left" w:pos="1701"/>
        </w:tabs>
        <w:spacing w:after="142" w:line="240" w:lineRule="atLeast"/>
        <w:ind w:left="1701" w:hanging="425"/>
        <w:jc w:val="both"/>
        <w:rPr>
          <w:b/>
          <w:sz w:val="22"/>
          <w:szCs w:val="22"/>
          <w:lang w:val="es-MX"/>
        </w:rPr>
      </w:pPr>
      <w:r w:rsidRPr="00203DC8">
        <w:rPr>
          <w:b/>
          <w:sz w:val="22"/>
          <w:szCs w:val="22"/>
          <w:lang w:val="es-MX"/>
        </w:rPr>
        <w:t xml:space="preserve">Plan de entregas </w:t>
      </w:r>
      <w:r w:rsidRPr="00203DC8">
        <w:rPr>
          <w:b/>
          <w:i/>
          <w:sz w:val="22"/>
          <w:szCs w:val="22"/>
          <w:lang w:val="es-MX"/>
        </w:rPr>
        <w:t>[seleccionar esta opción únicamente en caso de daño cuantificable relacionado con una entrega tardía y que materialmente conlleve una pérdida financiera para el Comprador]</w:t>
      </w:r>
    </w:p>
    <w:p w:rsidR="00266BD9" w:rsidRPr="00203DC8" w:rsidRDefault="00266BD9" w:rsidP="00A910E6">
      <w:pPr>
        <w:tabs>
          <w:tab w:val="left" w:pos="567"/>
        </w:tabs>
        <w:spacing w:after="142" w:line="240" w:lineRule="atLeast"/>
        <w:ind w:left="1701"/>
        <w:jc w:val="both"/>
        <w:rPr>
          <w:sz w:val="22"/>
          <w:szCs w:val="22"/>
          <w:lang w:val="es-MX"/>
        </w:rPr>
      </w:pPr>
      <w:r w:rsidRPr="00203DC8">
        <w:rPr>
          <w:sz w:val="22"/>
          <w:szCs w:val="22"/>
          <w:lang w:val="es-MX"/>
        </w:rPr>
        <w:t xml:space="preserve">Los Bienes detallados en la Lista de Bienes deberán ser entregados dentro del período aceptable estipulado en la Sección VII, Lista de Requisitos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Solamente para propósitos de evaluación, se adicionará un ajuste al precio de las ofertas que ofrezcan entregas después de la “Primera Fecha de Entrega” dentro de este período aceptable indicado en la Sección VII, Lista de Requisitos. El ajuste será de </w:t>
      </w:r>
      <w:r w:rsidRPr="00203DC8">
        <w:rPr>
          <w:i/>
          <w:sz w:val="22"/>
          <w:szCs w:val="22"/>
          <w:lang w:val="es-MX"/>
        </w:rPr>
        <w:t>[indicar la cantidad]</w:t>
      </w:r>
      <w:r w:rsidRPr="00203DC8">
        <w:rPr>
          <w:sz w:val="22"/>
          <w:szCs w:val="22"/>
          <w:lang w:val="es-MX"/>
        </w:rPr>
        <w:t xml:space="preserve"> por </w:t>
      </w:r>
      <w:r w:rsidRPr="00203DC8">
        <w:rPr>
          <w:i/>
          <w:sz w:val="22"/>
          <w:szCs w:val="22"/>
          <w:lang w:val="es-MX"/>
        </w:rPr>
        <w:t>[indicar semana o mes]</w:t>
      </w:r>
      <w:r w:rsidRPr="00203DC8">
        <w:rPr>
          <w:sz w:val="22"/>
          <w:szCs w:val="22"/>
          <w:lang w:val="es-MX"/>
        </w:rPr>
        <w:t xml:space="preserve"> a partir de la fecha de entrega como muy pronto </w:t>
      </w:r>
      <w:r w:rsidRPr="00203DC8">
        <w:rPr>
          <w:i/>
          <w:sz w:val="22"/>
          <w:szCs w:val="22"/>
          <w:lang w:val="es-MX"/>
        </w:rPr>
        <w:t>[por ejemplo, 0.5% del monto total de la Oferta por semana]</w:t>
      </w:r>
      <w:r w:rsidRPr="00203DC8">
        <w:rPr>
          <w:sz w:val="22"/>
          <w:szCs w:val="22"/>
          <w:lang w:val="es-MX"/>
        </w:rPr>
        <w:t>.</w:t>
      </w:r>
    </w:p>
    <w:p w:rsidR="003F7FD7" w:rsidRPr="00203DC8" w:rsidRDefault="00266BD9" w:rsidP="008E3E29">
      <w:pPr>
        <w:numPr>
          <w:ilvl w:val="0"/>
          <w:numId w:val="42"/>
        </w:numPr>
        <w:tabs>
          <w:tab w:val="left" w:pos="1701"/>
        </w:tabs>
        <w:spacing w:after="142" w:line="240" w:lineRule="atLeast"/>
        <w:ind w:left="1701" w:hanging="425"/>
        <w:jc w:val="both"/>
        <w:rPr>
          <w:b/>
          <w:sz w:val="22"/>
          <w:szCs w:val="22"/>
          <w:lang w:val="es-MX"/>
        </w:rPr>
      </w:pPr>
      <w:r w:rsidRPr="00203DC8">
        <w:rPr>
          <w:b/>
          <w:sz w:val="22"/>
          <w:szCs w:val="22"/>
          <w:lang w:val="es-MX"/>
        </w:rPr>
        <w:t xml:space="preserve">Costo de principales componentes de remplazo, repuestos obligatorios </w:t>
      </w:r>
      <w:r w:rsidRPr="00203DC8">
        <w:rPr>
          <w:b/>
          <w:i/>
          <w:sz w:val="22"/>
          <w:szCs w:val="22"/>
          <w:lang w:val="es-MX"/>
        </w:rPr>
        <w:t xml:space="preserve">[seleccionar esta opción únicamente si la lista de componentes y repuestos se incluye en la Lista de Bienes </w:t>
      </w:r>
      <w:r w:rsidRPr="00203DC8">
        <w:rPr>
          <w:b/>
          <w:sz w:val="22"/>
          <w:szCs w:val="22"/>
          <w:lang w:val="es-MX"/>
        </w:rPr>
        <w:t>que</w:t>
      </w:r>
      <w:r w:rsidRPr="00203DC8">
        <w:rPr>
          <w:b/>
          <w:i/>
          <w:sz w:val="22"/>
          <w:szCs w:val="22"/>
          <w:lang w:val="es-MX"/>
        </w:rPr>
        <w:t xml:space="preserve"> figura en la Sección VII, Lista de Requisitos]</w:t>
      </w:r>
    </w:p>
    <w:p w:rsidR="00266BD9" w:rsidRPr="00203DC8" w:rsidRDefault="00266BD9" w:rsidP="00A910E6">
      <w:pPr>
        <w:tabs>
          <w:tab w:val="left" w:pos="567"/>
        </w:tabs>
        <w:spacing w:after="142" w:line="240" w:lineRule="atLeast"/>
        <w:ind w:left="1701"/>
        <w:jc w:val="both"/>
        <w:rPr>
          <w:i/>
          <w:sz w:val="22"/>
          <w:szCs w:val="22"/>
          <w:lang w:val="es-MX"/>
        </w:rPr>
      </w:pPr>
      <w:r w:rsidRPr="00203DC8">
        <w:rPr>
          <w:i/>
          <w:sz w:val="22"/>
          <w:szCs w:val="22"/>
          <w:lang w:val="es-MX"/>
        </w:rPr>
        <w:t>[Opción preferible]</w:t>
      </w:r>
    </w:p>
    <w:p w:rsidR="003F7FD7" w:rsidRPr="00203DC8" w:rsidRDefault="00266BD9" w:rsidP="00A910E6">
      <w:pPr>
        <w:spacing w:after="142" w:line="240" w:lineRule="atLeast"/>
        <w:ind w:left="1701"/>
        <w:jc w:val="both"/>
        <w:rPr>
          <w:sz w:val="22"/>
          <w:szCs w:val="22"/>
          <w:lang w:val="es-MX"/>
        </w:rPr>
      </w:pPr>
      <w:r w:rsidRPr="00203DC8">
        <w:rPr>
          <w:sz w:val="22"/>
          <w:szCs w:val="22"/>
          <w:lang w:val="es-MX"/>
        </w:rPr>
        <w:t xml:space="preserve">La lista de los artículos y las cantidades de piezas ensambladas, componentes y repuestos seleccionados principales que posiblemente se necesiten durante el período inicial de funcionamiento </w:t>
      </w:r>
      <w:r w:rsidRPr="00203DC8">
        <w:rPr>
          <w:b/>
          <w:sz w:val="22"/>
          <w:szCs w:val="22"/>
          <w:lang w:val="es-MX"/>
        </w:rPr>
        <w:t>especificado en los DDL</w:t>
      </w:r>
      <w:r w:rsidRPr="00203DC8">
        <w:rPr>
          <w:sz w:val="22"/>
          <w:szCs w:val="22"/>
          <w:lang w:val="es-MX"/>
        </w:rPr>
        <w:t>, Subcláusula 16.4, se presenta en la Lista de Bienes. Para propósitos de evaluación solamente, se agregará al precio de la Oferta un ajuste equivalente al costo total de estos artículos, calculado sobre la base de los precios unitarios cotizados en cada Oferta.</w:t>
      </w:r>
    </w:p>
    <w:p w:rsidR="00266BD9" w:rsidRPr="00203DC8" w:rsidRDefault="00266BD9" w:rsidP="00A910E6">
      <w:pPr>
        <w:spacing w:after="142" w:line="240" w:lineRule="atLeast"/>
        <w:ind w:left="1701"/>
        <w:jc w:val="both"/>
        <w:rPr>
          <w:b/>
          <w:sz w:val="22"/>
          <w:szCs w:val="22"/>
          <w:lang w:val="es-MX"/>
        </w:rPr>
      </w:pPr>
      <w:r w:rsidRPr="00203DC8">
        <w:rPr>
          <w:b/>
          <w:sz w:val="22"/>
          <w:szCs w:val="22"/>
          <w:lang w:val="es-MX"/>
        </w:rPr>
        <w:t>O</w:t>
      </w:r>
    </w:p>
    <w:p w:rsidR="00266BD9" w:rsidRPr="00203DC8" w:rsidRDefault="00266BD9" w:rsidP="00A910E6">
      <w:pPr>
        <w:spacing w:after="142" w:line="240" w:lineRule="atLeast"/>
        <w:ind w:left="1701"/>
        <w:jc w:val="both"/>
        <w:rPr>
          <w:sz w:val="22"/>
          <w:szCs w:val="22"/>
          <w:lang w:val="es-MX"/>
        </w:rPr>
      </w:pPr>
      <w:r w:rsidRPr="00203DC8">
        <w:rPr>
          <w:sz w:val="22"/>
          <w:szCs w:val="22"/>
          <w:lang w:val="es-MX"/>
        </w:rPr>
        <w:t>La lista base de los principales ensambles, componentes y algunos repuestos, que probablemente sean necesarios para el funcionamiento de los Bienes durante un período inicial indicado en los DDL, Subcláusula 16.4, se detalla en la Lista de Bienes. Las cantidades que entregue el Oferente serán evaluadas en función de las recomendaciones de los manuales de uso que proporcionan los fabricantes de los Bienes.</w:t>
      </w:r>
    </w:p>
    <w:p w:rsidR="00D70EC3" w:rsidRPr="00203DC8" w:rsidRDefault="00266BD9" w:rsidP="008E3E29">
      <w:pPr>
        <w:numPr>
          <w:ilvl w:val="0"/>
          <w:numId w:val="42"/>
        </w:numPr>
        <w:tabs>
          <w:tab w:val="left" w:pos="1701"/>
        </w:tabs>
        <w:spacing w:after="142" w:line="240" w:lineRule="atLeast"/>
        <w:ind w:left="1701" w:hanging="425"/>
        <w:jc w:val="both"/>
        <w:rPr>
          <w:b/>
          <w:sz w:val="22"/>
          <w:szCs w:val="22"/>
          <w:lang w:val="es-MX"/>
        </w:rPr>
      </w:pPr>
      <w:r w:rsidRPr="00203DC8">
        <w:rPr>
          <w:b/>
          <w:sz w:val="22"/>
          <w:szCs w:val="22"/>
          <w:lang w:val="es-MX"/>
        </w:rPr>
        <w:t xml:space="preserve">Costos estimados de operación y Cumplimiento </w:t>
      </w:r>
      <w:r w:rsidRPr="00203DC8">
        <w:rPr>
          <w:b/>
          <w:i/>
          <w:sz w:val="22"/>
          <w:szCs w:val="22"/>
          <w:lang w:val="es-MX"/>
        </w:rPr>
        <w:t xml:space="preserve">[seleccionar esta opción </w:t>
      </w:r>
      <w:r w:rsidRPr="00203DC8">
        <w:rPr>
          <w:b/>
          <w:sz w:val="22"/>
          <w:szCs w:val="22"/>
          <w:lang w:val="es-MX"/>
        </w:rPr>
        <w:t>únicamente</w:t>
      </w:r>
      <w:r w:rsidRPr="00203DC8">
        <w:rPr>
          <w:b/>
          <w:i/>
          <w:sz w:val="22"/>
          <w:szCs w:val="22"/>
          <w:lang w:val="es-MX"/>
        </w:rPr>
        <w:t xml:space="preserve"> si dentro del marco del Contrato se remunera un periodo de funcionamiento y/o de mantenimiento, se describe en las Especificaciones Técnicas y su cálculo se toma en cuenta en la evaluación de las ofertas]</w:t>
      </w:r>
    </w:p>
    <w:p w:rsidR="00266BD9" w:rsidRPr="00203DC8" w:rsidRDefault="00266BD9" w:rsidP="00A910E6">
      <w:pPr>
        <w:tabs>
          <w:tab w:val="right" w:pos="7254"/>
        </w:tabs>
        <w:spacing w:after="142" w:line="240" w:lineRule="atLeast"/>
        <w:ind w:left="1701"/>
        <w:jc w:val="both"/>
        <w:rPr>
          <w:sz w:val="22"/>
          <w:szCs w:val="22"/>
          <w:lang w:val="es-MX"/>
        </w:rPr>
      </w:pPr>
      <w:r w:rsidRPr="00203DC8">
        <w:rPr>
          <w:sz w:val="22"/>
          <w:szCs w:val="22"/>
          <w:lang w:val="es-MX"/>
        </w:rPr>
        <w:lastRenderedPageBreak/>
        <w:t>Para propósitos de evaluación solamente, se sumará al precio de la Oferta un ajuste equivalente al costo de operación y/o cumplimiento de los Bienes. Este incremento se calculará como sigue:</w:t>
      </w:r>
    </w:p>
    <w:p w:rsidR="00266BD9" w:rsidRPr="00203DC8" w:rsidRDefault="00266BD9" w:rsidP="008E3E29">
      <w:pPr>
        <w:numPr>
          <w:ilvl w:val="0"/>
          <w:numId w:val="39"/>
        </w:numPr>
        <w:tabs>
          <w:tab w:val="left" w:pos="2268"/>
        </w:tabs>
        <w:spacing w:after="142" w:line="240" w:lineRule="atLeast"/>
        <w:ind w:left="2268" w:hanging="567"/>
        <w:jc w:val="both"/>
        <w:rPr>
          <w:sz w:val="22"/>
          <w:szCs w:val="22"/>
          <w:lang w:val="es-MX"/>
        </w:rPr>
      </w:pPr>
      <w:r w:rsidRPr="00203DC8">
        <w:rPr>
          <w:sz w:val="22"/>
          <w:szCs w:val="22"/>
          <w:lang w:val="es-MX"/>
        </w:rPr>
        <w:t xml:space="preserve">Sumando el precio anual promedio de funcionamiento y/o de mantenimiento presentado por el Oferente en su Oferta por </w:t>
      </w:r>
      <w:r w:rsidRPr="00203DC8">
        <w:rPr>
          <w:i/>
          <w:sz w:val="22"/>
          <w:szCs w:val="22"/>
          <w:lang w:val="es-MX"/>
        </w:rPr>
        <w:t>[indicar el número de años]</w:t>
      </w:r>
      <w:r w:rsidRPr="00203DC8">
        <w:rPr>
          <w:sz w:val="22"/>
          <w:szCs w:val="22"/>
          <w:lang w:val="es-MX"/>
        </w:rPr>
        <w:t xml:space="preserve"> años.</w:t>
      </w:r>
    </w:p>
    <w:p w:rsidR="00266BD9" w:rsidRPr="00203DC8" w:rsidRDefault="00266BD9" w:rsidP="000F3724">
      <w:pPr>
        <w:tabs>
          <w:tab w:val="left" w:pos="2268"/>
          <w:tab w:val="right" w:pos="7254"/>
        </w:tabs>
        <w:spacing w:after="142" w:line="240" w:lineRule="atLeast"/>
        <w:ind w:left="2835" w:hanging="567"/>
        <w:jc w:val="both"/>
        <w:rPr>
          <w:b/>
          <w:sz w:val="22"/>
          <w:szCs w:val="22"/>
          <w:lang w:val="es-MX"/>
        </w:rPr>
      </w:pPr>
      <w:r w:rsidRPr="00203DC8">
        <w:rPr>
          <w:b/>
          <w:sz w:val="22"/>
          <w:szCs w:val="22"/>
          <w:lang w:val="es-MX"/>
        </w:rPr>
        <w:t>O</w:t>
      </w:r>
    </w:p>
    <w:p w:rsidR="00266BD9" w:rsidRPr="00203DC8" w:rsidRDefault="00266BD9" w:rsidP="008E3E29">
      <w:pPr>
        <w:numPr>
          <w:ilvl w:val="0"/>
          <w:numId w:val="39"/>
        </w:numPr>
        <w:tabs>
          <w:tab w:val="left" w:pos="2268"/>
        </w:tabs>
        <w:spacing w:after="142" w:line="240" w:lineRule="atLeast"/>
        <w:ind w:left="2268" w:hanging="567"/>
        <w:jc w:val="both"/>
        <w:rPr>
          <w:sz w:val="22"/>
          <w:szCs w:val="22"/>
          <w:lang w:val="es-MX"/>
        </w:rPr>
      </w:pPr>
      <w:r w:rsidRPr="00203DC8">
        <w:rPr>
          <w:sz w:val="22"/>
          <w:szCs w:val="22"/>
          <w:lang w:val="es-MX"/>
        </w:rPr>
        <w:t>Determinando la suma total de los costos recurrentes gracias a la siguiente fórmula:</w:t>
      </w:r>
    </w:p>
    <w:p w:rsidR="00C12E32" w:rsidRPr="00203DC8" w:rsidRDefault="00C12E32" w:rsidP="00C12E32">
      <w:pPr>
        <w:ind w:left="1287"/>
        <w:jc w:val="both"/>
        <w:rPr>
          <w:i/>
          <w:iCs/>
          <w:sz w:val="22"/>
          <w:szCs w:val="22"/>
          <w:lang w:val="es-ES"/>
        </w:rPr>
      </w:pPr>
    </w:p>
    <w:p w:rsidR="00C12E32" w:rsidRPr="00203DC8" w:rsidRDefault="00C12E32" w:rsidP="00C12E32">
      <w:pPr>
        <w:ind w:left="1287"/>
        <w:jc w:val="center"/>
        <w:rPr>
          <w:i/>
          <w:iCs/>
          <w:sz w:val="22"/>
          <w:szCs w:val="22"/>
          <w:lang w:val="es-ES"/>
        </w:rPr>
      </w:pPr>
      <w:r w:rsidRPr="00203DC8">
        <w:rPr>
          <w:position w:val="-36"/>
          <w:sz w:val="22"/>
          <w:szCs w:val="22"/>
          <w:lang w:val="es-ES"/>
        </w:rPr>
        <w:object w:dxaOrig="19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pt;height:41pt" o:ole="" fillcolor="window">
            <v:imagedata r:id="rId30" o:title=""/>
          </v:shape>
          <o:OLEObject Type="Embed" ProgID="Equation.3" ShapeID="_x0000_i1026" DrawAspect="Content" ObjectID="_1771919510" r:id="rId31"/>
        </w:object>
      </w:r>
    </w:p>
    <w:p w:rsidR="00C12E32" w:rsidRPr="00203DC8" w:rsidRDefault="00C12E32" w:rsidP="00C12E32">
      <w:pPr>
        <w:ind w:left="1287"/>
        <w:jc w:val="both"/>
        <w:rPr>
          <w:i/>
          <w:iCs/>
          <w:sz w:val="22"/>
          <w:szCs w:val="22"/>
          <w:lang w:val="es-ES"/>
        </w:rPr>
      </w:pPr>
    </w:p>
    <w:p w:rsidR="00C12E32" w:rsidRPr="00203DC8" w:rsidRDefault="00C12E32" w:rsidP="00A910E6">
      <w:pPr>
        <w:spacing w:after="142" w:line="240" w:lineRule="atLeast"/>
        <w:ind w:left="1701"/>
        <w:jc w:val="both"/>
        <w:rPr>
          <w:sz w:val="22"/>
          <w:szCs w:val="22"/>
          <w:lang w:val="es-MX"/>
        </w:rPr>
      </w:pPr>
      <w:r w:rsidRPr="00203DC8">
        <w:rPr>
          <w:sz w:val="22"/>
          <w:szCs w:val="22"/>
          <w:lang w:val="es-MX"/>
        </w:rPr>
        <w:t>Dónde:</w:t>
      </w:r>
    </w:p>
    <w:p w:rsidR="00C12E32" w:rsidRPr="00203DC8" w:rsidRDefault="00C12E32" w:rsidP="00A910E6">
      <w:pPr>
        <w:tabs>
          <w:tab w:val="left" w:pos="2410"/>
          <w:tab w:val="left" w:pos="3119"/>
        </w:tabs>
        <w:spacing w:after="142" w:line="240" w:lineRule="atLeast"/>
        <w:ind w:left="3119" w:hanging="1418"/>
        <w:jc w:val="both"/>
        <w:rPr>
          <w:sz w:val="22"/>
          <w:szCs w:val="22"/>
          <w:lang w:val="es-MX"/>
        </w:rPr>
      </w:pPr>
      <w:r w:rsidRPr="00203DC8">
        <w:rPr>
          <w:i/>
          <w:sz w:val="22"/>
          <w:szCs w:val="22"/>
          <w:lang w:val="es-MX"/>
        </w:rPr>
        <w:t>N</w:t>
      </w:r>
      <w:r w:rsidRPr="00203DC8">
        <w:rPr>
          <w:sz w:val="22"/>
          <w:szCs w:val="22"/>
          <w:lang w:val="es-MX"/>
        </w:rPr>
        <w:tab/>
        <w:t>=</w:t>
      </w:r>
      <w:r w:rsidRPr="00203DC8">
        <w:rPr>
          <w:sz w:val="22"/>
          <w:szCs w:val="22"/>
          <w:lang w:val="es-MX"/>
        </w:rPr>
        <w:tab/>
        <w:t>Número de años de funcionamiento y/o mantenimiento que se incluyen en el Contrato;</w:t>
      </w:r>
    </w:p>
    <w:p w:rsidR="00C12E32" w:rsidRPr="00203DC8" w:rsidRDefault="00C12E32" w:rsidP="00A910E6">
      <w:pPr>
        <w:tabs>
          <w:tab w:val="left" w:pos="2410"/>
          <w:tab w:val="left" w:pos="3119"/>
        </w:tabs>
        <w:spacing w:after="142" w:line="240" w:lineRule="atLeast"/>
        <w:ind w:left="3119" w:hanging="1418"/>
        <w:jc w:val="both"/>
        <w:rPr>
          <w:sz w:val="22"/>
          <w:szCs w:val="22"/>
          <w:lang w:val="es-MX"/>
        </w:rPr>
      </w:pPr>
      <w:r w:rsidRPr="00203DC8">
        <w:rPr>
          <w:i/>
          <w:sz w:val="22"/>
          <w:szCs w:val="22"/>
          <w:lang w:val="es-MX"/>
        </w:rPr>
        <w:t>M</w:t>
      </w:r>
      <w:r w:rsidRPr="00203DC8">
        <w:rPr>
          <w:sz w:val="22"/>
          <w:szCs w:val="22"/>
          <w:lang w:val="es-MX"/>
        </w:rPr>
        <w:tab/>
        <w:t>=</w:t>
      </w:r>
      <w:r w:rsidRPr="00203DC8">
        <w:rPr>
          <w:sz w:val="22"/>
          <w:szCs w:val="22"/>
          <w:lang w:val="es-MX"/>
        </w:rPr>
        <w:tab/>
        <w:t xml:space="preserve">Número de años adicionales a los previstos en el Contrato: </w:t>
      </w:r>
      <w:r w:rsidRPr="00203DC8">
        <w:rPr>
          <w:i/>
          <w:sz w:val="22"/>
          <w:szCs w:val="22"/>
          <w:lang w:val="es-MX"/>
        </w:rPr>
        <w:t>[indicar el número de años]</w:t>
      </w:r>
      <w:r w:rsidRPr="00203DC8">
        <w:rPr>
          <w:sz w:val="22"/>
          <w:szCs w:val="22"/>
          <w:lang w:val="es-MX"/>
        </w:rPr>
        <w:t>;</w:t>
      </w:r>
    </w:p>
    <w:p w:rsidR="00C12E32" w:rsidRPr="00203DC8" w:rsidRDefault="00C12E32" w:rsidP="00A910E6">
      <w:pPr>
        <w:tabs>
          <w:tab w:val="left" w:pos="2410"/>
          <w:tab w:val="left" w:pos="3119"/>
        </w:tabs>
        <w:spacing w:after="142" w:line="240" w:lineRule="atLeast"/>
        <w:ind w:left="3119" w:hanging="1418"/>
        <w:jc w:val="both"/>
        <w:rPr>
          <w:sz w:val="22"/>
          <w:szCs w:val="22"/>
          <w:lang w:val="es-MX"/>
        </w:rPr>
      </w:pPr>
      <w:r w:rsidRPr="00203DC8">
        <w:rPr>
          <w:i/>
          <w:sz w:val="22"/>
          <w:szCs w:val="22"/>
          <w:lang w:val="es-MX"/>
        </w:rPr>
        <w:t>X</w:t>
      </w:r>
      <w:r w:rsidRPr="00203DC8">
        <w:rPr>
          <w:sz w:val="22"/>
          <w:szCs w:val="22"/>
          <w:lang w:val="es-MX"/>
        </w:rPr>
        <w:tab/>
        <w:t>=</w:t>
      </w:r>
      <w:r w:rsidRPr="00203DC8">
        <w:rPr>
          <w:sz w:val="22"/>
          <w:szCs w:val="22"/>
          <w:lang w:val="es-MX"/>
        </w:rPr>
        <w:tab/>
        <w:t>Un índice 1,2, 3… N+M representan el número total de años que deben tomarse en cuenta para evaluar la Oferta en relación a los costos de funcionamiento y/o de mantenimiento;</w:t>
      </w:r>
    </w:p>
    <w:p w:rsidR="00C12E32" w:rsidRPr="00203DC8" w:rsidRDefault="00C12E32" w:rsidP="00A910E6">
      <w:pPr>
        <w:tabs>
          <w:tab w:val="left" w:pos="2410"/>
          <w:tab w:val="left" w:pos="3119"/>
        </w:tabs>
        <w:spacing w:after="142" w:line="240" w:lineRule="atLeast"/>
        <w:ind w:left="3119" w:hanging="1418"/>
        <w:jc w:val="both"/>
        <w:rPr>
          <w:sz w:val="22"/>
          <w:szCs w:val="22"/>
          <w:lang w:val="es-MX"/>
        </w:rPr>
      </w:pPr>
      <w:r w:rsidRPr="00203DC8">
        <w:rPr>
          <w:i/>
          <w:sz w:val="22"/>
          <w:szCs w:val="22"/>
          <w:lang w:val="es-MX"/>
        </w:rPr>
        <w:t>Rx</w:t>
      </w:r>
      <w:r w:rsidRPr="00203DC8">
        <w:rPr>
          <w:sz w:val="22"/>
          <w:szCs w:val="22"/>
          <w:lang w:val="es-MX"/>
        </w:rPr>
        <w:tab/>
        <w:t>=</w:t>
      </w:r>
      <w:r w:rsidRPr="00203DC8">
        <w:rPr>
          <w:sz w:val="22"/>
          <w:szCs w:val="22"/>
          <w:lang w:val="es-MX"/>
        </w:rPr>
        <w:tab/>
        <w:t>Total de los costos recurrentes para el año “x” según lo presenta el Oferente en un cuadro específico de los costos recurrentes. Si no se dispone de tal cuadro, el precio anual presentado en virtud de la Oferta se utilizará para cada año;</w:t>
      </w:r>
    </w:p>
    <w:p w:rsidR="00C12E32" w:rsidRPr="00203DC8" w:rsidRDefault="00C12E32" w:rsidP="00A910E6">
      <w:pPr>
        <w:tabs>
          <w:tab w:val="left" w:pos="2410"/>
          <w:tab w:val="left" w:pos="3119"/>
        </w:tabs>
        <w:spacing w:after="142" w:line="240" w:lineRule="atLeast"/>
        <w:ind w:left="3119" w:hanging="1418"/>
        <w:jc w:val="both"/>
        <w:rPr>
          <w:sz w:val="22"/>
          <w:szCs w:val="22"/>
          <w:lang w:val="es-MX"/>
        </w:rPr>
      </w:pPr>
      <w:r w:rsidRPr="00203DC8">
        <w:rPr>
          <w:i/>
          <w:sz w:val="22"/>
          <w:szCs w:val="22"/>
          <w:lang w:val="es-MX"/>
        </w:rPr>
        <w:t>I</w:t>
      </w:r>
      <w:r w:rsidRPr="00203DC8">
        <w:rPr>
          <w:sz w:val="22"/>
          <w:szCs w:val="22"/>
          <w:lang w:val="es-MX"/>
        </w:rPr>
        <w:tab/>
        <w:t>=</w:t>
      </w:r>
      <w:r w:rsidRPr="00203DC8">
        <w:rPr>
          <w:sz w:val="22"/>
          <w:szCs w:val="22"/>
          <w:lang w:val="es-MX"/>
        </w:rPr>
        <w:tab/>
        <w:t xml:space="preserve">Porcentaje de amortización que debe emplearse para el cálculo del valor actual neto: </w:t>
      </w:r>
      <w:r w:rsidRPr="00203DC8">
        <w:rPr>
          <w:i/>
          <w:sz w:val="22"/>
          <w:szCs w:val="22"/>
          <w:lang w:val="es-MX"/>
        </w:rPr>
        <w:t>[indicar la tasa, generalmente entre 5 y 10%]</w:t>
      </w:r>
      <w:r w:rsidRPr="00203DC8">
        <w:rPr>
          <w:sz w:val="22"/>
          <w:szCs w:val="22"/>
          <w:lang w:val="es-MX"/>
        </w:rPr>
        <w:t>.</w:t>
      </w:r>
    </w:p>
    <w:p w:rsidR="000F5788" w:rsidRPr="00203DC8" w:rsidRDefault="00C12E32" w:rsidP="008E3E29">
      <w:pPr>
        <w:numPr>
          <w:ilvl w:val="0"/>
          <w:numId w:val="42"/>
        </w:numPr>
        <w:tabs>
          <w:tab w:val="left" w:pos="1701"/>
        </w:tabs>
        <w:spacing w:after="142" w:line="240" w:lineRule="atLeast"/>
        <w:ind w:left="1701" w:hanging="425"/>
        <w:jc w:val="both"/>
        <w:rPr>
          <w:b/>
          <w:sz w:val="22"/>
          <w:szCs w:val="22"/>
          <w:lang w:val="es-MX"/>
        </w:rPr>
      </w:pPr>
      <w:r w:rsidRPr="00203DC8">
        <w:rPr>
          <w:b/>
          <w:sz w:val="22"/>
          <w:szCs w:val="22"/>
          <w:lang w:val="es-MX"/>
        </w:rPr>
        <w:t>Desempeño y productividad del equipo [</w:t>
      </w:r>
      <w:r w:rsidRPr="00203DC8">
        <w:rPr>
          <w:b/>
          <w:i/>
          <w:sz w:val="22"/>
          <w:szCs w:val="22"/>
          <w:lang w:val="es-MX"/>
        </w:rPr>
        <w:t>seleccionar esta opción únicamente en casos específicos que requieran previa evaluación de expertos competentes</w:t>
      </w:r>
      <w:r w:rsidRPr="00203DC8">
        <w:rPr>
          <w:b/>
          <w:sz w:val="22"/>
          <w:szCs w:val="22"/>
          <w:lang w:val="es-MX"/>
        </w:rPr>
        <w:t>]</w:t>
      </w:r>
    </w:p>
    <w:p w:rsidR="000F5788" w:rsidRPr="00203DC8" w:rsidRDefault="00C12E32" w:rsidP="008E3E29">
      <w:pPr>
        <w:numPr>
          <w:ilvl w:val="0"/>
          <w:numId w:val="40"/>
        </w:numPr>
        <w:tabs>
          <w:tab w:val="left" w:pos="2268"/>
          <w:tab w:val="right" w:pos="7254"/>
        </w:tabs>
        <w:spacing w:after="142" w:line="240" w:lineRule="atLeast"/>
        <w:ind w:left="2268" w:hanging="567"/>
        <w:jc w:val="both"/>
        <w:rPr>
          <w:sz w:val="22"/>
          <w:szCs w:val="22"/>
          <w:lang w:val="es-MX"/>
        </w:rPr>
      </w:pPr>
      <w:r w:rsidRPr="00203DC8">
        <w:rPr>
          <w:sz w:val="22"/>
          <w:szCs w:val="22"/>
          <w:lang w:val="es-MX"/>
        </w:rPr>
        <w:t xml:space="preserve">Para propósitos de evaluación solamente, se agregará al precio cotizado un ajuste representativo del valor capitalizado de costos de operación adicionales aplicables durante la vida útil del equipo. El ajuste será evaluado sobre la base de la disminución de la garantía de productividad o eficiencia ofrecida en la Oferta que se encuentre por debajo de la norma de 100, utilizando la metodología siguiente: </w:t>
      </w:r>
      <w:r w:rsidRPr="00203DC8">
        <w:rPr>
          <w:i/>
          <w:sz w:val="22"/>
          <w:szCs w:val="22"/>
          <w:lang w:val="es-MX"/>
        </w:rPr>
        <w:t>[indicar la metodología]</w:t>
      </w:r>
      <w:r w:rsidRPr="00203DC8">
        <w:rPr>
          <w:sz w:val="22"/>
          <w:szCs w:val="22"/>
          <w:lang w:val="es-MX"/>
        </w:rPr>
        <w:t>.</w:t>
      </w:r>
    </w:p>
    <w:p w:rsidR="00A910E6" w:rsidRPr="00203DC8" w:rsidRDefault="00A910E6" w:rsidP="000F3724">
      <w:pPr>
        <w:tabs>
          <w:tab w:val="left" w:pos="2268"/>
          <w:tab w:val="right" w:pos="7254"/>
        </w:tabs>
        <w:spacing w:after="142" w:line="240" w:lineRule="atLeast"/>
        <w:ind w:left="2835" w:hanging="567"/>
        <w:jc w:val="both"/>
        <w:rPr>
          <w:b/>
          <w:sz w:val="22"/>
          <w:szCs w:val="22"/>
          <w:lang w:val="es-MX"/>
        </w:rPr>
      </w:pPr>
      <w:r w:rsidRPr="00203DC8">
        <w:rPr>
          <w:b/>
          <w:sz w:val="22"/>
          <w:szCs w:val="22"/>
          <w:lang w:val="es-MX"/>
        </w:rPr>
        <w:t>O</w:t>
      </w:r>
    </w:p>
    <w:p w:rsidR="00A910E6" w:rsidRPr="00203DC8" w:rsidRDefault="00A910E6" w:rsidP="008E3E29">
      <w:pPr>
        <w:numPr>
          <w:ilvl w:val="0"/>
          <w:numId w:val="40"/>
        </w:numPr>
        <w:tabs>
          <w:tab w:val="left" w:pos="2268"/>
          <w:tab w:val="right" w:pos="7254"/>
        </w:tabs>
        <w:spacing w:after="142" w:line="240" w:lineRule="atLeast"/>
        <w:ind w:left="2268" w:hanging="567"/>
        <w:jc w:val="both"/>
        <w:rPr>
          <w:sz w:val="22"/>
          <w:szCs w:val="22"/>
          <w:lang w:val="es-MX"/>
        </w:rPr>
      </w:pPr>
      <w:r w:rsidRPr="00203DC8">
        <w:rPr>
          <w:sz w:val="22"/>
          <w:szCs w:val="22"/>
          <w:lang w:val="es-MX"/>
        </w:rPr>
        <w:t xml:space="preserve">Para propósitos de evaluación solamente, se agregará un ajuste al precio de la Oferta para tomar en cuenta la productividad de los Bienes cotizados en la Oferta. El ajuste se evaluará sobre la base del costo por unidad de la productividad real de los Bienes cotizados en la Oferta con relación a los valores mínimos requeridos, utilizando la metodología siguiente: </w:t>
      </w:r>
      <w:r w:rsidRPr="00203DC8">
        <w:rPr>
          <w:i/>
          <w:sz w:val="22"/>
          <w:szCs w:val="22"/>
          <w:lang w:val="es-MX"/>
        </w:rPr>
        <w:t>[indicar la metodología]</w:t>
      </w:r>
      <w:r w:rsidRPr="00203DC8">
        <w:rPr>
          <w:sz w:val="22"/>
          <w:szCs w:val="22"/>
          <w:lang w:val="es-MX"/>
        </w:rPr>
        <w:t>.</w:t>
      </w:r>
    </w:p>
    <w:p w:rsidR="00AF135B" w:rsidRPr="00203DC8" w:rsidRDefault="00A910E6" w:rsidP="008E3E29">
      <w:pPr>
        <w:numPr>
          <w:ilvl w:val="0"/>
          <w:numId w:val="42"/>
        </w:numPr>
        <w:tabs>
          <w:tab w:val="left" w:pos="1701"/>
        </w:tabs>
        <w:spacing w:after="142" w:line="240" w:lineRule="atLeast"/>
        <w:ind w:left="1701" w:hanging="425"/>
        <w:jc w:val="both"/>
        <w:rPr>
          <w:b/>
          <w:sz w:val="22"/>
          <w:szCs w:val="22"/>
          <w:lang w:val="es-MX"/>
        </w:rPr>
      </w:pPr>
      <w:r w:rsidRPr="00203DC8">
        <w:rPr>
          <w:b/>
          <w:sz w:val="22"/>
          <w:szCs w:val="22"/>
          <w:lang w:val="es-MX"/>
        </w:rPr>
        <w:lastRenderedPageBreak/>
        <w:t>Criterios específicos adicionales</w:t>
      </w:r>
    </w:p>
    <w:p w:rsidR="00A910E6" w:rsidRPr="00203DC8" w:rsidRDefault="00A910E6" w:rsidP="000F3724">
      <w:pPr>
        <w:tabs>
          <w:tab w:val="right" w:pos="7254"/>
        </w:tabs>
        <w:spacing w:after="142" w:line="240" w:lineRule="atLeast"/>
        <w:ind w:left="1701"/>
        <w:jc w:val="both"/>
        <w:rPr>
          <w:i/>
          <w:sz w:val="22"/>
          <w:szCs w:val="22"/>
          <w:lang w:val="es-MX"/>
        </w:rPr>
      </w:pPr>
      <w:r w:rsidRPr="00203DC8">
        <w:rPr>
          <w:i/>
          <w:sz w:val="22"/>
          <w:szCs w:val="22"/>
          <w:lang w:val="es-MX"/>
        </w:rPr>
        <w:t>[Indicar otros criterios específicos que se tengan en cuenta en la evaluación, y el método de evaluación.].</w:t>
      </w:r>
    </w:p>
    <w:p w:rsidR="000F3724" w:rsidRPr="00A910E6" w:rsidRDefault="000F3724" w:rsidP="000F3724">
      <w:pPr>
        <w:tabs>
          <w:tab w:val="right" w:pos="7254"/>
        </w:tabs>
        <w:spacing w:after="142" w:line="240" w:lineRule="atLeast"/>
        <w:ind w:left="1701"/>
        <w:jc w:val="both"/>
        <w:rPr>
          <w:i/>
          <w:sz w:val="24"/>
          <w:szCs w:val="24"/>
          <w:lang w:val="es-MX"/>
        </w:rPr>
      </w:pPr>
    </w:p>
    <w:p w:rsidR="000F5788" w:rsidRDefault="000F3724" w:rsidP="008E3E29">
      <w:pPr>
        <w:numPr>
          <w:ilvl w:val="1"/>
          <w:numId w:val="41"/>
        </w:numPr>
        <w:tabs>
          <w:tab w:val="left" w:pos="1276"/>
        </w:tabs>
        <w:spacing w:after="142" w:line="240" w:lineRule="atLeast"/>
        <w:ind w:left="1276" w:hanging="709"/>
        <w:rPr>
          <w:b/>
          <w:sz w:val="28"/>
          <w:szCs w:val="28"/>
        </w:rPr>
      </w:pPr>
      <w:r w:rsidRPr="000F3724">
        <w:rPr>
          <w:b/>
          <w:sz w:val="28"/>
          <w:szCs w:val="28"/>
        </w:rPr>
        <w:t>Contratos Múltiples (IAO 34.4)</w:t>
      </w:r>
    </w:p>
    <w:p w:rsidR="000F3724" w:rsidRPr="00203DC8" w:rsidRDefault="000F3724" w:rsidP="000F3724">
      <w:pPr>
        <w:tabs>
          <w:tab w:val="left" w:pos="1276"/>
        </w:tabs>
        <w:spacing w:after="142" w:line="240" w:lineRule="atLeast"/>
        <w:ind w:left="1276"/>
        <w:jc w:val="both"/>
        <w:rPr>
          <w:sz w:val="22"/>
          <w:szCs w:val="22"/>
          <w:lang w:val="es-MX"/>
        </w:rPr>
      </w:pPr>
      <w:r w:rsidRPr="00203DC8">
        <w:rPr>
          <w:sz w:val="22"/>
          <w:szCs w:val="22"/>
          <w:lang w:val="es-MX"/>
        </w:rPr>
        <w:t xml:space="preserve">El Comprador adjudicará contratos múltiples al Oferente que ofrezca la combinación de ofertas que sea evaluada como la más baja (un contrato por Oferta) y que cumpla con los criterios de Cualificación Posterior (en esta Sección III, Cláusula 36 de las IAO, Requisitos de Cualificación Posterior). </w:t>
      </w:r>
    </w:p>
    <w:p w:rsidR="000F3724" w:rsidRPr="00203DC8" w:rsidRDefault="000F3724" w:rsidP="000F3724">
      <w:pPr>
        <w:tabs>
          <w:tab w:val="left" w:pos="1276"/>
        </w:tabs>
        <w:spacing w:after="142" w:line="240" w:lineRule="atLeast"/>
        <w:ind w:left="1276"/>
        <w:jc w:val="both"/>
        <w:rPr>
          <w:sz w:val="22"/>
          <w:szCs w:val="22"/>
          <w:lang w:val="es-MX"/>
        </w:rPr>
      </w:pPr>
      <w:r w:rsidRPr="00203DC8">
        <w:rPr>
          <w:sz w:val="22"/>
          <w:szCs w:val="22"/>
          <w:lang w:val="es-MX"/>
        </w:rPr>
        <w:t xml:space="preserve">El Comprador: </w:t>
      </w:r>
    </w:p>
    <w:p w:rsidR="000F3724" w:rsidRPr="00203DC8" w:rsidRDefault="000F3724" w:rsidP="008E3E29">
      <w:pPr>
        <w:numPr>
          <w:ilvl w:val="0"/>
          <w:numId w:val="43"/>
        </w:numPr>
        <w:tabs>
          <w:tab w:val="left" w:pos="1701"/>
        </w:tabs>
        <w:spacing w:after="142" w:line="240" w:lineRule="atLeast"/>
        <w:ind w:left="1701" w:hanging="425"/>
        <w:jc w:val="both"/>
        <w:rPr>
          <w:sz w:val="22"/>
          <w:szCs w:val="22"/>
          <w:lang w:val="es-MX"/>
        </w:rPr>
      </w:pPr>
      <w:r w:rsidRPr="00203DC8">
        <w:rPr>
          <w:sz w:val="22"/>
          <w:szCs w:val="22"/>
          <w:lang w:val="es-MX"/>
        </w:rPr>
        <w:t>Evaluará solamente los lotes o contratos que contengan por lo menos el porcentaje de los artículos por lote y de cantidades por artículo que se establece en la Subcláusula 14.6 de las IAO;</w:t>
      </w:r>
    </w:p>
    <w:p w:rsidR="000F3724" w:rsidRPr="00203DC8" w:rsidRDefault="000F3724" w:rsidP="008E3E29">
      <w:pPr>
        <w:numPr>
          <w:ilvl w:val="0"/>
          <w:numId w:val="43"/>
        </w:numPr>
        <w:tabs>
          <w:tab w:val="left" w:pos="1701"/>
        </w:tabs>
        <w:spacing w:after="142" w:line="240" w:lineRule="atLeast"/>
        <w:ind w:left="1701" w:hanging="425"/>
        <w:jc w:val="both"/>
        <w:rPr>
          <w:sz w:val="22"/>
          <w:szCs w:val="22"/>
          <w:lang w:val="es-MX"/>
        </w:rPr>
      </w:pPr>
      <w:r w:rsidRPr="00203DC8">
        <w:rPr>
          <w:sz w:val="22"/>
          <w:szCs w:val="22"/>
          <w:lang w:val="es-MX"/>
        </w:rPr>
        <w:t>Tendrá en cuenta:</w:t>
      </w:r>
    </w:p>
    <w:p w:rsidR="000F3724" w:rsidRPr="00203DC8" w:rsidRDefault="000F3724" w:rsidP="008E3E29">
      <w:pPr>
        <w:numPr>
          <w:ilvl w:val="0"/>
          <w:numId w:val="44"/>
        </w:numPr>
        <w:tabs>
          <w:tab w:val="left" w:pos="2268"/>
        </w:tabs>
        <w:spacing w:after="142" w:line="240" w:lineRule="atLeast"/>
        <w:ind w:left="2268" w:hanging="567"/>
        <w:jc w:val="both"/>
        <w:rPr>
          <w:sz w:val="22"/>
          <w:szCs w:val="22"/>
          <w:lang w:val="es-MX"/>
        </w:rPr>
      </w:pPr>
      <w:r w:rsidRPr="00203DC8">
        <w:rPr>
          <w:sz w:val="22"/>
          <w:szCs w:val="22"/>
          <w:lang w:val="es-MX"/>
        </w:rPr>
        <w:t>La Oferta evaluada más baja para cada lote; y</w:t>
      </w:r>
    </w:p>
    <w:p w:rsidR="000F3724" w:rsidRPr="00203DC8" w:rsidRDefault="000F3724" w:rsidP="008E3E29">
      <w:pPr>
        <w:numPr>
          <w:ilvl w:val="0"/>
          <w:numId w:val="44"/>
        </w:numPr>
        <w:tabs>
          <w:tab w:val="left" w:pos="2268"/>
        </w:tabs>
        <w:spacing w:after="142" w:line="240" w:lineRule="atLeast"/>
        <w:ind w:left="2268" w:hanging="567"/>
        <w:jc w:val="both"/>
        <w:rPr>
          <w:sz w:val="22"/>
          <w:szCs w:val="22"/>
          <w:lang w:val="es-MX"/>
        </w:rPr>
      </w:pPr>
      <w:r w:rsidRPr="00203DC8">
        <w:rPr>
          <w:sz w:val="22"/>
          <w:szCs w:val="22"/>
          <w:lang w:val="es-MX"/>
        </w:rPr>
        <w:t>La reducción de precio por lote y la metodología de aplicación que ofrece el Oferente en su Oferta.</w:t>
      </w:r>
    </w:p>
    <w:p w:rsidR="00AF135B" w:rsidRPr="000F3724" w:rsidRDefault="00AF135B" w:rsidP="00C2148D">
      <w:pPr>
        <w:pStyle w:val="i"/>
        <w:suppressAutoHyphens w:val="0"/>
        <w:spacing w:after="120"/>
        <w:rPr>
          <w:i/>
          <w:lang w:val="es-MX"/>
        </w:rPr>
      </w:pPr>
    </w:p>
    <w:p w:rsidR="00AF135B" w:rsidRPr="000F3724" w:rsidRDefault="00AF135B" w:rsidP="00AF135B">
      <w:pPr>
        <w:pBdr>
          <w:bottom w:val="single" w:sz="12" w:space="0" w:color="auto"/>
        </w:pBdr>
        <w:tabs>
          <w:tab w:val="left" w:pos="-1440"/>
          <w:tab w:val="left" w:pos="-720"/>
          <w:tab w:val="left" w:pos="0"/>
          <w:tab w:val="left" w:pos="1440"/>
          <w:tab w:val="left" w:pos="2160"/>
          <w:tab w:val="left" w:pos="4680"/>
          <w:tab w:val="center" w:pos="7380"/>
        </w:tabs>
        <w:ind w:left="720"/>
        <w:rPr>
          <w:lang w:val="es-MX"/>
        </w:rPr>
        <w:sectPr w:rsidR="00AF135B" w:rsidRPr="000F3724" w:rsidSect="00E51075">
          <w:headerReference w:type="even" r:id="rId32"/>
          <w:headerReference w:type="default" r:id="rId33"/>
          <w:footnotePr>
            <w:numRestart w:val="eachSect"/>
          </w:footnotePr>
          <w:endnotePr>
            <w:numFmt w:val="decimal"/>
          </w:endnotePr>
          <w:pgSz w:w="12240" w:h="15840" w:code="1"/>
          <w:pgMar w:top="1440" w:right="1440" w:bottom="1440" w:left="1800" w:header="720" w:footer="720" w:gutter="0"/>
          <w:cols w:space="720"/>
        </w:sectPr>
      </w:pPr>
    </w:p>
    <w:p w:rsidR="00AF135B" w:rsidRPr="00EE4600" w:rsidRDefault="00EE4600" w:rsidP="008E3E29">
      <w:pPr>
        <w:numPr>
          <w:ilvl w:val="0"/>
          <w:numId w:val="41"/>
        </w:numPr>
        <w:tabs>
          <w:tab w:val="left" w:pos="567"/>
        </w:tabs>
        <w:spacing w:after="142" w:line="240" w:lineRule="atLeast"/>
        <w:rPr>
          <w:b/>
          <w:sz w:val="24"/>
          <w:szCs w:val="24"/>
        </w:rPr>
      </w:pPr>
      <w:r w:rsidRPr="00EE4600">
        <w:rPr>
          <w:b/>
          <w:sz w:val="28"/>
          <w:szCs w:val="28"/>
          <w:lang w:val="es-MX"/>
        </w:rPr>
        <w:lastRenderedPageBreak/>
        <w:t>Cualificación (IAO 36)</w:t>
      </w:r>
    </w:p>
    <w:p w:rsidR="00AF135B" w:rsidRPr="00203DC8" w:rsidRDefault="00EE4600" w:rsidP="00EE4600">
      <w:pPr>
        <w:tabs>
          <w:tab w:val="left" w:pos="-1440"/>
          <w:tab w:val="left" w:pos="-720"/>
        </w:tabs>
        <w:jc w:val="both"/>
        <w:rPr>
          <w:sz w:val="22"/>
          <w:szCs w:val="22"/>
          <w:lang w:val="es-MX"/>
        </w:rPr>
      </w:pPr>
      <w:r w:rsidRPr="00203DC8">
        <w:rPr>
          <w:sz w:val="22"/>
          <w:szCs w:val="22"/>
          <w:lang w:val="es-MX"/>
        </w:rPr>
        <w:t>Después de determinar la Oferta evaluada más baja según lo establecido en la Subcláusula 35.1 de las IAO, el Comprador efectuará la cualificación posterior del Oferente de conformidad con lo establecido en la Cláusula 36 de las IAO, empleando únicamente los requisitos aquí estipulados. Los requisitos que no estén incluidos en el siguiente texto no podrán ser utilizados para evaluar las calificaciones del Oferente.</w:t>
      </w:r>
    </w:p>
    <w:p w:rsidR="00EE4600" w:rsidRPr="00EE4600" w:rsidRDefault="00EE4600" w:rsidP="00EE4600">
      <w:pPr>
        <w:tabs>
          <w:tab w:val="left" w:pos="-1440"/>
          <w:tab w:val="left" w:pos="-720"/>
        </w:tabs>
        <w:rPr>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250"/>
      </w:tblGrid>
      <w:tr w:rsidR="00EE4600" w:rsidRPr="00F34470" w:rsidTr="00766ECE">
        <w:trPr>
          <w:cantSplit/>
          <w:tblHeader/>
        </w:trPr>
        <w:tc>
          <w:tcPr>
            <w:tcW w:w="2178" w:type="dxa"/>
          </w:tcPr>
          <w:p w:rsidR="00EE4600" w:rsidRPr="00F34470" w:rsidRDefault="00EE4600" w:rsidP="00766ECE">
            <w:pPr>
              <w:spacing w:before="120" w:after="120"/>
              <w:jc w:val="center"/>
              <w:rPr>
                <w:b/>
                <w:i/>
                <w:lang w:val="es-ES"/>
              </w:rPr>
            </w:pPr>
            <w:r w:rsidRPr="00F34470">
              <w:rPr>
                <w:b/>
                <w:i/>
                <w:lang w:val="es-ES"/>
              </w:rPr>
              <w:t>Sujeto</w:t>
            </w:r>
          </w:p>
        </w:tc>
        <w:tc>
          <w:tcPr>
            <w:tcW w:w="10980" w:type="dxa"/>
            <w:gridSpan w:val="6"/>
          </w:tcPr>
          <w:p w:rsidR="00EE4600" w:rsidRPr="00F34470" w:rsidRDefault="00EE4600" w:rsidP="008E3E29">
            <w:pPr>
              <w:pStyle w:val="Normalcentr"/>
              <w:numPr>
                <w:ilvl w:val="0"/>
                <w:numId w:val="45"/>
              </w:numPr>
              <w:tabs>
                <w:tab w:val="clear" w:pos="720"/>
                <w:tab w:val="left" w:pos="612"/>
              </w:tabs>
              <w:suppressAutoHyphens/>
              <w:ind w:right="-72"/>
              <w:rPr>
                <w:b/>
                <w:bCs/>
                <w:sz w:val="28"/>
                <w:lang w:val="es-ES"/>
              </w:rPr>
            </w:pPr>
            <w:r w:rsidRPr="00F34470">
              <w:rPr>
                <w:b/>
                <w:bCs/>
                <w:sz w:val="28"/>
                <w:lang w:val="es-ES"/>
              </w:rPr>
              <w:t>Elegibilidad</w:t>
            </w:r>
          </w:p>
        </w:tc>
      </w:tr>
      <w:tr w:rsidR="00EE4600" w:rsidRPr="00F34470" w:rsidTr="00766ECE">
        <w:trPr>
          <w:cantSplit/>
          <w:tblHeader/>
        </w:trPr>
        <w:tc>
          <w:tcPr>
            <w:tcW w:w="2178" w:type="dxa"/>
            <w:vMerge w:val="restart"/>
            <w:vAlign w:val="center"/>
          </w:tcPr>
          <w:p w:rsidR="00EE4600" w:rsidRPr="00F34470" w:rsidRDefault="00EE4600" w:rsidP="00766ECE">
            <w:pPr>
              <w:pStyle w:val="TITRESECTION"/>
              <w:spacing w:before="120" w:after="120"/>
              <w:rPr>
                <w:b w:val="0"/>
                <w:sz w:val="20"/>
                <w:lang w:val="es-ES"/>
              </w:rPr>
            </w:pPr>
          </w:p>
        </w:tc>
        <w:tc>
          <w:tcPr>
            <w:tcW w:w="8730" w:type="dxa"/>
            <w:gridSpan w:val="5"/>
          </w:tcPr>
          <w:p w:rsidR="00EE4600" w:rsidRPr="00F34470" w:rsidRDefault="00EE4600" w:rsidP="00766ECE">
            <w:pPr>
              <w:rPr>
                <w:lang w:val="es-ES"/>
              </w:rPr>
            </w:pPr>
            <w:r w:rsidRPr="00F34470">
              <w:rPr>
                <w:b/>
                <w:lang w:val="es-ES"/>
              </w:rPr>
              <w:t>Requisitos de cumplimiento</w:t>
            </w:r>
          </w:p>
        </w:tc>
        <w:tc>
          <w:tcPr>
            <w:tcW w:w="2250" w:type="dxa"/>
            <w:vMerge w:val="restart"/>
            <w:vAlign w:val="center"/>
          </w:tcPr>
          <w:p w:rsidR="00EE4600" w:rsidRPr="00F34470" w:rsidRDefault="00EE4600" w:rsidP="00766ECE">
            <w:pPr>
              <w:jc w:val="center"/>
              <w:rPr>
                <w:lang w:val="es-ES"/>
              </w:rPr>
            </w:pPr>
            <w:r w:rsidRPr="00F34470">
              <w:rPr>
                <w:b/>
                <w:lang w:val="es-ES"/>
              </w:rPr>
              <w:t>Documentación requerida</w:t>
            </w:r>
          </w:p>
        </w:tc>
      </w:tr>
      <w:tr w:rsidR="00EE4600" w:rsidRPr="00F34470" w:rsidTr="00766ECE">
        <w:trPr>
          <w:cantSplit/>
          <w:tblHeader/>
        </w:trPr>
        <w:tc>
          <w:tcPr>
            <w:tcW w:w="2178" w:type="dxa"/>
            <w:vMerge/>
          </w:tcPr>
          <w:p w:rsidR="00EE4600" w:rsidRPr="00F34470" w:rsidRDefault="00EE4600" w:rsidP="00766ECE">
            <w:pPr>
              <w:ind w:left="360" w:hanging="360"/>
              <w:jc w:val="center"/>
              <w:rPr>
                <w:b/>
                <w:lang w:val="es-ES"/>
              </w:rPr>
            </w:pPr>
          </w:p>
        </w:tc>
        <w:tc>
          <w:tcPr>
            <w:tcW w:w="2700" w:type="dxa"/>
            <w:vMerge w:val="restart"/>
            <w:tcBorders>
              <w:bottom w:val="nil"/>
            </w:tcBorders>
            <w:vAlign w:val="center"/>
          </w:tcPr>
          <w:p w:rsidR="00EE4600" w:rsidRPr="00F34470" w:rsidRDefault="00EE4600" w:rsidP="00766ECE">
            <w:pPr>
              <w:jc w:val="center"/>
              <w:rPr>
                <w:b/>
                <w:lang w:val="es-ES"/>
              </w:rPr>
            </w:pPr>
            <w:r w:rsidRPr="00F34470">
              <w:rPr>
                <w:b/>
                <w:lang w:val="es-ES"/>
              </w:rPr>
              <w:t>Requisito</w:t>
            </w:r>
          </w:p>
        </w:tc>
        <w:tc>
          <w:tcPr>
            <w:tcW w:w="6030" w:type="dxa"/>
            <w:gridSpan w:val="4"/>
          </w:tcPr>
          <w:p w:rsidR="00EE4600" w:rsidRPr="00F34470" w:rsidRDefault="00EE4600" w:rsidP="00766ECE">
            <w:pPr>
              <w:rPr>
                <w:lang w:val="es-ES"/>
              </w:rPr>
            </w:pPr>
            <w:r w:rsidRPr="00F34470">
              <w:rPr>
                <w:b/>
                <w:lang w:val="es-ES"/>
              </w:rPr>
              <w:t xml:space="preserve">Oferente </w:t>
            </w:r>
          </w:p>
        </w:tc>
        <w:tc>
          <w:tcPr>
            <w:tcW w:w="2250" w:type="dxa"/>
            <w:vMerge/>
            <w:tcBorders>
              <w:bottom w:val="nil"/>
            </w:tcBorders>
          </w:tcPr>
          <w:p w:rsidR="00EE4600" w:rsidRPr="00F34470" w:rsidRDefault="00EE4600" w:rsidP="00766ECE">
            <w:pPr>
              <w:pStyle w:val="TITRESECTION"/>
              <w:spacing w:before="80"/>
              <w:rPr>
                <w:b w:val="0"/>
                <w:sz w:val="20"/>
                <w:lang w:val="es-ES"/>
              </w:rPr>
            </w:pPr>
          </w:p>
        </w:tc>
      </w:tr>
      <w:tr w:rsidR="00EE4600" w:rsidRPr="00F34470" w:rsidTr="00766ECE">
        <w:trPr>
          <w:cantSplit/>
          <w:tblHeader/>
        </w:trPr>
        <w:tc>
          <w:tcPr>
            <w:tcW w:w="2178" w:type="dxa"/>
            <w:vMerge/>
          </w:tcPr>
          <w:p w:rsidR="00EE4600" w:rsidRPr="00F34470" w:rsidRDefault="00EE4600" w:rsidP="00766ECE">
            <w:pPr>
              <w:ind w:left="360" w:hanging="360"/>
              <w:jc w:val="center"/>
              <w:rPr>
                <w:b/>
                <w:lang w:val="es-ES"/>
              </w:rPr>
            </w:pPr>
          </w:p>
        </w:tc>
        <w:tc>
          <w:tcPr>
            <w:tcW w:w="2700" w:type="dxa"/>
            <w:vMerge/>
            <w:tcBorders>
              <w:top w:val="nil"/>
              <w:bottom w:val="nil"/>
            </w:tcBorders>
          </w:tcPr>
          <w:p w:rsidR="00EE4600" w:rsidRPr="00F34470" w:rsidRDefault="00EE4600" w:rsidP="00766ECE">
            <w:pPr>
              <w:ind w:left="360" w:hanging="360"/>
              <w:jc w:val="center"/>
              <w:rPr>
                <w:b/>
                <w:lang w:val="es-ES"/>
              </w:rPr>
            </w:pPr>
          </w:p>
        </w:tc>
        <w:tc>
          <w:tcPr>
            <w:tcW w:w="1620" w:type="dxa"/>
            <w:vMerge w:val="restart"/>
          </w:tcPr>
          <w:p w:rsidR="00EE4600" w:rsidRPr="00F34470" w:rsidRDefault="00EE4600" w:rsidP="00766ECE">
            <w:pPr>
              <w:spacing w:before="80"/>
              <w:jc w:val="center"/>
              <w:rPr>
                <w:b/>
                <w:lang w:val="es-ES"/>
              </w:rPr>
            </w:pPr>
            <w:r w:rsidRPr="00F34470">
              <w:rPr>
                <w:b/>
                <w:lang w:val="es-ES"/>
              </w:rPr>
              <w:t>Entidad única</w:t>
            </w:r>
          </w:p>
        </w:tc>
        <w:tc>
          <w:tcPr>
            <w:tcW w:w="4410" w:type="dxa"/>
            <w:gridSpan w:val="3"/>
          </w:tcPr>
          <w:p w:rsidR="00EE4600" w:rsidRPr="00F34470" w:rsidRDefault="00EE4600" w:rsidP="00766ECE">
            <w:pPr>
              <w:jc w:val="center"/>
              <w:rPr>
                <w:highlight w:val="yellow"/>
                <w:lang w:val="es-ES"/>
              </w:rPr>
            </w:pPr>
            <w:r w:rsidRPr="00F34470">
              <w:rPr>
                <w:b/>
                <w:lang w:val="es-ES"/>
              </w:rPr>
              <w:t>APCA</w:t>
            </w:r>
          </w:p>
        </w:tc>
        <w:tc>
          <w:tcPr>
            <w:tcW w:w="2250" w:type="dxa"/>
            <w:vMerge/>
            <w:tcBorders>
              <w:bottom w:val="nil"/>
            </w:tcBorders>
          </w:tcPr>
          <w:p w:rsidR="00EE4600" w:rsidRPr="00F34470" w:rsidRDefault="00EE4600" w:rsidP="00766ECE">
            <w:pPr>
              <w:pStyle w:val="TITRESECTION"/>
              <w:spacing w:before="80" w:after="0"/>
              <w:rPr>
                <w:rFonts w:ascii="Times New Roman" w:hAnsi="Times New Roman"/>
                <w:sz w:val="20"/>
                <w:lang w:val="es-ES"/>
              </w:rPr>
            </w:pPr>
          </w:p>
        </w:tc>
      </w:tr>
      <w:tr w:rsidR="00EE4600" w:rsidRPr="00F34470" w:rsidTr="00766ECE">
        <w:trPr>
          <w:cantSplit/>
          <w:tblHeader/>
        </w:trPr>
        <w:tc>
          <w:tcPr>
            <w:tcW w:w="2178" w:type="dxa"/>
            <w:vMerge/>
          </w:tcPr>
          <w:p w:rsidR="00EE4600" w:rsidRPr="00F34470" w:rsidRDefault="00EE4600" w:rsidP="00766ECE">
            <w:pPr>
              <w:ind w:left="360" w:hanging="360"/>
              <w:rPr>
                <w:b/>
                <w:lang w:val="es-ES"/>
              </w:rPr>
            </w:pPr>
          </w:p>
        </w:tc>
        <w:tc>
          <w:tcPr>
            <w:tcW w:w="2700" w:type="dxa"/>
            <w:vMerge/>
            <w:tcBorders>
              <w:top w:val="nil"/>
            </w:tcBorders>
          </w:tcPr>
          <w:p w:rsidR="00EE4600" w:rsidRPr="00F34470" w:rsidRDefault="00EE4600" w:rsidP="00766ECE">
            <w:pPr>
              <w:ind w:left="360" w:hanging="360"/>
              <w:rPr>
                <w:b/>
                <w:lang w:val="es-ES"/>
              </w:rPr>
            </w:pPr>
          </w:p>
        </w:tc>
        <w:tc>
          <w:tcPr>
            <w:tcW w:w="1620" w:type="dxa"/>
            <w:vMerge/>
          </w:tcPr>
          <w:p w:rsidR="00EE4600" w:rsidRPr="00F34470" w:rsidRDefault="00EE4600" w:rsidP="00766ECE">
            <w:pPr>
              <w:rPr>
                <w:b/>
                <w:highlight w:val="cyan"/>
                <w:lang w:val="es-ES"/>
              </w:rPr>
            </w:pPr>
          </w:p>
        </w:tc>
        <w:tc>
          <w:tcPr>
            <w:tcW w:w="1530" w:type="dxa"/>
            <w:tcBorders>
              <w:top w:val="nil"/>
            </w:tcBorders>
          </w:tcPr>
          <w:p w:rsidR="00EE4600" w:rsidRPr="00F34470" w:rsidRDefault="00EE4600" w:rsidP="00766ECE">
            <w:pPr>
              <w:jc w:val="center"/>
              <w:rPr>
                <w:b/>
                <w:highlight w:val="cyan"/>
                <w:lang w:val="es-ES"/>
              </w:rPr>
            </w:pPr>
            <w:r w:rsidRPr="00F34470">
              <w:rPr>
                <w:b/>
                <w:lang w:val="es-ES"/>
              </w:rPr>
              <w:t>Todas las partes combinadas</w:t>
            </w:r>
          </w:p>
        </w:tc>
        <w:tc>
          <w:tcPr>
            <w:tcW w:w="1530" w:type="dxa"/>
            <w:tcBorders>
              <w:top w:val="nil"/>
            </w:tcBorders>
          </w:tcPr>
          <w:p w:rsidR="00EE4600" w:rsidRPr="00F34470" w:rsidRDefault="00EE4600" w:rsidP="00766ECE">
            <w:pPr>
              <w:rPr>
                <w:highlight w:val="cyan"/>
                <w:lang w:val="es-ES"/>
              </w:rPr>
            </w:pPr>
            <w:r w:rsidRPr="00F34470">
              <w:rPr>
                <w:b/>
                <w:lang w:val="es-ES"/>
              </w:rPr>
              <w:t>Cada miembro</w:t>
            </w:r>
          </w:p>
        </w:tc>
        <w:tc>
          <w:tcPr>
            <w:tcW w:w="1350" w:type="dxa"/>
            <w:tcBorders>
              <w:top w:val="nil"/>
            </w:tcBorders>
          </w:tcPr>
          <w:p w:rsidR="00EE4600" w:rsidRPr="00F34470" w:rsidRDefault="00EE4600" w:rsidP="00766ECE">
            <w:pPr>
              <w:jc w:val="center"/>
              <w:rPr>
                <w:b/>
                <w:highlight w:val="cyan"/>
                <w:lang w:val="es-ES"/>
              </w:rPr>
            </w:pPr>
            <w:r w:rsidRPr="00F34470">
              <w:rPr>
                <w:b/>
                <w:lang w:val="es-ES"/>
              </w:rPr>
              <w:t>Un miembro</w:t>
            </w:r>
          </w:p>
        </w:tc>
        <w:tc>
          <w:tcPr>
            <w:tcW w:w="2250" w:type="dxa"/>
            <w:vMerge/>
            <w:tcBorders>
              <w:top w:val="nil"/>
            </w:tcBorders>
          </w:tcPr>
          <w:p w:rsidR="00EE4600" w:rsidRPr="00F34470" w:rsidRDefault="00EE4600" w:rsidP="00766ECE">
            <w:pPr>
              <w:rPr>
                <w:b/>
                <w:lang w:val="es-ES"/>
              </w:rPr>
            </w:pPr>
          </w:p>
        </w:tc>
      </w:tr>
      <w:tr w:rsidR="00EE4600" w:rsidRPr="00EE4600" w:rsidTr="00766ECE">
        <w:trPr>
          <w:cantSplit/>
        </w:trPr>
        <w:tc>
          <w:tcPr>
            <w:tcW w:w="2178" w:type="dxa"/>
          </w:tcPr>
          <w:p w:rsidR="00EE4600" w:rsidRPr="00F34470" w:rsidRDefault="00EE4600" w:rsidP="00766ECE">
            <w:pPr>
              <w:pStyle w:val="Titre2"/>
              <w:tabs>
                <w:tab w:val="left" w:pos="576"/>
              </w:tabs>
              <w:spacing w:before="60" w:after="60"/>
              <w:rPr>
                <w:sz w:val="20"/>
                <w:lang w:val="es-ES"/>
              </w:rPr>
            </w:pPr>
            <w:r w:rsidRPr="00F34470">
              <w:rPr>
                <w:sz w:val="20"/>
                <w:lang w:val="es-ES"/>
              </w:rPr>
              <w:t>1.1 Nacionalidad</w:t>
            </w:r>
          </w:p>
        </w:tc>
        <w:tc>
          <w:tcPr>
            <w:tcW w:w="2700" w:type="dxa"/>
          </w:tcPr>
          <w:p w:rsidR="00EE4600" w:rsidRPr="00CE6C7D" w:rsidRDefault="00EE4600" w:rsidP="00766ECE">
            <w:pPr>
              <w:pStyle w:val="Retraitcorpsdetexte"/>
              <w:spacing w:before="60" w:after="60"/>
              <w:ind w:left="0"/>
              <w:rPr>
                <w:sz w:val="20"/>
                <w:lang w:val="es-ES"/>
              </w:rPr>
            </w:pPr>
            <w:r w:rsidRPr="008F5700">
              <w:rPr>
                <w:sz w:val="20"/>
                <w:lang w:val="es-ES"/>
              </w:rPr>
              <w:t xml:space="preserve">Nacionalidad de conformidad con la </w:t>
            </w:r>
            <w:r w:rsidRPr="00F246B8">
              <w:rPr>
                <w:sz w:val="20"/>
                <w:lang w:val="es-ES"/>
              </w:rPr>
              <w:t>Subc</w:t>
            </w:r>
            <w:r w:rsidRPr="008F5700">
              <w:rPr>
                <w:sz w:val="20"/>
                <w:lang w:val="es-ES"/>
              </w:rPr>
              <w:t xml:space="preserve">láusula 4.3 de las </w:t>
            </w:r>
            <w:r w:rsidRPr="00CE6C7D">
              <w:rPr>
                <w:sz w:val="20"/>
                <w:lang w:val="es-ES"/>
              </w:rPr>
              <w:t>IAO</w:t>
            </w:r>
          </w:p>
        </w:tc>
        <w:tc>
          <w:tcPr>
            <w:tcW w:w="1620" w:type="dxa"/>
          </w:tcPr>
          <w:p w:rsidR="00EE4600" w:rsidRPr="00F34470" w:rsidRDefault="00EE4600" w:rsidP="00766ECE">
            <w:pPr>
              <w:spacing w:before="60" w:after="60"/>
              <w:rPr>
                <w:lang w:val="es-ES"/>
              </w:rPr>
            </w:pPr>
            <w:r w:rsidRPr="00F34470">
              <w:rPr>
                <w:lang w:val="es-ES"/>
              </w:rPr>
              <w:t>Debe cumplir el requisito</w:t>
            </w:r>
          </w:p>
        </w:tc>
        <w:tc>
          <w:tcPr>
            <w:tcW w:w="1530" w:type="dxa"/>
          </w:tcPr>
          <w:p w:rsidR="00EE4600" w:rsidRPr="00F34470" w:rsidRDefault="00EE4600" w:rsidP="00766ECE">
            <w:pPr>
              <w:spacing w:before="60" w:after="60"/>
              <w:rPr>
                <w:lang w:val="es-ES"/>
              </w:rPr>
            </w:pPr>
            <w:r w:rsidRPr="00F34470">
              <w:rPr>
                <w:lang w:val="es-ES"/>
              </w:rPr>
              <w:t>Debe cumplir el requisito</w:t>
            </w:r>
          </w:p>
        </w:tc>
        <w:tc>
          <w:tcPr>
            <w:tcW w:w="1530" w:type="dxa"/>
          </w:tcPr>
          <w:p w:rsidR="00EE4600" w:rsidRPr="00F34470" w:rsidRDefault="00EE4600" w:rsidP="00766ECE">
            <w:pPr>
              <w:spacing w:before="60" w:after="60"/>
              <w:rPr>
                <w:lang w:val="es-ES"/>
              </w:rPr>
            </w:pPr>
            <w:r w:rsidRPr="00F34470">
              <w:rPr>
                <w:lang w:val="es-ES"/>
              </w:rPr>
              <w:t>Debe cumplir el requisito</w:t>
            </w:r>
          </w:p>
        </w:tc>
        <w:tc>
          <w:tcPr>
            <w:tcW w:w="1350" w:type="dxa"/>
          </w:tcPr>
          <w:p w:rsidR="00EE4600" w:rsidRPr="00F34470" w:rsidRDefault="00EE4600" w:rsidP="00766ECE">
            <w:pPr>
              <w:spacing w:before="60" w:after="60"/>
              <w:rPr>
                <w:lang w:val="es-ES"/>
              </w:rPr>
            </w:pPr>
            <w:r w:rsidRPr="00F34470">
              <w:rPr>
                <w:lang w:val="es-ES"/>
              </w:rPr>
              <w:t>N/A</w:t>
            </w:r>
          </w:p>
        </w:tc>
        <w:tc>
          <w:tcPr>
            <w:tcW w:w="2250" w:type="dxa"/>
          </w:tcPr>
          <w:p w:rsidR="00EE4600" w:rsidRPr="00F34470" w:rsidRDefault="00EE4600" w:rsidP="00766ECE">
            <w:pPr>
              <w:spacing w:before="60" w:after="60"/>
              <w:jc w:val="center"/>
              <w:rPr>
                <w:lang w:val="es-ES"/>
              </w:rPr>
            </w:pPr>
            <w:r w:rsidRPr="00F34470">
              <w:rPr>
                <w:lang w:val="es-ES"/>
              </w:rPr>
              <w:t>Formularios ELI – 1.1 y 1.2, con anexos</w:t>
            </w:r>
          </w:p>
        </w:tc>
      </w:tr>
      <w:tr w:rsidR="00EE4600" w:rsidRPr="00EE4600" w:rsidTr="00766ECE">
        <w:trPr>
          <w:cantSplit/>
        </w:trPr>
        <w:tc>
          <w:tcPr>
            <w:tcW w:w="2178" w:type="dxa"/>
          </w:tcPr>
          <w:p w:rsidR="00EE4600" w:rsidRPr="00F34470" w:rsidRDefault="00EE4600" w:rsidP="00766ECE">
            <w:pPr>
              <w:pStyle w:val="Titre2"/>
              <w:tabs>
                <w:tab w:val="left" w:pos="576"/>
              </w:tabs>
              <w:spacing w:before="60" w:after="60"/>
              <w:rPr>
                <w:sz w:val="20"/>
                <w:lang w:val="es-ES"/>
              </w:rPr>
            </w:pPr>
            <w:r w:rsidRPr="00F34470">
              <w:rPr>
                <w:sz w:val="20"/>
                <w:lang w:val="es-ES"/>
              </w:rPr>
              <w:t>1.2 Conflicto de Interés</w:t>
            </w:r>
          </w:p>
        </w:tc>
        <w:tc>
          <w:tcPr>
            <w:tcW w:w="2700" w:type="dxa"/>
          </w:tcPr>
          <w:p w:rsidR="00EE4600" w:rsidRPr="00CE6C7D" w:rsidRDefault="00EE4600" w:rsidP="00766ECE">
            <w:pPr>
              <w:pStyle w:val="Retraitcorpsdetexte"/>
              <w:spacing w:before="60" w:after="60"/>
              <w:ind w:left="0"/>
              <w:rPr>
                <w:sz w:val="20"/>
                <w:lang w:val="es-ES"/>
              </w:rPr>
            </w:pPr>
            <w:r w:rsidRPr="008F5700">
              <w:rPr>
                <w:sz w:val="20"/>
                <w:lang w:val="es-ES"/>
              </w:rPr>
              <w:t xml:space="preserve">Ningún conflicto de interés de conformidad con la </w:t>
            </w:r>
            <w:r w:rsidRPr="00F246B8">
              <w:rPr>
                <w:sz w:val="20"/>
                <w:lang w:val="es-ES"/>
              </w:rPr>
              <w:t>Subc</w:t>
            </w:r>
            <w:r w:rsidRPr="008F5700">
              <w:rPr>
                <w:sz w:val="20"/>
                <w:lang w:val="es-ES"/>
              </w:rPr>
              <w:t xml:space="preserve">láusula 4.2 de las </w:t>
            </w:r>
            <w:r w:rsidRPr="00CE6C7D">
              <w:rPr>
                <w:sz w:val="20"/>
                <w:lang w:val="es-ES"/>
              </w:rPr>
              <w:t xml:space="preserve">IAO </w:t>
            </w:r>
          </w:p>
        </w:tc>
        <w:tc>
          <w:tcPr>
            <w:tcW w:w="1620" w:type="dxa"/>
          </w:tcPr>
          <w:p w:rsidR="00EE4600" w:rsidRPr="00F34470" w:rsidRDefault="00EE4600" w:rsidP="00766ECE">
            <w:pPr>
              <w:spacing w:before="60" w:after="60"/>
              <w:rPr>
                <w:lang w:val="es-ES"/>
              </w:rPr>
            </w:pPr>
            <w:r w:rsidRPr="00F34470">
              <w:rPr>
                <w:lang w:val="es-ES"/>
              </w:rPr>
              <w:t>Debe cumplir el requisito</w:t>
            </w:r>
          </w:p>
        </w:tc>
        <w:tc>
          <w:tcPr>
            <w:tcW w:w="1530" w:type="dxa"/>
          </w:tcPr>
          <w:p w:rsidR="00EE4600" w:rsidRPr="00F34470" w:rsidRDefault="00EE4600" w:rsidP="00766ECE">
            <w:pPr>
              <w:spacing w:before="60" w:after="60"/>
              <w:rPr>
                <w:lang w:val="es-ES"/>
              </w:rPr>
            </w:pPr>
            <w:r w:rsidRPr="00F34470">
              <w:rPr>
                <w:lang w:val="es-ES"/>
              </w:rPr>
              <w:t>Debe cumplir el requisito</w:t>
            </w:r>
          </w:p>
        </w:tc>
        <w:tc>
          <w:tcPr>
            <w:tcW w:w="1530" w:type="dxa"/>
          </w:tcPr>
          <w:p w:rsidR="00EE4600" w:rsidRPr="00F34470" w:rsidRDefault="00EE4600" w:rsidP="00766ECE">
            <w:pPr>
              <w:spacing w:before="60" w:after="60"/>
              <w:rPr>
                <w:lang w:val="es-ES"/>
              </w:rPr>
            </w:pPr>
            <w:r w:rsidRPr="00F34470">
              <w:rPr>
                <w:lang w:val="es-ES"/>
              </w:rPr>
              <w:t>Debe cumplir el requisito</w:t>
            </w:r>
          </w:p>
        </w:tc>
        <w:tc>
          <w:tcPr>
            <w:tcW w:w="1350" w:type="dxa"/>
          </w:tcPr>
          <w:p w:rsidR="00EE4600" w:rsidRPr="00F34470" w:rsidRDefault="00EE4600" w:rsidP="00766ECE">
            <w:pPr>
              <w:spacing w:before="60" w:after="60"/>
              <w:rPr>
                <w:lang w:val="es-ES"/>
              </w:rPr>
            </w:pPr>
            <w:r w:rsidRPr="00F34470">
              <w:rPr>
                <w:lang w:val="es-ES"/>
              </w:rPr>
              <w:t>N/A</w:t>
            </w:r>
          </w:p>
        </w:tc>
        <w:tc>
          <w:tcPr>
            <w:tcW w:w="2250" w:type="dxa"/>
          </w:tcPr>
          <w:p w:rsidR="00EE4600" w:rsidRPr="00F34470" w:rsidRDefault="00EE4600" w:rsidP="00766ECE">
            <w:pPr>
              <w:spacing w:before="60" w:after="60"/>
              <w:jc w:val="center"/>
              <w:rPr>
                <w:lang w:val="es-ES"/>
              </w:rPr>
            </w:pPr>
            <w:r w:rsidRPr="00F34470">
              <w:rPr>
                <w:lang w:val="es-ES"/>
              </w:rPr>
              <w:t>Formulario de presentación de Oferta</w:t>
            </w:r>
          </w:p>
        </w:tc>
      </w:tr>
      <w:tr w:rsidR="00EE4600" w:rsidRPr="00EE4600" w:rsidTr="00766ECE">
        <w:trPr>
          <w:cantSplit/>
        </w:trPr>
        <w:tc>
          <w:tcPr>
            <w:tcW w:w="2178" w:type="dxa"/>
          </w:tcPr>
          <w:p w:rsidR="00EE4600" w:rsidRPr="00F34470" w:rsidRDefault="00EE4600" w:rsidP="00766ECE">
            <w:pPr>
              <w:pStyle w:val="Titre2"/>
              <w:tabs>
                <w:tab w:val="left" w:pos="576"/>
              </w:tabs>
              <w:spacing w:before="60" w:after="60"/>
              <w:rPr>
                <w:sz w:val="20"/>
                <w:lang w:val="es-ES"/>
              </w:rPr>
            </w:pPr>
            <w:r w:rsidRPr="00F34470">
              <w:rPr>
                <w:sz w:val="20"/>
                <w:lang w:val="es-ES"/>
              </w:rPr>
              <w:t>1.3 Elegibilidad por financiamiento de la AFD</w:t>
            </w:r>
          </w:p>
        </w:tc>
        <w:tc>
          <w:tcPr>
            <w:tcW w:w="2700" w:type="dxa"/>
          </w:tcPr>
          <w:p w:rsidR="00EE4600" w:rsidRPr="008F5700" w:rsidRDefault="00EE4600" w:rsidP="00766ECE">
            <w:pPr>
              <w:pStyle w:val="Retraitcorpsdetexte"/>
              <w:spacing w:before="60" w:after="60"/>
              <w:ind w:left="0"/>
              <w:rPr>
                <w:sz w:val="20"/>
                <w:lang w:val="es-ES"/>
              </w:rPr>
            </w:pPr>
            <w:r w:rsidRPr="00F34470">
              <w:rPr>
                <w:sz w:val="20"/>
                <w:lang w:val="es-ES"/>
              </w:rPr>
              <w:t xml:space="preserve">No haber sido declarado inelegible por la AFD de conformidad con la </w:t>
            </w:r>
            <w:r w:rsidRPr="00F246B8">
              <w:rPr>
                <w:sz w:val="20"/>
                <w:lang w:val="es-ES"/>
              </w:rPr>
              <w:t>Subc</w:t>
            </w:r>
            <w:r w:rsidRPr="00F34470">
              <w:rPr>
                <w:sz w:val="20"/>
                <w:lang w:val="es-ES"/>
              </w:rPr>
              <w:t>láusula 4.3 de las IAO</w:t>
            </w:r>
          </w:p>
        </w:tc>
        <w:tc>
          <w:tcPr>
            <w:tcW w:w="1620" w:type="dxa"/>
          </w:tcPr>
          <w:p w:rsidR="00EE4600" w:rsidRPr="00F34470" w:rsidRDefault="00EE4600" w:rsidP="00766ECE">
            <w:pPr>
              <w:spacing w:before="60" w:after="60"/>
              <w:rPr>
                <w:lang w:val="es-ES"/>
              </w:rPr>
            </w:pPr>
            <w:r w:rsidRPr="00F34470">
              <w:rPr>
                <w:lang w:val="es-ES"/>
              </w:rPr>
              <w:t>Debe cumplir el requisito</w:t>
            </w:r>
          </w:p>
        </w:tc>
        <w:tc>
          <w:tcPr>
            <w:tcW w:w="1530" w:type="dxa"/>
          </w:tcPr>
          <w:p w:rsidR="00EE4600" w:rsidRPr="00F34470" w:rsidRDefault="00EE4600" w:rsidP="00766ECE">
            <w:pPr>
              <w:spacing w:before="60" w:after="60"/>
              <w:rPr>
                <w:lang w:val="es-ES"/>
              </w:rPr>
            </w:pPr>
            <w:r w:rsidRPr="00F34470">
              <w:rPr>
                <w:lang w:val="es-ES"/>
              </w:rPr>
              <w:t>Debe cumplir el requisito</w:t>
            </w:r>
          </w:p>
        </w:tc>
        <w:tc>
          <w:tcPr>
            <w:tcW w:w="1530" w:type="dxa"/>
          </w:tcPr>
          <w:p w:rsidR="00EE4600" w:rsidRPr="00F34470" w:rsidRDefault="00EE4600" w:rsidP="00766ECE">
            <w:pPr>
              <w:spacing w:before="60" w:after="60"/>
              <w:rPr>
                <w:lang w:val="es-ES"/>
              </w:rPr>
            </w:pPr>
            <w:r w:rsidRPr="00F34470">
              <w:rPr>
                <w:lang w:val="es-ES"/>
              </w:rPr>
              <w:t>Debe cumplir el requisito</w:t>
            </w:r>
          </w:p>
        </w:tc>
        <w:tc>
          <w:tcPr>
            <w:tcW w:w="1350" w:type="dxa"/>
          </w:tcPr>
          <w:p w:rsidR="00EE4600" w:rsidRPr="00F34470" w:rsidRDefault="00EE4600" w:rsidP="00766ECE">
            <w:pPr>
              <w:spacing w:before="60" w:after="60"/>
              <w:rPr>
                <w:lang w:val="es-ES"/>
              </w:rPr>
            </w:pPr>
            <w:r w:rsidRPr="00F34470">
              <w:rPr>
                <w:lang w:val="es-ES"/>
              </w:rPr>
              <w:t>N/A</w:t>
            </w:r>
          </w:p>
        </w:tc>
        <w:tc>
          <w:tcPr>
            <w:tcW w:w="2250" w:type="dxa"/>
          </w:tcPr>
          <w:p w:rsidR="00EE4600" w:rsidRPr="00F34470" w:rsidRDefault="00EE4600" w:rsidP="00766ECE">
            <w:pPr>
              <w:spacing w:before="60" w:after="60"/>
              <w:jc w:val="center"/>
              <w:rPr>
                <w:lang w:val="es-ES"/>
              </w:rPr>
            </w:pPr>
            <w:r w:rsidRPr="00F34470">
              <w:rPr>
                <w:lang w:val="es-ES"/>
              </w:rPr>
              <w:t>Declaración de Integridad (anexo del Formulario de presentación de Oferta)</w:t>
            </w:r>
          </w:p>
        </w:tc>
      </w:tr>
      <w:tr w:rsidR="00EE4600" w:rsidRPr="00EE4600" w:rsidTr="00766ECE">
        <w:trPr>
          <w:trHeight w:val="630"/>
        </w:trPr>
        <w:tc>
          <w:tcPr>
            <w:tcW w:w="2178" w:type="dxa"/>
          </w:tcPr>
          <w:p w:rsidR="00EE4600" w:rsidRPr="00F34470" w:rsidRDefault="00EE4600" w:rsidP="00766ECE">
            <w:pPr>
              <w:pStyle w:val="Titre2"/>
              <w:tabs>
                <w:tab w:val="left" w:pos="576"/>
              </w:tabs>
              <w:spacing w:before="60" w:after="60"/>
              <w:rPr>
                <w:sz w:val="20"/>
                <w:lang w:val="es-ES"/>
              </w:rPr>
            </w:pPr>
            <w:r w:rsidRPr="00F34470">
              <w:rPr>
                <w:sz w:val="20"/>
                <w:lang w:val="es-ES"/>
              </w:rPr>
              <w:t>1.4 Entidad estatal</w:t>
            </w:r>
          </w:p>
        </w:tc>
        <w:tc>
          <w:tcPr>
            <w:tcW w:w="2700" w:type="dxa"/>
          </w:tcPr>
          <w:p w:rsidR="00EE4600" w:rsidRPr="008F5700" w:rsidRDefault="00EE4600" w:rsidP="00766ECE">
            <w:pPr>
              <w:pStyle w:val="Retraitcorpsdetexte"/>
              <w:spacing w:before="60" w:after="60"/>
              <w:ind w:left="0"/>
              <w:rPr>
                <w:sz w:val="20"/>
                <w:lang w:val="es-ES"/>
              </w:rPr>
            </w:pPr>
            <w:r w:rsidRPr="00F34470">
              <w:rPr>
                <w:sz w:val="20"/>
                <w:lang w:val="es-ES"/>
              </w:rPr>
              <w:t xml:space="preserve">Cumplimiento de las condiciones establecidas en la </w:t>
            </w:r>
            <w:r w:rsidRPr="00F246B8">
              <w:rPr>
                <w:sz w:val="20"/>
                <w:lang w:val="es-ES"/>
              </w:rPr>
              <w:t>Subc</w:t>
            </w:r>
            <w:r w:rsidRPr="00F34470">
              <w:rPr>
                <w:sz w:val="20"/>
                <w:lang w:val="es-ES"/>
              </w:rPr>
              <w:t>láusula 4.3 de las IAO.</w:t>
            </w:r>
          </w:p>
        </w:tc>
        <w:tc>
          <w:tcPr>
            <w:tcW w:w="1620" w:type="dxa"/>
          </w:tcPr>
          <w:p w:rsidR="00EE4600" w:rsidRPr="00F34470" w:rsidRDefault="00EE4600" w:rsidP="00766ECE">
            <w:pPr>
              <w:spacing w:before="60" w:after="60"/>
              <w:rPr>
                <w:lang w:val="es-ES"/>
              </w:rPr>
            </w:pPr>
            <w:r w:rsidRPr="00F34470">
              <w:rPr>
                <w:lang w:val="es-ES"/>
              </w:rPr>
              <w:t>Debe cumplir el requisito</w:t>
            </w:r>
          </w:p>
        </w:tc>
        <w:tc>
          <w:tcPr>
            <w:tcW w:w="1530" w:type="dxa"/>
          </w:tcPr>
          <w:p w:rsidR="00EE4600" w:rsidRPr="00F34470" w:rsidRDefault="00EE4600" w:rsidP="00766ECE">
            <w:pPr>
              <w:spacing w:before="60" w:after="60"/>
              <w:rPr>
                <w:lang w:val="es-ES"/>
              </w:rPr>
            </w:pPr>
            <w:r w:rsidRPr="00F34470">
              <w:rPr>
                <w:lang w:val="es-ES"/>
              </w:rPr>
              <w:t>Debe cumplir el requisito</w:t>
            </w:r>
          </w:p>
        </w:tc>
        <w:tc>
          <w:tcPr>
            <w:tcW w:w="1530" w:type="dxa"/>
          </w:tcPr>
          <w:p w:rsidR="00EE4600" w:rsidRPr="00F34470" w:rsidRDefault="00EE4600" w:rsidP="00766ECE">
            <w:pPr>
              <w:spacing w:before="60" w:after="60"/>
              <w:ind w:left="-18" w:firstLine="18"/>
              <w:rPr>
                <w:lang w:val="es-ES"/>
              </w:rPr>
            </w:pPr>
            <w:r w:rsidRPr="00F34470">
              <w:rPr>
                <w:lang w:val="es-ES"/>
              </w:rPr>
              <w:t>Debe cumplir el requisito</w:t>
            </w:r>
          </w:p>
        </w:tc>
        <w:tc>
          <w:tcPr>
            <w:tcW w:w="1350" w:type="dxa"/>
          </w:tcPr>
          <w:p w:rsidR="00EE4600" w:rsidRPr="00F34470" w:rsidRDefault="00EE4600" w:rsidP="00766ECE">
            <w:pPr>
              <w:spacing w:before="60" w:after="60"/>
              <w:rPr>
                <w:lang w:val="es-ES"/>
              </w:rPr>
            </w:pPr>
            <w:r w:rsidRPr="00F34470">
              <w:rPr>
                <w:lang w:val="es-ES"/>
              </w:rPr>
              <w:t>N/A</w:t>
            </w:r>
          </w:p>
        </w:tc>
        <w:tc>
          <w:tcPr>
            <w:tcW w:w="2250" w:type="dxa"/>
          </w:tcPr>
          <w:p w:rsidR="00EE4600" w:rsidRPr="00F34470" w:rsidRDefault="00EE4600" w:rsidP="00766ECE">
            <w:pPr>
              <w:spacing w:before="60" w:after="60"/>
              <w:ind w:hanging="18"/>
              <w:jc w:val="center"/>
              <w:rPr>
                <w:lang w:val="es-ES"/>
              </w:rPr>
            </w:pPr>
            <w:r w:rsidRPr="00F34470">
              <w:rPr>
                <w:lang w:val="es-ES"/>
              </w:rPr>
              <w:t>Formularios ELI – 1.1 y 1.2, con anexos</w:t>
            </w:r>
          </w:p>
        </w:tc>
      </w:tr>
    </w:tbl>
    <w:p w:rsidR="00D459BA" w:rsidRPr="00EE4600" w:rsidRDefault="00D459BA" w:rsidP="00E5606E">
      <w:pPr>
        <w:pStyle w:val="Pieddepage"/>
        <w:tabs>
          <w:tab w:val="clear" w:pos="9504"/>
        </w:tabs>
        <w:spacing w:before="0"/>
        <w:rPr>
          <w:b/>
          <w:sz w:val="20"/>
          <w:lang w:val="es-MX"/>
        </w:rPr>
      </w:pPr>
    </w:p>
    <w:p w:rsidR="00EE4600" w:rsidRPr="00766ECE" w:rsidRDefault="00EE4600" w:rsidP="00E5606E">
      <w:pPr>
        <w:pStyle w:val="Pieddepage"/>
        <w:tabs>
          <w:tab w:val="clear" w:pos="9504"/>
        </w:tabs>
        <w:spacing w:before="0"/>
        <w:rPr>
          <w:lang w:val="es-MX"/>
        </w:rPr>
      </w:pPr>
      <w:r w:rsidRPr="00766ECE">
        <w:rPr>
          <w:lang w:val="es-MX"/>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50"/>
        <w:gridCol w:w="1570"/>
        <w:gridCol w:w="1530"/>
        <w:gridCol w:w="1530"/>
        <w:gridCol w:w="48"/>
        <w:gridCol w:w="1302"/>
        <w:gridCol w:w="90"/>
        <w:gridCol w:w="2070"/>
        <w:gridCol w:w="90"/>
      </w:tblGrid>
      <w:tr w:rsidR="00EE4600" w:rsidRPr="00EE4600" w:rsidTr="00766ECE">
        <w:trPr>
          <w:cantSplit/>
          <w:tblHeader/>
        </w:trPr>
        <w:tc>
          <w:tcPr>
            <w:tcW w:w="2178" w:type="dxa"/>
          </w:tcPr>
          <w:p w:rsidR="00EE4600" w:rsidRPr="00F34470" w:rsidRDefault="00EE4600" w:rsidP="00766ECE">
            <w:pPr>
              <w:spacing w:before="120" w:after="120"/>
              <w:jc w:val="center"/>
              <w:rPr>
                <w:b/>
                <w:i/>
                <w:lang w:val="es-ES"/>
              </w:rPr>
            </w:pPr>
            <w:r w:rsidRPr="00F34470">
              <w:rPr>
                <w:rStyle w:val="Qualif"/>
                <w:lang w:val="es-ES"/>
              </w:rPr>
              <w:br w:type="page"/>
            </w:r>
            <w:r w:rsidRPr="00F34470">
              <w:rPr>
                <w:rStyle w:val="Qualif"/>
                <w:lang w:val="es-ES"/>
              </w:rPr>
              <w:br w:type="page"/>
            </w:r>
            <w:r w:rsidRPr="00F34470">
              <w:rPr>
                <w:b/>
                <w:i/>
                <w:lang w:val="es-ES"/>
              </w:rPr>
              <w:t>Sujeto</w:t>
            </w:r>
          </w:p>
        </w:tc>
        <w:tc>
          <w:tcPr>
            <w:tcW w:w="10980" w:type="dxa"/>
            <w:gridSpan w:val="10"/>
          </w:tcPr>
          <w:p w:rsidR="00EE4600" w:rsidRPr="00F34470" w:rsidRDefault="00EE4600" w:rsidP="008E3E29">
            <w:pPr>
              <w:pStyle w:val="Normalcentr"/>
              <w:numPr>
                <w:ilvl w:val="0"/>
                <w:numId w:val="45"/>
              </w:numPr>
              <w:tabs>
                <w:tab w:val="clear" w:pos="720"/>
                <w:tab w:val="left" w:pos="612"/>
              </w:tabs>
              <w:suppressAutoHyphens/>
              <w:ind w:right="-72"/>
              <w:rPr>
                <w:b/>
                <w:sz w:val="28"/>
                <w:szCs w:val="28"/>
                <w:lang w:val="es-ES"/>
              </w:rPr>
            </w:pPr>
            <w:r w:rsidRPr="00F34470">
              <w:rPr>
                <w:b/>
                <w:bCs/>
                <w:sz w:val="28"/>
                <w:lang w:val="es-ES"/>
              </w:rPr>
              <w:t>Antecedentes de Incumplimiento de Contratos</w:t>
            </w:r>
          </w:p>
        </w:tc>
      </w:tr>
      <w:tr w:rsidR="00EE4600" w:rsidRPr="00F34470" w:rsidTr="00766ECE">
        <w:trPr>
          <w:cantSplit/>
          <w:tblHeader/>
        </w:trPr>
        <w:tc>
          <w:tcPr>
            <w:tcW w:w="2178" w:type="dxa"/>
            <w:vMerge w:val="restart"/>
            <w:vAlign w:val="center"/>
          </w:tcPr>
          <w:p w:rsidR="00EE4600" w:rsidRPr="00F34470" w:rsidRDefault="00EE4600" w:rsidP="00766ECE">
            <w:pPr>
              <w:pStyle w:val="TITRESECTION"/>
              <w:spacing w:before="120" w:after="120"/>
              <w:rPr>
                <w:b w:val="0"/>
                <w:sz w:val="20"/>
                <w:lang w:val="es-ES"/>
              </w:rPr>
            </w:pPr>
          </w:p>
        </w:tc>
        <w:tc>
          <w:tcPr>
            <w:tcW w:w="8730" w:type="dxa"/>
            <w:gridSpan w:val="7"/>
          </w:tcPr>
          <w:p w:rsidR="00EE4600" w:rsidRPr="00F34470" w:rsidRDefault="00EE4600" w:rsidP="00766ECE">
            <w:pPr>
              <w:rPr>
                <w:lang w:val="es-ES"/>
              </w:rPr>
            </w:pPr>
            <w:r w:rsidRPr="00F34470">
              <w:rPr>
                <w:b/>
                <w:lang w:val="es-ES"/>
              </w:rPr>
              <w:t>Requisitos de cumplimiento</w:t>
            </w:r>
          </w:p>
        </w:tc>
        <w:tc>
          <w:tcPr>
            <w:tcW w:w="2250" w:type="dxa"/>
            <w:gridSpan w:val="3"/>
            <w:vMerge w:val="restart"/>
            <w:vAlign w:val="center"/>
          </w:tcPr>
          <w:p w:rsidR="00EE4600" w:rsidRPr="00F34470" w:rsidRDefault="00EE4600" w:rsidP="00766ECE">
            <w:pPr>
              <w:jc w:val="center"/>
              <w:rPr>
                <w:lang w:val="es-ES"/>
              </w:rPr>
            </w:pPr>
            <w:r w:rsidRPr="00F34470">
              <w:rPr>
                <w:b/>
                <w:lang w:val="es-ES"/>
              </w:rPr>
              <w:t>Documentación requerida</w:t>
            </w:r>
          </w:p>
        </w:tc>
      </w:tr>
      <w:tr w:rsidR="00EE4600" w:rsidRPr="00F34470" w:rsidTr="00766ECE">
        <w:trPr>
          <w:cantSplit/>
          <w:tblHeader/>
        </w:trPr>
        <w:tc>
          <w:tcPr>
            <w:tcW w:w="2178" w:type="dxa"/>
            <w:vMerge/>
          </w:tcPr>
          <w:p w:rsidR="00EE4600" w:rsidRPr="00F34470" w:rsidRDefault="00EE4600" w:rsidP="00766ECE">
            <w:pPr>
              <w:ind w:left="360" w:hanging="360"/>
              <w:jc w:val="center"/>
              <w:rPr>
                <w:b/>
                <w:lang w:val="es-ES"/>
              </w:rPr>
            </w:pPr>
          </w:p>
        </w:tc>
        <w:tc>
          <w:tcPr>
            <w:tcW w:w="2700" w:type="dxa"/>
            <w:vMerge w:val="restart"/>
            <w:tcBorders>
              <w:bottom w:val="nil"/>
            </w:tcBorders>
            <w:vAlign w:val="center"/>
          </w:tcPr>
          <w:p w:rsidR="00EE4600" w:rsidRPr="00F34470" w:rsidRDefault="00EE4600" w:rsidP="00766ECE">
            <w:pPr>
              <w:rPr>
                <w:b/>
                <w:lang w:val="es-ES"/>
              </w:rPr>
            </w:pPr>
            <w:r w:rsidRPr="00F34470">
              <w:rPr>
                <w:b/>
                <w:lang w:val="es-ES"/>
              </w:rPr>
              <w:t>Requisito</w:t>
            </w:r>
          </w:p>
        </w:tc>
        <w:tc>
          <w:tcPr>
            <w:tcW w:w="6030" w:type="dxa"/>
            <w:gridSpan w:val="6"/>
          </w:tcPr>
          <w:p w:rsidR="00EE4600" w:rsidRPr="00F34470" w:rsidRDefault="00EE4600" w:rsidP="00766ECE">
            <w:pPr>
              <w:rPr>
                <w:lang w:val="es-ES"/>
              </w:rPr>
            </w:pPr>
            <w:r w:rsidRPr="00F34470">
              <w:rPr>
                <w:b/>
                <w:lang w:val="es-ES"/>
              </w:rPr>
              <w:t>Oferente</w:t>
            </w:r>
          </w:p>
        </w:tc>
        <w:tc>
          <w:tcPr>
            <w:tcW w:w="2250" w:type="dxa"/>
            <w:gridSpan w:val="3"/>
            <w:vMerge/>
            <w:tcBorders>
              <w:bottom w:val="nil"/>
            </w:tcBorders>
          </w:tcPr>
          <w:p w:rsidR="00EE4600" w:rsidRPr="00F34470" w:rsidRDefault="00EE4600" w:rsidP="00766ECE">
            <w:pPr>
              <w:pStyle w:val="TITRESECTION"/>
              <w:spacing w:before="80"/>
              <w:rPr>
                <w:b w:val="0"/>
                <w:sz w:val="20"/>
                <w:lang w:val="es-ES"/>
              </w:rPr>
            </w:pPr>
          </w:p>
        </w:tc>
      </w:tr>
      <w:tr w:rsidR="00EE4600" w:rsidRPr="00F34470" w:rsidTr="00766ECE">
        <w:trPr>
          <w:cantSplit/>
          <w:tblHeader/>
        </w:trPr>
        <w:tc>
          <w:tcPr>
            <w:tcW w:w="2178" w:type="dxa"/>
            <w:vMerge/>
          </w:tcPr>
          <w:p w:rsidR="00EE4600" w:rsidRPr="00F34470" w:rsidRDefault="00EE4600" w:rsidP="00766ECE">
            <w:pPr>
              <w:ind w:left="360" w:hanging="360"/>
              <w:jc w:val="center"/>
              <w:rPr>
                <w:b/>
                <w:lang w:val="es-ES"/>
              </w:rPr>
            </w:pPr>
          </w:p>
        </w:tc>
        <w:tc>
          <w:tcPr>
            <w:tcW w:w="2700" w:type="dxa"/>
            <w:vMerge/>
            <w:tcBorders>
              <w:top w:val="nil"/>
              <w:bottom w:val="nil"/>
            </w:tcBorders>
          </w:tcPr>
          <w:p w:rsidR="00EE4600" w:rsidRPr="00F34470" w:rsidRDefault="00EE4600" w:rsidP="00766ECE">
            <w:pPr>
              <w:ind w:left="360" w:hanging="360"/>
              <w:jc w:val="center"/>
              <w:rPr>
                <w:b/>
                <w:lang w:val="es-ES"/>
              </w:rPr>
            </w:pPr>
          </w:p>
        </w:tc>
        <w:tc>
          <w:tcPr>
            <w:tcW w:w="1620" w:type="dxa"/>
            <w:gridSpan w:val="2"/>
            <w:vMerge w:val="restart"/>
          </w:tcPr>
          <w:p w:rsidR="00EE4600" w:rsidRPr="00F34470" w:rsidRDefault="00EE4600" w:rsidP="00766ECE">
            <w:pPr>
              <w:spacing w:before="80"/>
              <w:jc w:val="center"/>
              <w:rPr>
                <w:b/>
                <w:lang w:val="es-ES"/>
              </w:rPr>
            </w:pPr>
            <w:r w:rsidRPr="00F34470">
              <w:rPr>
                <w:b/>
                <w:lang w:val="es-ES"/>
              </w:rPr>
              <w:t>Entidad única</w:t>
            </w:r>
          </w:p>
        </w:tc>
        <w:tc>
          <w:tcPr>
            <w:tcW w:w="4410" w:type="dxa"/>
            <w:gridSpan w:val="4"/>
          </w:tcPr>
          <w:p w:rsidR="00EE4600" w:rsidRPr="00F34470" w:rsidRDefault="00EE4600" w:rsidP="00766ECE">
            <w:pPr>
              <w:jc w:val="center"/>
              <w:rPr>
                <w:lang w:val="es-ES"/>
              </w:rPr>
            </w:pPr>
            <w:r w:rsidRPr="00F34470">
              <w:rPr>
                <w:b/>
                <w:lang w:val="es-ES"/>
              </w:rPr>
              <w:t>APCA</w:t>
            </w:r>
          </w:p>
        </w:tc>
        <w:tc>
          <w:tcPr>
            <w:tcW w:w="2250" w:type="dxa"/>
            <w:gridSpan w:val="3"/>
            <w:vMerge/>
            <w:tcBorders>
              <w:bottom w:val="nil"/>
            </w:tcBorders>
          </w:tcPr>
          <w:p w:rsidR="00EE4600" w:rsidRPr="00F34470" w:rsidRDefault="00EE4600" w:rsidP="00766ECE">
            <w:pPr>
              <w:pStyle w:val="TITRESECTION"/>
              <w:spacing w:before="80" w:after="0"/>
              <w:rPr>
                <w:rFonts w:ascii="Times New Roman" w:hAnsi="Times New Roman"/>
                <w:sz w:val="20"/>
                <w:lang w:val="es-ES"/>
              </w:rPr>
            </w:pPr>
          </w:p>
        </w:tc>
      </w:tr>
      <w:tr w:rsidR="00EE4600" w:rsidRPr="00F34470" w:rsidTr="00766ECE">
        <w:trPr>
          <w:cantSplit/>
          <w:tblHeader/>
        </w:trPr>
        <w:tc>
          <w:tcPr>
            <w:tcW w:w="2178" w:type="dxa"/>
            <w:vMerge/>
          </w:tcPr>
          <w:p w:rsidR="00EE4600" w:rsidRPr="00F34470" w:rsidRDefault="00EE4600" w:rsidP="00766ECE">
            <w:pPr>
              <w:ind w:left="360" w:hanging="360"/>
              <w:rPr>
                <w:b/>
                <w:lang w:val="es-ES"/>
              </w:rPr>
            </w:pPr>
          </w:p>
        </w:tc>
        <w:tc>
          <w:tcPr>
            <w:tcW w:w="2700" w:type="dxa"/>
            <w:vMerge/>
            <w:tcBorders>
              <w:top w:val="nil"/>
            </w:tcBorders>
          </w:tcPr>
          <w:p w:rsidR="00EE4600" w:rsidRPr="00F34470" w:rsidRDefault="00EE4600" w:rsidP="00766ECE">
            <w:pPr>
              <w:ind w:left="360" w:hanging="360"/>
              <w:rPr>
                <w:b/>
                <w:lang w:val="es-ES"/>
              </w:rPr>
            </w:pPr>
          </w:p>
        </w:tc>
        <w:tc>
          <w:tcPr>
            <w:tcW w:w="1620" w:type="dxa"/>
            <w:gridSpan w:val="2"/>
            <w:vMerge/>
          </w:tcPr>
          <w:p w:rsidR="00EE4600" w:rsidRPr="00F34470" w:rsidRDefault="00EE4600" w:rsidP="00766ECE">
            <w:pPr>
              <w:rPr>
                <w:b/>
                <w:lang w:val="es-ES"/>
              </w:rPr>
            </w:pPr>
          </w:p>
        </w:tc>
        <w:tc>
          <w:tcPr>
            <w:tcW w:w="1530" w:type="dxa"/>
            <w:tcBorders>
              <w:top w:val="nil"/>
            </w:tcBorders>
          </w:tcPr>
          <w:p w:rsidR="00EE4600" w:rsidRPr="00F34470" w:rsidRDefault="00EE4600" w:rsidP="00766ECE">
            <w:pPr>
              <w:jc w:val="center"/>
              <w:rPr>
                <w:b/>
                <w:lang w:val="es-ES"/>
              </w:rPr>
            </w:pPr>
            <w:r w:rsidRPr="00F34470">
              <w:rPr>
                <w:b/>
                <w:lang w:val="es-ES"/>
              </w:rPr>
              <w:t>Todas las partes combinadas</w:t>
            </w:r>
          </w:p>
        </w:tc>
        <w:tc>
          <w:tcPr>
            <w:tcW w:w="1530" w:type="dxa"/>
            <w:tcBorders>
              <w:top w:val="nil"/>
            </w:tcBorders>
          </w:tcPr>
          <w:p w:rsidR="00EE4600" w:rsidRPr="00F34470" w:rsidRDefault="00EE4600" w:rsidP="00766ECE">
            <w:pPr>
              <w:rPr>
                <w:b/>
                <w:lang w:val="es-ES"/>
              </w:rPr>
            </w:pPr>
            <w:r w:rsidRPr="00F34470">
              <w:rPr>
                <w:b/>
                <w:lang w:val="es-ES"/>
              </w:rPr>
              <w:t>Cada miembro</w:t>
            </w:r>
          </w:p>
        </w:tc>
        <w:tc>
          <w:tcPr>
            <w:tcW w:w="1350" w:type="dxa"/>
            <w:gridSpan w:val="2"/>
            <w:tcBorders>
              <w:top w:val="nil"/>
            </w:tcBorders>
          </w:tcPr>
          <w:p w:rsidR="00EE4600" w:rsidRPr="00F34470" w:rsidRDefault="00EE4600" w:rsidP="00766ECE">
            <w:pPr>
              <w:jc w:val="center"/>
              <w:rPr>
                <w:b/>
                <w:lang w:val="es-ES"/>
              </w:rPr>
            </w:pPr>
            <w:r w:rsidRPr="00F34470">
              <w:rPr>
                <w:b/>
                <w:lang w:val="es-ES"/>
              </w:rPr>
              <w:t>Un miembro</w:t>
            </w:r>
          </w:p>
        </w:tc>
        <w:tc>
          <w:tcPr>
            <w:tcW w:w="2250" w:type="dxa"/>
            <w:gridSpan w:val="3"/>
            <w:vMerge/>
            <w:tcBorders>
              <w:top w:val="nil"/>
            </w:tcBorders>
          </w:tcPr>
          <w:p w:rsidR="00EE4600" w:rsidRPr="00F34470" w:rsidRDefault="00EE4600" w:rsidP="00766ECE">
            <w:pPr>
              <w:rPr>
                <w:b/>
                <w:lang w:val="es-ES"/>
              </w:rPr>
            </w:pPr>
          </w:p>
        </w:tc>
      </w:tr>
      <w:tr w:rsidR="00EE4600" w:rsidRPr="00F34470" w:rsidTr="00766ECE">
        <w:trPr>
          <w:cantSplit/>
        </w:trPr>
        <w:tc>
          <w:tcPr>
            <w:tcW w:w="2178" w:type="dxa"/>
          </w:tcPr>
          <w:p w:rsidR="00EE4600" w:rsidRPr="00F34470" w:rsidRDefault="00EE4600" w:rsidP="00766ECE">
            <w:pPr>
              <w:pStyle w:val="Titre2"/>
              <w:keepNext w:val="0"/>
              <w:tabs>
                <w:tab w:val="left" w:pos="0"/>
              </w:tabs>
              <w:spacing w:before="60" w:after="60"/>
              <w:rPr>
                <w:b w:val="0"/>
                <w:sz w:val="20"/>
                <w:highlight w:val="cyan"/>
                <w:lang w:val="es-ES"/>
              </w:rPr>
            </w:pPr>
            <w:r w:rsidRPr="00F34470">
              <w:rPr>
                <w:sz w:val="20"/>
                <w:lang w:val="es-ES"/>
              </w:rPr>
              <w:t>2.1 Antecedentes de incumplimiento de contrato</w:t>
            </w:r>
          </w:p>
        </w:tc>
        <w:tc>
          <w:tcPr>
            <w:tcW w:w="2700" w:type="dxa"/>
          </w:tcPr>
          <w:p w:rsidR="00EE4600" w:rsidRPr="00F34470" w:rsidRDefault="00A023DE" w:rsidP="00A023DE">
            <w:pPr>
              <w:pStyle w:val="Retraitcorpsdetexte"/>
              <w:spacing w:before="60" w:after="60"/>
              <w:ind w:left="0"/>
              <w:rPr>
                <w:i/>
                <w:sz w:val="20"/>
                <w:highlight w:val="cyan"/>
                <w:lang w:val="es-ES"/>
              </w:rPr>
            </w:pPr>
            <w:r w:rsidRPr="00F34470">
              <w:rPr>
                <w:sz w:val="20"/>
                <w:lang w:val="es-ES"/>
              </w:rPr>
              <w:t>Ningun</w:t>
            </w:r>
            <w:r>
              <w:rPr>
                <w:sz w:val="20"/>
                <w:lang w:val="es-ES"/>
              </w:rPr>
              <w:t>a</w:t>
            </w:r>
            <w:r w:rsidR="00EE4600" w:rsidRPr="00F34470">
              <w:rPr>
                <w:sz w:val="20"/>
                <w:lang w:val="es-ES"/>
              </w:rPr>
              <w:t xml:space="preserve"> </w:t>
            </w:r>
            <w:r>
              <w:rPr>
                <w:sz w:val="20"/>
                <w:lang w:val="es-ES"/>
              </w:rPr>
              <w:t>rescisión</w:t>
            </w:r>
            <w:r w:rsidR="00EE4600" w:rsidRPr="00F34470">
              <w:rPr>
                <w:sz w:val="20"/>
                <w:lang w:val="es-ES"/>
              </w:rPr>
              <w:t xml:space="preserve"> de contrato que incumba al Oferente en los últimos 5 (cinco) años</w:t>
            </w:r>
            <w:r w:rsidR="00EE4600" w:rsidRPr="00F34470">
              <w:rPr>
                <w:rStyle w:val="Appelnotedebasdep"/>
                <w:sz w:val="20"/>
                <w:lang w:val="es-ES"/>
              </w:rPr>
              <w:footnoteReference w:id="6"/>
            </w:r>
            <w:r w:rsidR="00EE4600" w:rsidRPr="00F34470">
              <w:rPr>
                <w:sz w:val="20"/>
                <w:lang w:val="es-ES"/>
              </w:rPr>
              <w:t xml:space="preserve">. </w:t>
            </w:r>
          </w:p>
        </w:tc>
        <w:tc>
          <w:tcPr>
            <w:tcW w:w="1620" w:type="dxa"/>
            <w:gridSpan w:val="2"/>
          </w:tcPr>
          <w:p w:rsidR="00EE4600" w:rsidRPr="00F34470" w:rsidRDefault="00EE4600" w:rsidP="00766ECE">
            <w:pPr>
              <w:spacing w:before="60" w:after="60"/>
              <w:rPr>
                <w:lang w:val="es-ES"/>
              </w:rPr>
            </w:pPr>
            <w:r w:rsidRPr="00F34470">
              <w:rPr>
                <w:lang w:val="es-ES"/>
              </w:rPr>
              <w:t>Debe cumplir el requisito</w:t>
            </w:r>
            <w:r w:rsidRPr="00F34470">
              <w:rPr>
                <w:rStyle w:val="Appelnotedebasdep"/>
                <w:lang w:val="es-ES"/>
              </w:rPr>
              <w:footnoteReference w:id="7"/>
            </w:r>
            <w:r w:rsidRPr="00F34470">
              <w:rPr>
                <w:lang w:val="es-ES"/>
              </w:rPr>
              <w:t xml:space="preserve"> </w:t>
            </w:r>
          </w:p>
        </w:tc>
        <w:tc>
          <w:tcPr>
            <w:tcW w:w="1530" w:type="dxa"/>
          </w:tcPr>
          <w:p w:rsidR="00EE4600" w:rsidRPr="00F34470" w:rsidRDefault="00EE4600" w:rsidP="00766ECE">
            <w:pPr>
              <w:spacing w:before="60" w:after="60"/>
              <w:rPr>
                <w:lang w:val="es-ES"/>
              </w:rPr>
            </w:pPr>
            <w:r w:rsidRPr="00F34470">
              <w:rPr>
                <w:lang w:val="es-ES"/>
              </w:rPr>
              <w:t>Debe cumplir el requisito</w:t>
            </w:r>
          </w:p>
        </w:tc>
        <w:tc>
          <w:tcPr>
            <w:tcW w:w="1530" w:type="dxa"/>
          </w:tcPr>
          <w:p w:rsidR="00EE4600" w:rsidRPr="00F34470" w:rsidRDefault="00EE4600" w:rsidP="00976684">
            <w:pPr>
              <w:spacing w:before="60" w:after="60"/>
              <w:rPr>
                <w:lang w:val="es-ES"/>
              </w:rPr>
            </w:pPr>
            <w:r w:rsidRPr="00F34470">
              <w:rPr>
                <w:lang w:val="es-ES"/>
              </w:rPr>
              <w:t>Debe cumplir el requisito</w:t>
            </w:r>
          </w:p>
        </w:tc>
        <w:tc>
          <w:tcPr>
            <w:tcW w:w="1350" w:type="dxa"/>
            <w:gridSpan w:val="2"/>
          </w:tcPr>
          <w:p w:rsidR="00EE4600" w:rsidRPr="00F34470" w:rsidRDefault="00EE4600" w:rsidP="00766ECE">
            <w:pPr>
              <w:spacing w:before="60" w:after="60"/>
              <w:jc w:val="center"/>
              <w:rPr>
                <w:lang w:val="es-ES"/>
              </w:rPr>
            </w:pPr>
            <w:r w:rsidRPr="00F34470">
              <w:rPr>
                <w:lang w:val="es-ES"/>
              </w:rPr>
              <w:t>N/A</w:t>
            </w:r>
          </w:p>
        </w:tc>
        <w:tc>
          <w:tcPr>
            <w:tcW w:w="2250" w:type="dxa"/>
            <w:gridSpan w:val="3"/>
          </w:tcPr>
          <w:p w:rsidR="00EE4600" w:rsidRPr="00F34470" w:rsidRDefault="00EE4600" w:rsidP="00766ECE">
            <w:pPr>
              <w:spacing w:before="60" w:after="60"/>
              <w:jc w:val="center"/>
              <w:rPr>
                <w:lang w:val="es-ES"/>
              </w:rPr>
            </w:pPr>
            <w:r w:rsidRPr="00F34470">
              <w:rPr>
                <w:lang w:val="es-ES"/>
              </w:rPr>
              <w:t>Formulario ANT - 2</w:t>
            </w:r>
          </w:p>
        </w:tc>
      </w:tr>
      <w:tr w:rsidR="00EE4600" w:rsidRPr="00EE4600" w:rsidTr="00766ECE">
        <w:trPr>
          <w:cantSplit/>
        </w:trPr>
        <w:tc>
          <w:tcPr>
            <w:tcW w:w="2178" w:type="dxa"/>
          </w:tcPr>
          <w:p w:rsidR="00EE4600" w:rsidRPr="00F34470" w:rsidRDefault="00EE4600" w:rsidP="00766ECE">
            <w:pPr>
              <w:pStyle w:val="Titre2"/>
              <w:keepNext w:val="0"/>
              <w:tabs>
                <w:tab w:val="left" w:pos="576"/>
              </w:tabs>
              <w:spacing w:before="60" w:after="60"/>
              <w:rPr>
                <w:sz w:val="20"/>
                <w:highlight w:val="cyan"/>
                <w:lang w:val="es-ES"/>
              </w:rPr>
            </w:pPr>
            <w:r w:rsidRPr="00F34470">
              <w:rPr>
                <w:sz w:val="20"/>
                <w:lang w:val="es-ES"/>
              </w:rPr>
              <w:t>2.2 Exclusión en el marco de la ejecución de una Declaración de Mantenimiento de la Oferta o del retiro de la Oferta durante su plazo de validez</w:t>
            </w:r>
          </w:p>
        </w:tc>
        <w:tc>
          <w:tcPr>
            <w:tcW w:w="2700" w:type="dxa"/>
          </w:tcPr>
          <w:p w:rsidR="00EE4600" w:rsidRPr="00F34470" w:rsidRDefault="00EE4600" w:rsidP="00766ECE">
            <w:pPr>
              <w:spacing w:after="120"/>
              <w:jc w:val="both"/>
              <w:rPr>
                <w:highlight w:val="cyan"/>
                <w:lang w:val="es-ES"/>
              </w:rPr>
            </w:pPr>
            <w:r w:rsidRPr="00F34470">
              <w:rPr>
                <w:lang w:val="es-ES"/>
              </w:rPr>
              <w:t xml:space="preserve">No estar sujeto a una decisión de exclusión en el marco de la ejecución de una Declaración de Mantenimiento de la Oferta conforme a la </w:t>
            </w:r>
            <w:r>
              <w:rPr>
                <w:lang w:val="es-ES"/>
              </w:rPr>
              <w:t>Sub</w:t>
            </w:r>
            <w:r w:rsidRPr="00F34470">
              <w:rPr>
                <w:lang w:val="es-ES"/>
              </w:rPr>
              <w:t xml:space="preserve">cláusula 4.4 de las IAO o de retiro de una Oferta conforme a la Subcláusula 19.9 de las IAO. </w:t>
            </w:r>
          </w:p>
        </w:tc>
        <w:tc>
          <w:tcPr>
            <w:tcW w:w="1620" w:type="dxa"/>
            <w:gridSpan w:val="2"/>
          </w:tcPr>
          <w:p w:rsidR="00EE4600" w:rsidRPr="00F34470" w:rsidRDefault="00EE4600" w:rsidP="00766ECE">
            <w:pPr>
              <w:spacing w:before="60" w:after="60"/>
              <w:rPr>
                <w:lang w:val="es-ES"/>
              </w:rPr>
            </w:pPr>
            <w:r w:rsidRPr="00F34470">
              <w:rPr>
                <w:lang w:val="es-ES"/>
              </w:rPr>
              <w:t>Debe cumplir el requisito</w:t>
            </w:r>
          </w:p>
        </w:tc>
        <w:tc>
          <w:tcPr>
            <w:tcW w:w="1530" w:type="dxa"/>
          </w:tcPr>
          <w:p w:rsidR="00EE4600" w:rsidRPr="00F34470" w:rsidRDefault="00EE4600" w:rsidP="00766ECE">
            <w:pPr>
              <w:spacing w:before="60" w:after="60"/>
              <w:rPr>
                <w:lang w:val="es-ES"/>
              </w:rPr>
            </w:pPr>
            <w:r w:rsidRPr="00F34470">
              <w:rPr>
                <w:lang w:val="es-ES"/>
              </w:rPr>
              <w:t>Debe cumplir el requisito</w:t>
            </w:r>
          </w:p>
        </w:tc>
        <w:tc>
          <w:tcPr>
            <w:tcW w:w="1530" w:type="dxa"/>
          </w:tcPr>
          <w:p w:rsidR="00EE4600" w:rsidRPr="00F34470" w:rsidRDefault="00EE4600" w:rsidP="00766ECE">
            <w:pPr>
              <w:spacing w:before="60" w:after="60"/>
              <w:rPr>
                <w:lang w:val="es-ES"/>
              </w:rPr>
            </w:pPr>
            <w:r w:rsidRPr="00F34470">
              <w:rPr>
                <w:lang w:val="es-ES"/>
              </w:rPr>
              <w:t>Debe cumplir el requisito</w:t>
            </w:r>
          </w:p>
        </w:tc>
        <w:tc>
          <w:tcPr>
            <w:tcW w:w="1350" w:type="dxa"/>
            <w:gridSpan w:val="2"/>
          </w:tcPr>
          <w:p w:rsidR="00EE4600" w:rsidRPr="00F34470" w:rsidRDefault="00EE4600" w:rsidP="00766ECE">
            <w:pPr>
              <w:spacing w:before="60" w:after="60"/>
              <w:jc w:val="center"/>
              <w:rPr>
                <w:lang w:val="es-ES"/>
              </w:rPr>
            </w:pPr>
            <w:r w:rsidRPr="00F34470">
              <w:rPr>
                <w:lang w:val="es-ES"/>
              </w:rPr>
              <w:t>N/A</w:t>
            </w:r>
          </w:p>
        </w:tc>
        <w:tc>
          <w:tcPr>
            <w:tcW w:w="2250" w:type="dxa"/>
            <w:gridSpan w:val="3"/>
          </w:tcPr>
          <w:p w:rsidR="00EE4600" w:rsidRPr="00F34470" w:rsidRDefault="00EE4600" w:rsidP="00766ECE">
            <w:pPr>
              <w:spacing w:before="60" w:after="60"/>
              <w:jc w:val="center"/>
              <w:rPr>
                <w:lang w:val="es-ES"/>
              </w:rPr>
            </w:pPr>
            <w:r w:rsidRPr="00F34470">
              <w:rPr>
                <w:lang w:val="es-ES"/>
              </w:rPr>
              <w:t>Formulario de presentación de Oferta</w:t>
            </w:r>
          </w:p>
        </w:tc>
      </w:tr>
      <w:tr w:rsidR="00EE4600" w:rsidRPr="00F34470" w:rsidTr="00766ECE">
        <w:trPr>
          <w:cantSplit/>
        </w:trPr>
        <w:tc>
          <w:tcPr>
            <w:tcW w:w="2178" w:type="dxa"/>
          </w:tcPr>
          <w:p w:rsidR="00EE4600" w:rsidRPr="00F34470" w:rsidRDefault="00EE4600" w:rsidP="00766ECE">
            <w:pPr>
              <w:pStyle w:val="Titre2"/>
              <w:keepNext w:val="0"/>
              <w:tabs>
                <w:tab w:val="left" w:pos="576"/>
              </w:tabs>
              <w:spacing w:before="60" w:after="60"/>
              <w:rPr>
                <w:sz w:val="20"/>
                <w:highlight w:val="cyan"/>
                <w:lang w:val="es-ES"/>
              </w:rPr>
            </w:pPr>
            <w:r w:rsidRPr="00F34470">
              <w:rPr>
                <w:sz w:val="20"/>
                <w:lang w:val="es-ES"/>
              </w:rPr>
              <w:t>2.3 Litigios Pendientes</w:t>
            </w:r>
          </w:p>
        </w:tc>
        <w:tc>
          <w:tcPr>
            <w:tcW w:w="2700" w:type="dxa"/>
          </w:tcPr>
          <w:p w:rsidR="00EE4600" w:rsidRPr="00F34470" w:rsidRDefault="00EE4600" w:rsidP="00225657">
            <w:pPr>
              <w:pStyle w:val="Retraitcorpsdetexte"/>
              <w:spacing w:before="60" w:after="60"/>
              <w:ind w:left="0"/>
              <w:rPr>
                <w:sz w:val="20"/>
                <w:highlight w:val="cyan"/>
                <w:lang w:val="es-ES"/>
              </w:rPr>
            </w:pPr>
            <w:r w:rsidRPr="00F34470">
              <w:rPr>
                <w:sz w:val="20"/>
                <w:lang w:val="es-ES"/>
              </w:rPr>
              <w:t>Todos los litigios pendientes no deben representar más del cien por ciento (100%) del patrimonio del Oferente y se tratarán como resueltos en contra del Oferente.</w:t>
            </w:r>
          </w:p>
        </w:tc>
        <w:tc>
          <w:tcPr>
            <w:tcW w:w="1620" w:type="dxa"/>
            <w:gridSpan w:val="2"/>
          </w:tcPr>
          <w:p w:rsidR="00EE4600" w:rsidRPr="00F34470" w:rsidRDefault="00EE4600" w:rsidP="00766ECE">
            <w:pPr>
              <w:spacing w:before="60" w:after="60"/>
              <w:rPr>
                <w:lang w:val="es-ES"/>
              </w:rPr>
            </w:pPr>
            <w:r w:rsidRPr="00F34470">
              <w:rPr>
                <w:lang w:val="es-ES"/>
              </w:rPr>
              <w:t>Debe cumplir el requisito</w:t>
            </w:r>
          </w:p>
        </w:tc>
        <w:tc>
          <w:tcPr>
            <w:tcW w:w="1530" w:type="dxa"/>
          </w:tcPr>
          <w:p w:rsidR="00EE4600" w:rsidRPr="00F34470" w:rsidRDefault="00EE4600" w:rsidP="00766ECE">
            <w:pPr>
              <w:spacing w:before="60" w:after="60"/>
              <w:jc w:val="center"/>
              <w:rPr>
                <w:lang w:val="es-ES"/>
              </w:rPr>
            </w:pPr>
            <w:r w:rsidRPr="00F34470">
              <w:rPr>
                <w:lang w:val="es-ES"/>
              </w:rPr>
              <w:t>N/A</w:t>
            </w:r>
          </w:p>
        </w:tc>
        <w:tc>
          <w:tcPr>
            <w:tcW w:w="1530" w:type="dxa"/>
          </w:tcPr>
          <w:p w:rsidR="00EE4600" w:rsidRPr="00F34470" w:rsidRDefault="00EE4600" w:rsidP="00766ECE">
            <w:pPr>
              <w:spacing w:before="60" w:after="60"/>
              <w:rPr>
                <w:lang w:val="es-ES"/>
              </w:rPr>
            </w:pPr>
            <w:r w:rsidRPr="00F34470">
              <w:rPr>
                <w:lang w:val="es-ES"/>
              </w:rPr>
              <w:t>Debe cumplir el requisito</w:t>
            </w:r>
          </w:p>
        </w:tc>
        <w:tc>
          <w:tcPr>
            <w:tcW w:w="1350" w:type="dxa"/>
            <w:gridSpan w:val="2"/>
          </w:tcPr>
          <w:p w:rsidR="00EE4600" w:rsidRPr="00F34470" w:rsidRDefault="00EE4600" w:rsidP="00766ECE">
            <w:pPr>
              <w:spacing w:before="60" w:after="60"/>
              <w:jc w:val="center"/>
              <w:rPr>
                <w:lang w:val="es-ES"/>
              </w:rPr>
            </w:pPr>
            <w:r w:rsidRPr="00F34470">
              <w:rPr>
                <w:lang w:val="es-ES"/>
              </w:rPr>
              <w:t>N/A</w:t>
            </w:r>
          </w:p>
        </w:tc>
        <w:tc>
          <w:tcPr>
            <w:tcW w:w="2250" w:type="dxa"/>
            <w:gridSpan w:val="3"/>
          </w:tcPr>
          <w:p w:rsidR="00EE4600" w:rsidRPr="00F34470" w:rsidRDefault="00EE4600" w:rsidP="00766ECE">
            <w:pPr>
              <w:spacing w:before="60" w:after="60"/>
              <w:jc w:val="center"/>
              <w:rPr>
                <w:lang w:val="es-ES"/>
              </w:rPr>
            </w:pPr>
            <w:r w:rsidRPr="00F34470">
              <w:rPr>
                <w:lang w:val="es-ES"/>
              </w:rPr>
              <w:t>Formulario ANT - 2</w:t>
            </w:r>
          </w:p>
        </w:tc>
      </w:tr>
      <w:tr w:rsidR="00EE4600" w:rsidRPr="00F34470" w:rsidTr="00766ECE">
        <w:tblPrEx>
          <w:tblBorders>
            <w:insideH w:val="none" w:sz="0" w:space="0" w:color="auto"/>
            <w:insideV w:val="none" w:sz="0" w:space="0" w:color="auto"/>
          </w:tblBorders>
        </w:tblPrEx>
        <w:trPr>
          <w:gridAfter w:val="1"/>
          <w:wAfter w:w="90" w:type="dxa"/>
          <w:cantSplit/>
          <w:tblHeader/>
        </w:trPr>
        <w:tc>
          <w:tcPr>
            <w:tcW w:w="2178" w:type="dxa"/>
            <w:tcBorders>
              <w:top w:val="single" w:sz="4" w:space="0" w:color="auto"/>
              <w:right w:val="single" w:sz="4" w:space="0" w:color="auto"/>
            </w:tcBorders>
          </w:tcPr>
          <w:p w:rsidR="00EE4600" w:rsidRPr="00F34470" w:rsidRDefault="00EE4600" w:rsidP="00225657">
            <w:pPr>
              <w:keepNext/>
              <w:keepLines/>
              <w:pageBreakBefore/>
              <w:spacing w:before="120" w:after="120"/>
              <w:jc w:val="center"/>
              <w:rPr>
                <w:b/>
                <w:i/>
                <w:lang w:val="es-ES"/>
              </w:rPr>
            </w:pPr>
            <w:r w:rsidRPr="00F34470">
              <w:rPr>
                <w:b/>
                <w:i/>
                <w:lang w:val="es-ES"/>
              </w:rPr>
              <w:lastRenderedPageBreak/>
              <w:t>Sujeto</w:t>
            </w:r>
          </w:p>
        </w:tc>
        <w:tc>
          <w:tcPr>
            <w:tcW w:w="10890" w:type="dxa"/>
            <w:gridSpan w:val="9"/>
            <w:tcBorders>
              <w:top w:val="single" w:sz="4" w:space="0" w:color="auto"/>
              <w:left w:val="single" w:sz="4" w:space="0" w:color="auto"/>
            </w:tcBorders>
          </w:tcPr>
          <w:p w:rsidR="00EE4600" w:rsidRPr="00F34470" w:rsidRDefault="00EE4600" w:rsidP="008E3E29">
            <w:pPr>
              <w:pStyle w:val="Normalcentr"/>
              <w:keepNext/>
              <w:keepLines/>
              <w:pageBreakBefore/>
              <w:numPr>
                <w:ilvl w:val="0"/>
                <w:numId w:val="45"/>
              </w:numPr>
              <w:tabs>
                <w:tab w:val="clear" w:pos="720"/>
                <w:tab w:val="left" w:pos="612"/>
              </w:tabs>
              <w:suppressAutoHyphens/>
              <w:ind w:right="-72"/>
              <w:rPr>
                <w:b/>
                <w:bCs/>
                <w:sz w:val="28"/>
                <w:szCs w:val="28"/>
                <w:lang w:val="es-ES"/>
              </w:rPr>
            </w:pPr>
            <w:r w:rsidRPr="00F34470">
              <w:rPr>
                <w:b/>
                <w:bCs/>
                <w:sz w:val="28"/>
                <w:lang w:val="es-ES"/>
              </w:rPr>
              <w:t>Situación y Capacidad Financiera</w:t>
            </w:r>
          </w:p>
        </w:tc>
      </w:tr>
      <w:tr w:rsidR="00EE4600" w:rsidRPr="00F34470" w:rsidTr="00766ECE">
        <w:tblPrEx>
          <w:tblBorders>
            <w:insideH w:val="none" w:sz="0" w:space="0" w:color="auto"/>
            <w:insideV w:val="none" w:sz="0" w:space="0" w:color="auto"/>
          </w:tblBorders>
        </w:tblPrEx>
        <w:trPr>
          <w:gridAfter w:val="1"/>
          <w:wAfter w:w="90" w:type="dxa"/>
          <w:cantSplit/>
          <w:tblHeader/>
        </w:trPr>
        <w:tc>
          <w:tcPr>
            <w:tcW w:w="2178" w:type="dxa"/>
            <w:vMerge w:val="restart"/>
            <w:tcBorders>
              <w:right w:val="single" w:sz="4" w:space="0" w:color="auto"/>
            </w:tcBorders>
            <w:vAlign w:val="center"/>
          </w:tcPr>
          <w:p w:rsidR="00EE4600" w:rsidRPr="00F34470" w:rsidRDefault="00EE4600" w:rsidP="00766ECE">
            <w:pPr>
              <w:pStyle w:val="TITRESECTION"/>
              <w:spacing w:before="120" w:after="120"/>
              <w:rPr>
                <w:b w:val="0"/>
                <w:sz w:val="20"/>
                <w:lang w:val="es-ES"/>
              </w:rPr>
            </w:pPr>
          </w:p>
        </w:tc>
        <w:tc>
          <w:tcPr>
            <w:tcW w:w="8820" w:type="dxa"/>
            <w:gridSpan w:val="8"/>
            <w:tcBorders>
              <w:top w:val="single" w:sz="4" w:space="0" w:color="auto"/>
              <w:left w:val="single" w:sz="4" w:space="0" w:color="auto"/>
              <w:right w:val="single" w:sz="4" w:space="0" w:color="auto"/>
            </w:tcBorders>
          </w:tcPr>
          <w:p w:rsidR="00EE4600" w:rsidRPr="00F34470" w:rsidRDefault="00EE4600" w:rsidP="00766ECE">
            <w:pPr>
              <w:rPr>
                <w:lang w:val="es-ES"/>
              </w:rPr>
            </w:pPr>
            <w:r w:rsidRPr="00F34470">
              <w:rPr>
                <w:b/>
                <w:lang w:val="es-ES"/>
              </w:rPr>
              <w:t>Requisitos de cumplimiento</w:t>
            </w:r>
          </w:p>
        </w:tc>
        <w:tc>
          <w:tcPr>
            <w:tcW w:w="2070" w:type="dxa"/>
            <w:vMerge w:val="restart"/>
            <w:tcBorders>
              <w:top w:val="single" w:sz="4" w:space="0" w:color="auto"/>
              <w:left w:val="single" w:sz="4" w:space="0" w:color="auto"/>
              <w:bottom w:val="single" w:sz="4" w:space="0" w:color="auto"/>
            </w:tcBorders>
            <w:vAlign w:val="center"/>
          </w:tcPr>
          <w:p w:rsidR="00EE4600" w:rsidRPr="00F34470" w:rsidRDefault="00EE4600" w:rsidP="00766ECE">
            <w:pPr>
              <w:jc w:val="center"/>
              <w:rPr>
                <w:b/>
                <w:lang w:val="es-ES"/>
              </w:rPr>
            </w:pPr>
            <w:r w:rsidRPr="00F34470">
              <w:rPr>
                <w:b/>
                <w:lang w:val="es-ES"/>
              </w:rPr>
              <w:t>Documentación requerida</w:t>
            </w:r>
          </w:p>
        </w:tc>
      </w:tr>
      <w:tr w:rsidR="00EE4600" w:rsidRPr="00F34470" w:rsidTr="00225657">
        <w:tblPrEx>
          <w:tblBorders>
            <w:insideH w:val="none" w:sz="0" w:space="0" w:color="auto"/>
            <w:insideV w:val="none" w:sz="0" w:space="0" w:color="auto"/>
          </w:tblBorders>
        </w:tblPrEx>
        <w:trPr>
          <w:gridAfter w:val="1"/>
          <w:wAfter w:w="90" w:type="dxa"/>
          <w:cantSplit/>
          <w:tblHeader/>
        </w:trPr>
        <w:tc>
          <w:tcPr>
            <w:tcW w:w="2178" w:type="dxa"/>
            <w:vMerge/>
            <w:tcBorders>
              <w:right w:val="single" w:sz="4" w:space="0" w:color="auto"/>
            </w:tcBorders>
          </w:tcPr>
          <w:p w:rsidR="00EE4600" w:rsidRPr="00F34470" w:rsidRDefault="00EE4600" w:rsidP="00766ECE">
            <w:pPr>
              <w:ind w:left="360" w:hanging="360"/>
              <w:jc w:val="center"/>
              <w:rPr>
                <w:b/>
                <w:lang w:val="es-ES"/>
              </w:rPr>
            </w:pPr>
          </w:p>
        </w:tc>
        <w:tc>
          <w:tcPr>
            <w:tcW w:w="2750" w:type="dxa"/>
            <w:gridSpan w:val="2"/>
            <w:vMerge w:val="restart"/>
            <w:tcBorders>
              <w:top w:val="single" w:sz="4" w:space="0" w:color="auto"/>
              <w:left w:val="single" w:sz="4" w:space="0" w:color="auto"/>
              <w:right w:val="single" w:sz="4" w:space="0" w:color="auto"/>
            </w:tcBorders>
            <w:vAlign w:val="center"/>
          </w:tcPr>
          <w:p w:rsidR="00EE4600" w:rsidRPr="00F34470" w:rsidRDefault="00EE4600" w:rsidP="00766ECE">
            <w:pPr>
              <w:rPr>
                <w:b/>
                <w:lang w:val="es-ES"/>
              </w:rPr>
            </w:pPr>
            <w:r w:rsidRPr="00F34470">
              <w:rPr>
                <w:b/>
                <w:lang w:val="es-ES"/>
              </w:rPr>
              <w:t>Requisito</w:t>
            </w:r>
          </w:p>
        </w:tc>
        <w:tc>
          <w:tcPr>
            <w:tcW w:w="6070" w:type="dxa"/>
            <w:gridSpan w:val="6"/>
            <w:tcBorders>
              <w:top w:val="single" w:sz="4" w:space="0" w:color="auto"/>
              <w:left w:val="single" w:sz="4" w:space="0" w:color="auto"/>
              <w:right w:val="single" w:sz="4" w:space="0" w:color="auto"/>
            </w:tcBorders>
          </w:tcPr>
          <w:p w:rsidR="00EE4600" w:rsidRPr="00F34470" w:rsidRDefault="00EE4600" w:rsidP="00766ECE">
            <w:pPr>
              <w:rPr>
                <w:lang w:val="es-ES"/>
              </w:rPr>
            </w:pPr>
            <w:r w:rsidRPr="00F34470">
              <w:rPr>
                <w:b/>
                <w:lang w:val="es-ES"/>
              </w:rPr>
              <w:t>Oferente</w:t>
            </w:r>
          </w:p>
        </w:tc>
        <w:tc>
          <w:tcPr>
            <w:tcW w:w="2070" w:type="dxa"/>
            <w:vMerge/>
            <w:tcBorders>
              <w:top w:val="nil"/>
              <w:left w:val="single" w:sz="4" w:space="0" w:color="auto"/>
              <w:bottom w:val="single" w:sz="4" w:space="0" w:color="auto"/>
            </w:tcBorders>
          </w:tcPr>
          <w:p w:rsidR="00EE4600" w:rsidRPr="00F34470" w:rsidRDefault="00EE4600" w:rsidP="00766ECE">
            <w:pPr>
              <w:pStyle w:val="TITRESECTION"/>
              <w:spacing w:before="80"/>
              <w:rPr>
                <w:b w:val="0"/>
                <w:sz w:val="20"/>
                <w:lang w:val="es-ES"/>
              </w:rPr>
            </w:pPr>
          </w:p>
        </w:tc>
      </w:tr>
      <w:tr w:rsidR="00EE4600" w:rsidRPr="00F34470" w:rsidTr="00225657">
        <w:tblPrEx>
          <w:tblBorders>
            <w:insideH w:val="none" w:sz="0" w:space="0" w:color="auto"/>
            <w:insideV w:val="none" w:sz="0" w:space="0" w:color="auto"/>
          </w:tblBorders>
        </w:tblPrEx>
        <w:trPr>
          <w:gridAfter w:val="1"/>
          <w:wAfter w:w="90" w:type="dxa"/>
          <w:cantSplit/>
          <w:tblHeader/>
        </w:trPr>
        <w:tc>
          <w:tcPr>
            <w:tcW w:w="2178" w:type="dxa"/>
            <w:vMerge/>
            <w:tcBorders>
              <w:right w:val="single" w:sz="4" w:space="0" w:color="auto"/>
            </w:tcBorders>
          </w:tcPr>
          <w:p w:rsidR="00EE4600" w:rsidRPr="00F34470" w:rsidRDefault="00EE4600" w:rsidP="00766ECE">
            <w:pPr>
              <w:ind w:left="360" w:hanging="360"/>
              <w:jc w:val="center"/>
              <w:rPr>
                <w:b/>
                <w:lang w:val="es-ES"/>
              </w:rPr>
            </w:pPr>
          </w:p>
        </w:tc>
        <w:tc>
          <w:tcPr>
            <w:tcW w:w="2750" w:type="dxa"/>
            <w:gridSpan w:val="2"/>
            <w:vMerge/>
            <w:tcBorders>
              <w:left w:val="single" w:sz="4" w:space="0" w:color="auto"/>
              <w:right w:val="single" w:sz="4" w:space="0" w:color="auto"/>
            </w:tcBorders>
          </w:tcPr>
          <w:p w:rsidR="00EE4600" w:rsidRPr="00F34470" w:rsidRDefault="00EE4600" w:rsidP="00766ECE">
            <w:pPr>
              <w:ind w:left="360" w:hanging="360"/>
              <w:jc w:val="center"/>
              <w:rPr>
                <w:b/>
                <w:lang w:val="es-ES"/>
              </w:rPr>
            </w:pPr>
          </w:p>
        </w:tc>
        <w:tc>
          <w:tcPr>
            <w:tcW w:w="1570" w:type="dxa"/>
            <w:vMerge w:val="restart"/>
            <w:tcBorders>
              <w:top w:val="single" w:sz="4" w:space="0" w:color="auto"/>
              <w:left w:val="single" w:sz="4" w:space="0" w:color="auto"/>
              <w:right w:val="single" w:sz="4" w:space="0" w:color="auto"/>
            </w:tcBorders>
          </w:tcPr>
          <w:p w:rsidR="00EE4600" w:rsidRPr="00F34470" w:rsidRDefault="00EE4600" w:rsidP="00766ECE">
            <w:pPr>
              <w:spacing w:before="80"/>
              <w:jc w:val="center"/>
              <w:rPr>
                <w:b/>
                <w:lang w:val="es-ES"/>
              </w:rPr>
            </w:pPr>
            <w:r w:rsidRPr="00F34470">
              <w:rPr>
                <w:b/>
                <w:lang w:val="es-ES"/>
              </w:rPr>
              <w:t>Entidad única</w:t>
            </w:r>
          </w:p>
        </w:tc>
        <w:tc>
          <w:tcPr>
            <w:tcW w:w="4500" w:type="dxa"/>
            <w:gridSpan w:val="5"/>
            <w:tcBorders>
              <w:top w:val="single" w:sz="4" w:space="0" w:color="auto"/>
              <w:left w:val="single" w:sz="4" w:space="0" w:color="auto"/>
              <w:right w:val="single" w:sz="4" w:space="0" w:color="auto"/>
            </w:tcBorders>
          </w:tcPr>
          <w:p w:rsidR="00EE4600" w:rsidRPr="00F34470" w:rsidRDefault="00EE4600" w:rsidP="00766ECE">
            <w:pPr>
              <w:jc w:val="center"/>
              <w:rPr>
                <w:lang w:val="es-ES"/>
              </w:rPr>
            </w:pPr>
            <w:r w:rsidRPr="00F34470">
              <w:rPr>
                <w:b/>
                <w:lang w:val="es-ES"/>
              </w:rPr>
              <w:t>APCA</w:t>
            </w:r>
          </w:p>
        </w:tc>
        <w:tc>
          <w:tcPr>
            <w:tcW w:w="2070" w:type="dxa"/>
            <w:vMerge/>
            <w:tcBorders>
              <w:top w:val="nil"/>
              <w:left w:val="single" w:sz="4" w:space="0" w:color="auto"/>
              <w:bottom w:val="single" w:sz="4" w:space="0" w:color="auto"/>
            </w:tcBorders>
          </w:tcPr>
          <w:p w:rsidR="00EE4600" w:rsidRPr="00F34470" w:rsidRDefault="00EE4600" w:rsidP="00766ECE">
            <w:pPr>
              <w:pStyle w:val="TITRESECTION"/>
              <w:spacing w:before="80" w:after="0"/>
              <w:rPr>
                <w:rFonts w:ascii="Times New Roman" w:hAnsi="Times New Roman"/>
                <w:sz w:val="20"/>
                <w:lang w:val="es-ES"/>
              </w:rPr>
            </w:pPr>
          </w:p>
        </w:tc>
      </w:tr>
      <w:tr w:rsidR="00EE4600" w:rsidRPr="00F34470" w:rsidTr="00225657">
        <w:tblPrEx>
          <w:tblBorders>
            <w:insideH w:val="none" w:sz="0" w:space="0" w:color="auto"/>
            <w:insideV w:val="none" w:sz="0" w:space="0" w:color="auto"/>
          </w:tblBorders>
        </w:tblPrEx>
        <w:trPr>
          <w:gridAfter w:val="1"/>
          <w:wAfter w:w="90" w:type="dxa"/>
          <w:cantSplit/>
          <w:tblHeader/>
        </w:trPr>
        <w:tc>
          <w:tcPr>
            <w:tcW w:w="2178" w:type="dxa"/>
            <w:vMerge/>
            <w:tcBorders>
              <w:bottom w:val="single" w:sz="4" w:space="0" w:color="auto"/>
              <w:right w:val="single" w:sz="4" w:space="0" w:color="auto"/>
            </w:tcBorders>
          </w:tcPr>
          <w:p w:rsidR="00EE4600" w:rsidRPr="00F34470" w:rsidRDefault="00EE4600" w:rsidP="00766ECE">
            <w:pPr>
              <w:ind w:left="360" w:hanging="360"/>
              <w:rPr>
                <w:b/>
                <w:lang w:val="es-ES"/>
              </w:rPr>
            </w:pPr>
          </w:p>
        </w:tc>
        <w:tc>
          <w:tcPr>
            <w:tcW w:w="2750" w:type="dxa"/>
            <w:gridSpan w:val="2"/>
            <w:vMerge/>
            <w:tcBorders>
              <w:left w:val="single" w:sz="4" w:space="0" w:color="auto"/>
              <w:bottom w:val="single" w:sz="4" w:space="0" w:color="auto"/>
              <w:right w:val="single" w:sz="4" w:space="0" w:color="auto"/>
            </w:tcBorders>
          </w:tcPr>
          <w:p w:rsidR="00EE4600" w:rsidRPr="00F34470" w:rsidRDefault="00EE4600" w:rsidP="00766ECE">
            <w:pPr>
              <w:ind w:left="360" w:hanging="360"/>
              <w:rPr>
                <w:b/>
                <w:lang w:val="es-ES"/>
              </w:rPr>
            </w:pPr>
          </w:p>
        </w:tc>
        <w:tc>
          <w:tcPr>
            <w:tcW w:w="1570" w:type="dxa"/>
            <w:vMerge/>
            <w:tcBorders>
              <w:left w:val="single" w:sz="4" w:space="0" w:color="auto"/>
              <w:bottom w:val="single" w:sz="4" w:space="0" w:color="auto"/>
              <w:right w:val="single" w:sz="4" w:space="0" w:color="auto"/>
            </w:tcBorders>
          </w:tcPr>
          <w:p w:rsidR="00EE4600" w:rsidRPr="00F34470" w:rsidRDefault="00EE4600" w:rsidP="00766ECE">
            <w:pPr>
              <w:rPr>
                <w:b/>
                <w:lang w:val="es-ES"/>
              </w:rPr>
            </w:pPr>
          </w:p>
        </w:tc>
        <w:tc>
          <w:tcPr>
            <w:tcW w:w="1530" w:type="dxa"/>
            <w:tcBorders>
              <w:top w:val="single" w:sz="4" w:space="0" w:color="auto"/>
              <w:left w:val="single" w:sz="4" w:space="0" w:color="auto"/>
              <w:bottom w:val="single" w:sz="4" w:space="0" w:color="auto"/>
              <w:right w:val="single" w:sz="4" w:space="0" w:color="auto"/>
            </w:tcBorders>
          </w:tcPr>
          <w:p w:rsidR="00EE4600" w:rsidRPr="00F34470" w:rsidRDefault="00EE4600" w:rsidP="00766ECE">
            <w:pPr>
              <w:jc w:val="center"/>
              <w:rPr>
                <w:b/>
                <w:lang w:val="es-ES"/>
              </w:rPr>
            </w:pPr>
            <w:r w:rsidRPr="00F34470">
              <w:rPr>
                <w:b/>
                <w:lang w:val="es-ES"/>
              </w:rPr>
              <w:t>Todas las partes combinadas</w:t>
            </w:r>
          </w:p>
        </w:tc>
        <w:tc>
          <w:tcPr>
            <w:tcW w:w="1578" w:type="dxa"/>
            <w:gridSpan w:val="2"/>
            <w:tcBorders>
              <w:top w:val="single" w:sz="4" w:space="0" w:color="auto"/>
              <w:left w:val="single" w:sz="4" w:space="0" w:color="auto"/>
              <w:bottom w:val="single" w:sz="4" w:space="0" w:color="auto"/>
              <w:right w:val="single" w:sz="4" w:space="0" w:color="auto"/>
            </w:tcBorders>
          </w:tcPr>
          <w:p w:rsidR="00EE4600" w:rsidRPr="00F34470" w:rsidRDefault="00EE4600" w:rsidP="00766ECE">
            <w:pPr>
              <w:rPr>
                <w:b/>
                <w:lang w:val="es-ES"/>
              </w:rPr>
            </w:pPr>
            <w:r w:rsidRPr="00F34470">
              <w:rPr>
                <w:b/>
                <w:lang w:val="es-ES"/>
              </w:rPr>
              <w:t>Cada miembro</w:t>
            </w:r>
          </w:p>
        </w:tc>
        <w:tc>
          <w:tcPr>
            <w:tcW w:w="1392" w:type="dxa"/>
            <w:gridSpan w:val="2"/>
            <w:tcBorders>
              <w:top w:val="single" w:sz="4" w:space="0" w:color="auto"/>
              <w:left w:val="single" w:sz="4" w:space="0" w:color="auto"/>
              <w:bottom w:val="single" w:sz="4" w:space="0" w:color="auto"/>
              <w:right w:val="single" w:sz="4" w:space="0" w:color="auto"/>
            </w:tcBorders>
          </w:tcPr>
          <w:p w:rsidR="00EE4600" w:rsidRPr="00F34470" w:rsidRDefault="00EE4600" w:rsidP="00766ECE">
            <w:pPr>
              <w:jc w:val="center"/>
              <w:rPr>
                <w:b/>
                <w:lang w:val="es-ES"/>
              </w:rPr>
            </w:pPr>
            <w:r w:rsidRPr="00F34470">
              <w:rPr>
                <w:b/>
                <w:lang w:val="es-ES"/>
              </w:rPr>
              <w:t>Un miembro</w:t>
            </w:r>
          </w:p>
        </w:tc>
        <w:tc>
          <w:tcPr>
            <w:tcW w:w="2070" w:type="dxa"/>
            <w:vMerge/>
            <w:tcBorders>
              <w:top w:val="nil"/>
              <w:left w:val="single" w:sz="4" w:space="0" w:color="auto"/>
              <w:bottom w:val="single" w:sz="4" w:space="0" w:color="auto"/>
            </w:tcBorders>
          </w:tcPr>
          <w:p w:rsidR="00EE4600" w:rsidRPr="00F34470" w:rsidRDefault="00EE4600" w:rsidP="00766ECE">
            <w:pPr>
              <w:rPr>
                <w:b/>
                <w:lang w:val="es-ES"/>
              </w:rPr>
            </w:pPr>
          </w:p>
        </w:tc>
      </w:tr>
      <w:tr w:rsidR="00EE4600" w:rsidRPr="00F34470" w:rsidTr="00225657">
        <w:tblPrEx>
          <w:tblBorders>
            <w:insideH w:val="none" w:sz="0" w:space="0" w:color="auto"/>
            <w:insideV w:val="none" w:sz="0" w:space="0" w:color="auto"/>
          </w:tblBorders>
        </w:tblPrEx>
        <w:trPr>
          <w:gridAfter w:val="1"/>
          <w:wAfter w:w="90" w:type="dxa"/>
        </w:trPr>
        <w:tc>
          <w:tcPr>
            <w:tcW w:w="2178" w:type="dxa"/>
            <w:tcBorders>
              <w:top w:val="single" w:sz="4" w:space="0" w:color="auto"/>
              <w:right w:val="single" w:sz="4" w:space="0" w:color="auto"/>
            </w:tcBorders>
          </w:tcPr>
          <w:p w:rsidR="00EE4600" w:rsidRPr="00F34470" w:rsidRDefault="00EE4600" w:rsidP="00766ECE">
            <w:pPr>
              <w:pStyle w:val="Titre2"/>
              <w:keepNext w:val="0"/>
              <w:tabs>
                <w:tab w:val="left" w:pos="90"/>
              </w:tabs>
              <w:spacing w:before="60" w:after="60"/>
              <w:rPr>
                <w:sz w:val="20"/>
                <w:lang w:val="es-ES"/>
              </w:rPr>
            </w:pPr>
            <w:r w:rsidRPr="00F34470">
              <w:rPr>
                <w:sz w:val="20"/>
                <w:lang w:val="es-ES"/>
              </w:rPr>
              <w:t>3.1 Capacidad</w:t>
            </w:r>
            <w:r>
              <w:rPr>
                <w:sz w:val="20"/>
                <w:lang w:val="es-ES"/>
              </w:rPr>
              <w:t xml:space="preserve"> </w:t>
            </w:r>
            <w:r w:rsidRPr="00F34470">
              <w:rPr>
                <w:sz w:val="20"/>
                <w:lang w:val="es-ES"/>
              </w:rPr>
              <w:t>Financiera</w:t>
            </w:r>
          </w:p>
        </w:tc>
        <w:tc>
          <w:tcPr>
            <w:tcW w:w="2750" w:type="dxa"/>
            <w:gridSpan w:val="2"/>
            <w:tcBorders>
              <w:top w:val="single" w:sz="4" w:space="0" w:color="auto"/>
              <w:left w:val="single" w:sz="4" w:space="0" w:color="auto"/>
              <w:right w:val="single" w:sz="4" w:space="0" w:color="auto"/>
            </w:tcBorders>
          </w:tcPr>
          <w:p w:rsidR="00EE4600" w:rsidRDefault="00EE4600" w:rsidP="00766ECE">
            <w:pPr>
              <w:pStyle w:val="Retraitcorpsdetexte"/>
              <w:spacing w:before="60" w:after="60"/>
              <w:ind w:left="0"/>
              <w:rPr>
                <w:sz w:val="20"/>
                <w:lang w:val="es-ES"/>
              </w:rPr>
            </w:pPr>
            <w:r w:rsidRPr="00F34470">
              <w:rPr>
                <w:sz w:val="20"/>
                <w:lang w:val="es-ES"/>
              </w:rPr>
              <w:t xml:space="preserve">Presentación del balance general auditado o, si no fuera obligatorio en el país del Oferente, de otros estados financieros aceptables para el Contratante de los últimos </w:t>
            </w:r>
            <w:r w:rsidRPr="00225657">
              <w:rPr>
                <w:i/>
                <w:sz w:val="20"/>
                <w:lang w:val="es-ES"/>
              </w:rPr>
              <w:t>[indicar el número de años, generalmente 5 años y como mínimo 3 años]</w:t>
            </w:r>
            <w:r w:rsidRPr="00EE4600">
              <w:rPr>
                <w:color w:val="4F81BD"/>
                <w:sz w:val="20"/>
                <w:lang w:val="es-ES"/>
              </w:rPr>
              <w:t xml:space="preserve"> </w:t>
            </w:r>
            <w:r w:rsidRPr="00F34470">
              <w:rPr>
                <w:sz w:val="20"/>
                <w:lang w:val="es-ES"/>
              </w:rPr>
              <w:t>años, en que se establezcan la solidez actual de la situación financiera del Oferente basada en los siguientes criterios:</w:t>
            </w:r>
          </w:p>
          <w:p w:rsidR="00EE4600" w:rsidRPr="00DD1F9E" w:rsidRDefault="00DD1F9E" w:rsidP="00DD1F9E">
            <w:pPr>
              <w:pStyle w:val="Retraitcorpsdetexte"/>
              <w:spacing w:before="60" w:after="60"/>
              <w:ind w:left="374"/>
              <w:rPr>
                <w:sz w:val="20"/>
                <w:lang w:val="es-ES"/>
              </w:rPr>
            </w:pPr>
            <w:r>
              <w:rPr>
                <w:sz w:val="20"/>
                <w:lang w:val="es-ES"/>
              </w:rPr>
              <w:t xml:space="preserve">a) </w:t>
            </w:r>
            <w:r w:rsidR="00EE4600" w:rsidRPr="00DE4276">
              <w:rPr>
                <w:b/>
                <w:i/>
                <w:sz w:val="20"/>
                <w:lang w:val="es-ES"/>
              </w:rPr>
              <w:t xml:space="preserve">índice de liquidez &gt;=1.1 </w:t>
            </w:r>
          </w:p>
          <w:p w:rsidR="00EE4600" w:rsidRPr="00DE4276" w:rsidRDefault="00EE4600" w:rsidP="00225657">
            <w:pPr>
              <w:pStyle w:val="Retraitcorpsdetexte"/>
              <w:spacing w:before="60" w:after="60"/>
              <w:ind w:left="374"/>
              <w:rPr>
                <w:i/>
                <w:sz w:val="20"/>
                <w:lang w:val="es-ES"/>
              </w:rPr>
            </w:pPr>
            <w:r w:rsidRPr="00DE4276">
              <w:rPr>
                <w:i/>
                <w:sz w:val="20"/>
                <w:lang w:val="es-ES"/>
              </w:rPr>
              <w:t xml:space="preserve">(Activos Corrientes) / (Pasivos </w:t>
            </w:r>
          </w:p>
          <w:p w:rsidR="00EE4600" w:rsidRPr="00DE4276" w:rsidRDefault="00EE4600" w:rsidP="00225657">
            <w:pPr>
              <w:pStyle w:val="Retraitcorpsdetexte"/>
              <w:spacing w:before="60" w:after="60"/>
              <w:ind w:left="374"/>
              <w:rPr>
                <w:i/>
                <w:sz w:val="20"/>
                <w:lang w:val="es-ES"/>
              </w:rPr>
            </w:pPr>
            <w:r w:rsidRPr="00DE4276">
              <w:rPr>
                <w:i/>
                <w:sz w:val="20"/>
                <w:lang w:val="es-ES"/>
              </w:rPr>
              <w:t>Corrientes</w:t>
            </w:r>
            <w:r>
              <w:rPr>
                <w:i/>
                <w:sz w:val="20"/>
                <w:lang w:val="es-ES"/>
              </w:rPr>
              <w:t>)</w:t>
            </w:r>
            <w:r w:rsidRPr="00DE4276">
              <w:rPr>
                <w:i/>
                <w:sz w:val="20"/>
                <w:lang w:val="es-ES"/>
              </w:rPr>
              <w:t xml:space="preserve"> </w:t>
            </w:r>
            <w:r w:rsidR="00DD1F9E">
              <w:rPr>
                <w:b/>
                <w:i/>
                <w:sz w:val="20"/>
                <w:lang w:val="es-ES"/>
              </w:rPr>
              <w:t>&gt;=1.1</w:t>
            </w:r>
          </w:p>
          <w:p w:rsidR="00EE4600" w:rsidRPr="00DE4276" w:rsidRDefault="00EE4600" w:rsidP="00225657">
            <w:pPr>
              <w:pStyle w:val="Retraitcorpsdetexte"/>
              <w:spacing w:before="60" w:after="60"/>
              <w:ind w:left="0"/>
              <w:rPr>
                <w:i/>
                <w:sz w:val="20"/>
                <w:lang w:val="es-ES"/>
              </w:rPr>
            </w:pPr>
          </w:p>
          <w:p w:rsidR="00EE4600" w:rsidRPr="00DE4276" w:rsidRDefault="00EE4600" w:rsidP="00225657">
            <w:pPr>
              <w:pStyle w:val="Retraitcorpsdetexte"/>
              <w:spacing w:before="60" w:after="60"/>
              <w:ind w:left="374"/>
              <w:rPr>
                <w:i/>
                <w:sz w:val="20"/>
                <w:lang w:val="es-ES"/>
              </w:rPr>
            </w:pPr>
            <w:r w:rsidRPr="00DE4276">
              <w:rPr>
                <w:i/>
                <w:sz w:val="20"/>
                <w:lang w:val="es-ES"/>
              </w:rPr>
              <w:t>b)</w:t>
            </w:r>
            <w:r w:rsidRPr="00DE4276">
              <w:rPr>
                <w:b/>
                <w:i/>
                <w:sz w:val="20"/>
                <w:lang w:val="es-ES"/>
              </w:rPr>
              <w:t xml:space="preserve"> índice de endeudamiento &lt;=80%</w:t>
            </w:r>
            <w:r w:rsidRPr="00DE4276">
              <w:rPr>
                <w:i/>
                <w:sz w:val="20"/>
                <w:lang w:val="es-ES"/>
              </w:rPr>
              <w:t xml:space="preserve"> </w:t>
            </w:r>
          </w:p>
          <w:p w:rsidR="00EE4600" w:rsidRPr="00DE4276" w:rsidRDefault="00EE4600" w:rsidP="00225657">
            <w:pPr>
              <w:pStyle w:val="Retraitcorpsdetexte"/>
              <w:spacing w:before="60" w:after="60"/>
              <w:ind w:left="374"/>
              <w:rPr>
                <w:i/>
                <w:sz w:val="20"/>
                <w:lang w:val="es-ES"/>
              </w:rPr>
            </w:pPr>
            <w:r w:rsidRPr="00DE4276">
              <w:rPr>
                <w:i/>
                <w:sz w:val="20"/>
                <w:lang w:val="es-ES"/>
              </w:rPr>
              <w:t xml:space="preserve">[(Pasivos Totales) x 100 / </w:t>
            </w:r>
          </w:p>
          <w:p w:rsidR="00EE4600" w:rsidRPr="00DE4276" w:rsidRDefault="00EE4600" w:rsidP="00225657">
            <w:pPr>
              <w:pStyle w:val="Retraitcorpsdetexte"/>
              <w:spacing w:before="60" w:after="60"/>
              <w:ind w:left="374"/>
              <w:rPr>
                <w:i/>
                <w:sz w:val="20"/>
                <w:lang w:val="es-ES"/>
              </w:rPr>
            </w:pPr>
            <w:r w:rsidRPr="00DE4276">
              <w:rPr>
                <w:i/>
                <w:sz w:val="20"/>
                <w:lang w:val="es-ES"/>
              </w:rPr>
              <w:t xml:space="preserve">(Activos Totales) </w:t>
            </w:r>
            <w:r w:rsidRPr="00DE4276">
              <w:rPr>
                <w:b/>
                <w:i/>
                <w:sz w:val="20"/>
                <w:lang w:val="es-ES"/>
              </w:rPr>
              <w:t>&lt;=80%</w:t>
            </w:r>
            <w:r w:rsidRPr="00DE4276">
              <w:rPr>
                <w:i/>
                <w:sz w:val="20"/>
                <w:lang w:val="es-ES"/>
              </w:rPr>
              <w:t>]</w:t>
            </w:r>
          </w:p>
          <w:p w:rsidR="00EE4600" w:rsidRPr="00F34470" w:rsidRDefault="00EE4600" w:rsidP="00766ECE">
            <w:pPr>
              <w:pStyle w:val="Retraitcorpsdetexte"/>
              <w:spacing w:before="60" w:after="60"/>
              <w:ind w:left="0"/>
              <w:rPr>
                <w:sz w:val="20"/>
                <w:lang w:val="es-ES"/>
              </w:rPr>
            </w:pPr>
          </w:p>
        </w:tc>
        <w:tc>
          <w:tcPr>
            <w:tcW w:w="1570" w:type="dxa"/>
            <w:tcBorders>
              <w:top w:val="single" w:sz="4" w:space="0" w:color="auto"/>
              <w:left w:val="single" w:sz="4" w:space="0" w:color="auto"/>
              <w:right w:val="single" w:sz="4" w:space="0" w:color="auto"/>
            </w:tcBorders>
          </w:tcPr>
          <w:p w:rsidR="00EE4600" w:rsidRPr="00F34470" w:rsidRDefault="00EE4600" w:rsidP="00766ECE">
            <w:pPr>
              <w:rPr>
                <w:lang w:val="es-ES"/>
              </w:rPr>
            </w:pPr>
            <w:r w:rsidRPr="00F34470">
              <w:rPr>
                <w:lang w:val="es-ES"/>
              </w:rPr>
              <w:t xml:space="preserve">Debe cumplir el requisito </w:t>
            </w:r>
          </w:p>
        </w:tc>
        <w:tc>
          <w:tcPr>
            <w:tcW w:w="1530" w:type="dxa"/>
            <w:tcBorders>
              <w:top w:val="single" w:sz="4" w:space="0" w:color="auto"/>
              <w:left w:val="single" w:sz="4" w:space="0" w:color="auto"/>
              <w:right w:val="single" w:sz="4" w:space="0" w:color="auto"/>
            </w:tcBorders>
          </w:tcPr>
          <w:p w:rsidR="00EE4600" w:rsidRPr="00F34470" w:rsidRDefault="00EE4600" w:rsidP="00766ECE">
            <w:pPr>
              <w:jc w:val="center"/>
              <w:rPr>
                <w:lang w:val="es-ES"/>
              </w:rPr>
            </w:pPr>
            <w:r w:rsidRPr="00F34470">
              <w:rPr>
                <w:lang w:val="es-ES"/>
              </w:rPr>
              <w:t>N/A</w:t>
            </w:r>
          </w:p>
        </w:tc>
        <w:tc>
          <w:tcPr>
            <w:tcW w:w="1578" w:type="dxa"/>
            <w:gridSpan w:val="2"/>
            <w:tcBorders>
              <w:top w:val="single" w:sz="4" w:space="0" w:color="auto"/>
              <w:left w:val="single" w:sz="4" w:space="0" w:color="auto"/>
              <w:right w:val="single" w:sz="4" w:space="0" w:color="auto"/>
            </w:tcBorders>
          </w:tcPr>
          <w:p w:rsidR="00EE4600" w:rsidRPr="00F34470" w:rsidRDefault="00EE4600" w:rsidP="00766ECE">
            <w:pPr>
              <w:rPr>
                <w:lang w:val="es-ES"/>
              </w:rPr>
            </w:pPr>
            <w:r w:rsidRPr="00F34470">
              <w:rPr>
                <w:lang w:val="es-ES"/>
              </w:rPr>
              <w:t xml:space="preserve">Debe cumplir el requisito </w:t>
            </w:r>
          </w:p>
        </w:tc>
        <w:tc>
          <w:tcPr>
            <w:tcW w:w="1392" w:type="dxa"/>
            <w:gridSpan w:val="2"/>
            <w:tcBorders>
              <w:top w:val="single" w:sz="4" w:space="0" w:color="auto"/>
              <w:left w:val="single" w:sz="4" w:space="0" w:color="auto"/>
              <w:right w:val="single" w:sz="4" w:space="0" w:color="auto"/>
            </w:tcBorders>
          </w:tcPr>
          <w:p w:rsidR="00EE4600" w:rsidRPr="00F34470" w:rsidRDefault="00EE4600" w:rsidP="00766ECE">
            <w:pPr>
              <w:jc w:val="center"/>
              <w:rPr>
                <w:lang w:val="es-ES"/>
              </w:rPr>
            </w:pPr>
            <w:r w:rsidRPr="00F34470">
              <w:rPr>
                <w:lang w:val="es-ES"/>
              </w:rPr>
              <w:t>N/A</w:t>
            </w:r>
          </w:p>
        </w:tc>
        <w:tc>
          <w:tcPr>
            <w:tcW w:w="2070" w:type="dxa"/>
            <w:tcBorders>
              <w:top w:val="single" w:sz="4" w:space="0" w:color="auto"/>
              <w:left w:val="single" w:sz="4" w:space="0" w:color="auto"/>
            </w:tcBorders>
          </w:tcPr>
          <w:p w:rsidR="00EE4600" w:rsidRPr="00F34470" w:rsidRDefault="00EE4600" w:rsidP="00766ECE">
            <w:pPr>
              <w:spacing w:after="60"/>
              <w:jc w:val="center"/>
              <w:rPr>
                <w:lang w:val="es-ES"/>
              </w:rPr>
            </w:pPr>
            <w:r w:rsidRPr="00F34470">
              <w:rPr>
                <w:lang w:val="es-ES"/>
              </w:rPr>
              <w:t>Formulario FIN–3.1 con anexos</w:t>
            </w:r>
          </w:p>
        </w:tc>
      </w:tr>
      <w:tr w:rsidR="000703E4" w:rsidRPr="00F34470" w:rsidTr="00766ECE">
        <w:tblPrEx>
          <w:tblBorders>
            <w:insideH w:val="none" w:sz="0" w:space="0" w:color="auto"/>
            <w:insideV w:val="none" w:sz="0" w:space="0" w:color="auto"/>
          </w:tblBorders>
        </w:tblPrEx>
        <w:trPr>
          <w:gridAfter w:val="1"/>
          <w:wAfter w:w="90" w:type="dxa"/>
          <w:cantSplit/>
          <w:tblHeader/>
        </w:trPr>
        <w:tc>
          <w:tcPr>
            <w:tcW w:w="2178" w:type="dxa"/>
            <w:tcBorders>
              <w:top w:val="single" w:sz="4" w:space="0" w:color="auto"/>
              <w:right w:val="single" w:sz="4" w:space="0" w:color="auto"/>
            </w:tcBorders>
          </w:tcPr>
          <w:p w:rsidR="000703E4" w:rsidRPr="00F34470" w:rsidRDefault="000703E4" w:rsidP="00766ECE">
            <w:pPr>
              <w:keepNext/>
              <w:keepLines/>
              <w:pageBreakBefore/>
              <w:spacing w:before="120" w:after="120"/>
              <w:jc w:val="center"/>
              <w:rPr>
                <w:b/>
                <w:i/>
                <w:lang w:val="es-ES"/>
              </w:rPr>
            </w:pPr>
            <w:r w:rsidRPr="00F34470">
              <w:rPr>
                <w:b/>
                <w:i/>
                <w:lang w:val="es-ES"/>
              </w:rPr>
              <w:lastRenderedPageBreak/>
              <w:t>Sujeto</w:t>
            </w:r>
          </w:p>
        </w:tc>
        <w:tc>
          <w:tcPr>
            <w:tcW w:w="10890" w:type="dxa"/>
            <w:gridSpan w:val="9"/>
            <w:tcBorders>
              <w:top w:val="single" w:sz="4" w:space="0" w:color="auto"/>
              <w:left w:val="single" w:sz="4" w:space="0" w:color="auto"/>
            </w:tcBorders>
          </w:tcPr>
          <w:p w:rsidR="000703E4" w:rsidRPr="00F34470" w:rsidRDefault="000703E4" w:rsidP="008E3E29">
            <w:pPr>
              <w:pStyle w:val="Normalcentr"/>
              <w:keepNext/>
              <w:keepLines/>
              <w:pageBreakBefore/>
              <w:numPr>
                <w:ilvl w:val="0"/>
                <w:numId w:val="46"/>
              </w:numPr>
              <w:tabs>
                <w:tab w:val="clear" w:pos="720"/>
                <w:tab w:val="left" w:pos="612"/>
              </w:tabs>
              <w:suppressAutoHyphens/>
              <w:ind w:right="-72"/>
              <w:rPr>
                <w:b/>
                <w:bCs/>
                <w:sz w:val="28"/>
                <w:szCs w:val="28"/>
                <w:lang w:val="es-ES"/>
              </w:rPr>
            </w:pPr>
            <w:r w:rsidRPr="00F34470">
              <w:rPr>
                <w:b/>
                <w:bCs/>
                <w:sz w:val="28"/>
                <w:lang w:val="es-ES"/>
              </w:rPr>
              <w:t>Situación y Capacidad Financiera</w:t>
            </w:r>
          </w:p>
        </w:tc>
      </w:tr>
      <w:tr w:rsidR="000703E4" w:rsidRPr="00F34470" w:rsidTr="00766ECE">
        <w:tblPrEx>
          <w:tblBorders>
            <w:insideH w:val="none" w:sz="0" w:space="0" w:color="auto"/>
            <w:insideV w:val="none" w:sz="0" w:space="0" w:color="auto"/>
          </w:tblBorders>
        </w:tblPrEx>
        <w:trPr>
          <w:gridAfter w:val="1"/>
          <w:wAfter w:w="90" w:type="dxa"/>
          <w:cantSplit/>
          <w:tblHeader/>
        </w:trPr>
        <w:tc>
          <w:tcPr>
            <w:tcW w:w="2178" w:type="dxa"/>
            <w:vMerge w:val="restart"/>
            <w:tcBorders>
              <w:right w:val="single" w:sz="4" w:space="0" w:color="auto"/>
            </w:tcBorders>
            <w:vAlign w:val="center"/>
          </w:tcPr>
          <w:p w:rsidR="000703E4" w:rsidRPr="00F34470" w:rsidRDefault="000703E4" w:rsidP="00766ECE">
            <w:pPr>
              <w:pStyle w:val="TITRESECTION"/>
              <w:spacing w:before="120" w:after="120"/>
              <w:rPr>
                <w:b w:val="0"/>
                <w:sz w:val="20"/>
                <w:lang w:val="es-ES"/>
              </w:rPr>
            </w:pPr>
          </w:p>
        </w:tc>
        <w:tc>
          <w:tcPr>
            <w:tcW w:w="8820" w:type="dxa"/>
            <w:gridSpan w:val="8"/>
            <w:tcBorders>
              <w:top w:val="single" w:sz="4" w:space="0" w:color="auto"/>
              <w:left w:val="single" w:sz="4" w:space="0" w:color="auto"/>
              <w:right w:val="single" w:sz="4" w:space="0" w:color="auto"/>
            </w:tcBorders>
          </w:tcPr>
          <w:p w:rsidR="000703E4" w:rsidRPr="00F34470" w:rsidRDefault="000703E4" w:rsidP="00766ECE">
            <w:pPr>
              <w:rPr>
                <w:lang w:val="es-ES"/>
              </w:rPr>
            </w:pPr>
            <w:r w:rsidRPr="00F34470">
              <w:rPr>
                <w:b/>
                <w:lang w:val="es-ES"/>
              </w:rPr>
              <w:t>Requisitos de cumplimiento</w:t>
            </w:r>
          </w:p>
        </w:tc>
        <w:tc>
          <w:tcPr>
            <w:tcW w:w="2070" w:type="dxa"/>
            <w:vMerge w:val="restart"/>
            <w:tcBorders>
              <w:top w:val="single" w:sz="4" w:space="0" w:color="auto"/>
              <w:left w:val="single" w:sz="4" w:space="0" w:color="auto"/>
              <w:bottom w:val="single" w:sz="4" w:space="0" w:color="auto"/>
            </w:tcBorders>
            <w:vAlign w:val="center"/>
          </w:tcPr>
          <w:p w:rsidR="000703E4" w:rsidRPr="00F34470" w:rsidRDefault="000703E4" w:rsidP="00766ECE">
            <w:pPr>
              <w:jc w:val="center"/>
              <w:rPr>
                <w:b/>
                <w:lang w:val="es-ES"/>
              </w:rPr>
            </w:pPr>
            <w:r w:rsidRPr="00F34470">
              <w:rPr>
                <w:b/>
                <w:lang w:val="es-ES"/>
              </w:rPr>
              <w:t>Documentación requerida</w:t>
            </w:r>
          </w:p>
        </w:tc>
      </w:tr>
      <w:tr w:rsidR="000703E4" w:rsidRPr="00F34470" w:rsidTr="00766ECE">
        <w:tblPrEx>
          <w:tblBorders>
            <w:insideH w:val="none" w:sz="0" w:space="0" w:color="auto"/>
            <w:insideV w:val="none" w:sz="0" w:space="0" w:color="auto"/>
          </w:tblBorders>
        </w:tblPrEx>
        <w:trPr>
          <w:gridAfter w:val="1"/>
          <w:wAfter w:w="90" w:type="dxa"/>
          <w:cantSplit/>
          <w:tblHeader/>
        </w:trPr>
        <w:tc>
          <w:tcPr>
            <w:tcW w:w="2178" w:type="dxa"/>
            <w:vMerge/>
            <w:tcBorders>
              <w:right w:val="single" w:sz="4" w:space="0" w:color="auto"/>
            </w:tcBorders>
          </w:tcPr>
          <w:p w:rsidR="000703E4" w:rsidRPr="00F34470" w:rsidRDefault="000703E4" w:rsidP="00766ECE">
            <w:pPr>
              <w:ind w:left="360" w:hanging="360"/>
              <w:jc w:val="center"/>
              <w:rPr>
                <w:b/>
                <w:lang w:val="es-ES"/>
              </w:rPr>
            </w:pPr>
          </w:p>
        </w:tc>
        <w:tc>
          <w:tcPr>
            <w:tcW w:w="2750" w:type="dxa"/>
            <w:gridSpan w:val="2"/>
            <w:vMerge w:val="restart"/>
            <w:tcBorders>
              <w:top w:val="single" w:sz="4" w:space="0" w:color="auto"/>
              <w:left w:val="single" w:sz="4" w:space="0" w:color="auto"/>
              <w:right w:val="single" w:sz="4" w:space="0" w:color="auto"/>
            </w:tcBorders>
            <w:vAlign w:val="center"/>
          </w:tcPr>
          <w:p w:rsidR="000703E4" w:rsidRPr="00F34470" w:rsidRDefault="000703E4" w:rsidP="00766ECE">
            <w:pPr>
              <w:rPr>
                <w:b/>
                <w:lang w:val="es-ES"/>
              </w:rPr>
            </w:pPr>
            <w:r w:rsidRPr="00F34470">
              <w:rPr>
                <w:b/>
                <w:lang w:val="es-ES"/>
              </w:rPr>
              <w:t>Requisito</w:t>
            </w:r>
          </w:p>
        </w:tc>
        <w:tc>
          <w:tcPr>
            <w:tcW w:w="6070" w:type="dxa"/>
            <w:gridSpan w:val="6"/>
            <w:tcBorders>
              <w:top w:val="single" w:sz="4" w:space="0" w:color="auto"/>
              <w:left w:val="single" w:sz="4" w:space="0" w:color="auto"/>
              <w:right w:val="single" w:sz="4" w:space="0" w:color="auto"/>
            </w:tcBorders>
          </w:tcPr>
          <w:p w:rsidR="000703E4" w:rsidRPr="00F34470" w:rsidRDefault="000703E4" w:rsidP="00766ECE">
            <w:pPr>
              <w:rPr>
                <w:lang w:val="es-ES"/>
              </w:rPr>
            </w:pPr>
            <w:r w:rsidRPr="00F34470">
              <w:rPr>
                <w:b/>
                <w:lang w:val="es-ES"/>
              </w:rPr>
              <w:t>Oferente</w:t>
            </w:r>
          </w:p>
        </w:tc>
        <w:tc>
          <w:tcPr>
            <w:tcW w:w="2070" w:type="dxa"/>
            <w:vMerge/>
            <w:tcBorders>
              <w:top w:val="nil"/>
              <w:left w:val="single" w:sz="4" w:space="0" w:color="auto"/>
              <w:bottom w:val="single" w:sz="4" w:space="0" w:color="auto"/>
            </w:tcBorders>
          </w:tcPr>
          <w:p w:rsidR="000703E4" w:rsidRPr="00F34470" w:rsidRDefault="000703E4" w:rsidP="00766ECE">
            <w:pPr>
              <w:pStyle w:val="TITRESECTION"/>
              <w:spacing w:before="80"/>
              <w:rPr>
                <w:b w:val="0"/>
                <w:sz w:val="20"/>
                <w:lang w:val="es-ES"/>
              </w:rPr>
            </w:pPr>
          </w:p>
        </w:tc>
      </w:tr>
      <w:tr w:rsidR="000703E4" w:rsidRPr="00F34470" w:rsidTr="00766ECE">
        <w:tblPrEx>
          <w:tblBorders>
            <w:insideH w:val="none" w:sz="0" w:space="0" w:color="auto"/>
            <w:insideV w:val="none" w:sz="0" w:space="0" w:color="auto"/>
          </w:tblBorders>
        </w:tblPrEx>
        <w:trPr>
          <w:gridAfter w:val="1"/>
          <w:wAfter w:w="90" w:type="dxa"/>
          <w:cantSplit/>
          <w:tblHeader/>
        </w:trPr>
        <w:tc>
          <w:tcPr>
            <w:tcW w:w="2178" w:type="dxa"/>
            <w:vMerge/>
            <w:tcBorders>
              <w:right w:val="single" w:sz="4" w:space="0" w:color="auto"/>
            </w:tcBorders>
          </w:tcPr>
          <w:p w:rsidR="000703E4" w:rsidRPr="00F34470" w:rsidRDefault="000703E4" w:rsidP="00766ECE">
            <w:pPr>
              <w:ind w:left="360" w:hanging="360"/>
              <w:jc w:val="center"/>
              <w:rPr>
                <w:b/>
                <w:lang w:val="es-ES"/>
              </w:rPr>
            </w:pPr>
          </w:p>
        </w:tc>
        <w:tc>
          <w:tcPr>
            <w:tcW w:w="2750" w:type="dxa"/>
            <w:gridSpan w:val="2"/>
            <w:vMerge/>
            <w:tcBorders>
              <w:left w:val="single" w:sz="4" w:space="0" w:color="auto"/>
              <w:right w:val="single" w:sz="4" w:space="0" w:color="auto"/>
            </w:tcBorders>
          </w:tcPr>
          <w:p w:rsidR="000703E4" w:rsidRPr="00F34470" w:rsidRDefault="000703E4" w:rsidP="00766ECE">
            <w:pPr>
              <w:ind w:left="360" w:hanging="360"/>
              <w:jc w:val="center"/>
              <w:rPr>
                <w:b/>
                <w:lang w:val="es-ES"/>
              </w:rPr>
            </w:pPr>
          </w:p>
        </w:tc>
        <w:tc>
          <w:tcPr>
            <w:tcW w:w="1570" w:type="dxa"/>
            <w:vMerge w:val="restart"/>
            <w:tcBorders>
              <w:top w:val="single" w:sz="4" w:space="0" w:color="auto"/>
              <w:left w:val="single" w:sz="4" w:space="0" w:color="auto"/>
              <w:right w:val="single" w:sz="4" w:space="0" w:color="auto"/>
            </w:tcBorders>
          </w:tcPr>
          <w:p w:rsidR="000703E4" w:rsidRPr="00F34470" w:rsidRDefault="000703E4" w:rsidP="00766ECE">
            <w:pPr>
              <w:spacing w:before="80"/>
              <w:jc w:val="center"/>
              <w:rPr>
                <w:b/>
                <w:lang w:val="es-ES"/>
              </w:rPr>
            </w:pPr>
            <w:r w:rsidRPr="00F34470">
              <w:rPr>
                <w:b/>
                <w:lang w:val="es-ES"/>
              </w:rPr>
              <w:t>Entidad única</w:t>
            </w:r>
          </w:p>
        </w:tc>
        <w:tc>
          <w:tcPr>
            <w:tcW w:w="4500" w:type="dxa"/>
            <w:gridSpan w:val="5"/>
            <w:tcBorders>
              <w:top w:val="single" w:sz="4" w:space="0" w:color="auto"/>
              <w:left w:val="single" w:sz="4" w:space="0" w:color="auto"/>
              <w:right w:val="single" w:sz="4" w:space="0" w:color="auto"/>
            </w:tcBorders>
          </w:tcPr>
          <w:p w:rsidR="000703E4" w:rsidRPr="00F34470" w:rsidRDefault="000703E4" w:rsidP="00766ECE">
            <w:pPr>
              <w:jc w:val="center"/>
              <w:rPr>
                <w:lang w:val="es-ES"/>
              </w:rPr>
            </w:pPr>
            <w:r w:rsidRPr="00F34470">
              <w:rPr>
                <w:b/>
                <w:lang w:val="es-ES"/>
              </w:rPr>
              <w:t>APCA</w:t>
            </w:r>
          </w:p>
        </w:tc>
        <w:tc>
          <w:tcPr>
            <w:tcW w:w="2070" w:type="dxa"/>
            <w:vMerge/>
            <w:tcBorders>
              <w:top w:val="nil"/>
              <w:left w:val="single" w:sz="4" w:space="0" w:color="auto"/>
              <w:bottom w:val="single" w:sz="4" w:space="0" w:color="auto"/>
            </w:tcBorders>
          </w:tcPr>
          <w:p w:rsidR="000703E4" w:rsidRPr="00F34470" w:rsidRDefault="000703E4" w:rsidP="00766ECE">
            <w:pPr>
              <w:pStyle w:val="TITRESECTION"/>
              <w:spacing w:before="80" w:after="0"/>
              <w:rPr>
                <w:rFonts w:ascii="Times New Roman" w:hAnsi="Times New Roman"/>
                <w:sz w:val="20"/>
                <w:lang w:val="es-ES"/>
              </w:rPr>
            </w:pPr>
          </w:p>
        </w:tc>
      </w:tr>
      <w:tr w:rsidR="000703E4" w:rsidRPr="00F34470" w:rsidTr="00766ECE">
        <w:tblPrEx>
          <w:tblBorders>
            <w:insideH w:val="none" w:sz="0" w:space="0" w:color="auto"/>
            <w:insideV w:val="none" w:sz="0" w:space="0" w:color="auto"/>
          </w:tblBorders>
        </w:tblPrEx>
        <w:trPr>
          <w:gridAfter w:val="1"/>
          <w:wAfter w:w="90" w:type="dxa"/>
          <w:cantSplit/>
          <w:tblHeader/>
        </w:trPr>
        <w:tc>
          <w:tcPr>
            <w:tcW w:w="2178" w:type="dxa"/>
            <w:vMerge/>
            <w:tcBorders>
              <w:bottom w:val="single" w:sz="4" w:space="0" w:color="auto"/>
              <w:right w:val="single" w:sz="4" w:space="0" w:color="auto"/>
            </w:tcBorders>
          </w:tcPr>
          <w:p w:rsidR="000703E4" w:rsidRPr="00F34470" w:rsidRDefault="000703E4" w:rsidP="00766ECE">
            <w:pPr>
              <w:ind w:left="360" w:hanging="360"/>
              <w:rPr>
                <w:b/>
                <w:lang w:val="es-ES"/>
              </w:rPr>
            </w:pPr>
          </w:p>
        </w:tc>
        <w:tc>
          <w:tcPr>
            <w:tcW w:w="2750" w:type="dxa"/>
            <w:gridSpan w:val="2"/>
            <w:vMerge/>
            <w:tcBorders>
              <w:left w:val="single" w:sz="4" w:space="0" w:color="auto"/>
              <w:bottom w:val="single" w:sz="4" w:space="0" w:color="auto"/>
              <w:right w:val="single" w:sz="4" w:space="0" w:color="auto"/>
            </w:tcBorders>
          </w:tcPr>
          <w:p w:rsidR="000703E4" w:rsidRPr="00F34470" w:rsidRDefault="000703E4" w:rsidP="00766ECE">
            <w:pPr>
              <w:ind w:left="360" w:hanging="360"/>
              <w:rPr>
                <w:b/>
                <w:lang w:val="es-ES"/>
              </w:rPr>
            </w:pPr>
          </w:p>
        </w:tc>
        <w:tc>
          <w:tcPr>
            <w:tcW w:w="1570" w:type="dxa"/>
            <w:vMerge/>
            <w:tcBorders>
              <w:left w:val="single" w:sz="4" w:space="0" w:color="auto"/>
              <w:bottom w:val="single" w:sz="4" w:space="0" w:color="auto"/>
              <w:right w:val="single" w:sz="4" w:space="0" w:color="auto"/>
            </w:tcBorders>
          </w:tcPr>
          <w:p w:rsidR="000703E4" w:rsidRPr="00F34470" w:rsidRDefault="000703E4" w:rsidP="00766ECE">
            <w:pPr>
              <w:rPr>
                <w:b/>
                <w:lang w:val="es-ES"/>
              </w:rPr>
            </w:pPr>
          </w:p>
        </w:tc>
        <w:tc>
          <w:tcPr>
            <w:tcW w:w="1530" w:type="dxa"/>
            <w:tcBorders>
              <w:top w:val="single" w:sz="4" w:space="0" w:color="auto"/>
              <w:left w:val="single" w:sz="4" w:space="0" w:color="auto"/>
              <w:bottom w:val="single" w:sz="4" w:space="0" w:color="auto"/>
              <w:right w:val="single" w:sz="4" w:space="0" w:color="auto"/>
            </w:tcBorders>
          </w:tcPr>
          <w:p w:rsidR="000703E4" w:rsidRPr="00F34470" w:rsidRDefault="000703E4" w:rsidP="00766ECE">
            <w:pPr>
              <w:jc w:val="center"/>
              <w:rPr>
                <w:b/>
                <w:lang w:val="es-ES"/>
              </w:rPr>
            </w:pPr>
            <w:r w:rsidRPr="00F34470">
              <w:rPr>
                <w:b/>
                <w:lang w:val="es-ES"/>
              </w:rPr>
              <w:t>Todas las partes combinadas</w:t>
            </w:r>
          </w:p>
        </w:tc>
        <w:tc>
          <w:tcPr>
            <w:tcW w:w="1578" w:type="dxa"/>
            <w:gridSpan w:val="2"/>
            <w:tcBorders>
              <w:top w:val="single" w:sz="4" w:space="0" w:color="auto"/>
              <w:left w:val="single" w:sz="4" w:space="0" w:color="auto"/>
              <w:bottom w:val="single" w:sz="4" w:space="0" w:color="auto"/>
              <w:right w:val="single" w:sz="4" w:space="0" w:color="auto"/>
            </w:tcBorders>
          </w:tcPr>
          <w:p w:rsidR="000703E4" w:rsidRPr="00F34470" w:rsidRDefault="000703E4" w:rsidP="00766ECE">
            <w:pPr>
              <w:rPr>
                <w:b/>
                <w:lang w:val="es-ES"/>
              </w:rPr>
            </w:pPr>
            <w:r w:rsidRPr="00F34470">
              <w:rPr>
                <w:b/>
                <w:lang w:val="es-ES"/>
              </w:rPr>
              <w:t>Cada miembro</w:t>
            </w:r>
          </w:p>
        </w:tc>
        <w:tc>
          <w:tcPr>
            <w:tcW w:w="1392" w:type="dxa"/>
            <w:gridSpan w:val="2"/>
            <w:tcBorders>
              <w:top w:val="single" w:sz="4" w:space="0" w:color="auto"/>
              <w:left w:val="single" w:sz="4" w:space="0" w:color="auto"/>
              <w:bottom w:val="single" w:sz="4" w:space="0" w:color="auto"/>
              <w:right w:val="single" w:sz="4" w:space="0" w:color="auto"/>
            </w:tcBorders>
          </w:tcPr>
          <w:p w:rsidR="000703E4" w:rsidRPr="00F34470" w:rsidRDefault="000703E4" w:rsidP="00766ECE">
            <w:pPr>
              <w:jc w:val="center"/>
              <w:rPr>
                <w:b/>
                <w:lang w:val="es-ES"/>
              </w:rPr>
            </w:pPr>
            <w:r w:rsidRPr="00F34470">
              <w:rPr>
                <w:b/>
                <w:lang w:val="es-ES"/>
              </w:rPr>
              <w:t>Un miembro</w:t>
            </w:r>
          </w:p>
        </w:tc>
        <w:tc>
          <w:tcPr>
            <w:tcW w:w="2070" w:type="dxa"/>
            <w:vMerge/>
            <w:tcBorders>
              <w:top w:val="nil"/>
              <w:left w:val="single" w:sz="4" w:space="0" w:color="auto"/>
              <w:bottom w:val="single" w:sz="4" w:space="0" w:color="auto"/>
            </w:tcBorders>
          </w:tcPr>
          <w:p w:rsidR="000703E4" w:rsidRPr="00F34470" w:rsidRDefault="000703E4" w:rsidP="00766ECE">
            <w:pPr>
              <w:rPr>
                <w:b/>
                <w:lang w:val="es-ES"/>
              </w:rPr>
            </w:pPr>
          </w:p>
        </w:tc>
      </w:tr>
      <w:tr w:rsidR="000703E4" w:rsidRPr="00F34470" w:rsidTr="00766ECE">
        <w:tblPrEx>
          <w:tblBorders>
            <w:insideH w:val="none" w:sz="0" w:space="0" w:color="auto"/>
            <w:insideV w:val="none" w:sz="0" w:space="0" w:color="auto"/>
          </w:tblBorders>
        </w:tblPrEx>
        <w:trPr>
          <w:gridAfter w:val="1"/>
          <w:wAfter w:w="90" w:type="dxa"/>
        </w:trPr>
        <w:tc>
          <w:tcPr>
            <w:tcW w:w="2178" w:type="dxa"/>
            <w:tcBorders>
              <w:top w:val="single" w:sz="4" w:space="0" w:color="auto"/>
              <w:right w:val="single" w:sz="4" w:space="0" w:color="auto"/>
            </w:tcBorders>
          </w:tcPr>
          <w:p w:rsidR="000703E4" w:rsidRPr="000703E4" w:rsidRDefault="000703E4" w:rsidP="000703E4">
            <w:pPr>
              <w:pStyle w:val="Titre2"/>
              <w:tabs>
                <w:tab w:val="left" w:pos="90"/>
              </w:tabs>
              <w:spacing w:before="60" w:after="60"/>
              <w:rPr>
                <w:sz w:val="20"/>
                <w:lang w:val="es-ES"/>
              </w:rPr>
            </w:pPr>
            <w:r w:rsidRPr="000703E4">
              <w:rPr>
                <w:sz w:val="20"/>
                <w:lang w:val="es-ES"/>
              </w:rPr>
              <w:t>3.2 Facturación promedio anual del Proveedor</w:t>
            </w:r>
          </w:p>
          <w:p w:rsidR="000703E4" w:rsidRPr="000703E4" w:rsidRDefault="000703E4" w:rsidP="000703E4">
            <w:pPr>
              <w:pStyle w:val="Titre2"/>
              <w:keepNext w:val="0"/>
              <w:tabs>
                <w:tab w:val="left" w:pos="90"/>
              </w:tabs>
              <w:spacing w:before="60" w:after="60"/>
              <w:jc w:val="both"/>
              <w:rPr>
                <w:i/>
                <w:sz w:val="20"/>
                <w:lang w:val="es-ES"/>
              </w:rPr>
            </w:pPr>
            <w:r w:rsidRPr="000703E4">
              <w:rPr>
                <w:i/>
                <w:sz w:val="20"/>
                <w:lang w:val="es-ES"/>
              </w:rPr>
              <w:t>[El precio deberá corresponder a una suma entre 1.5 y 2 veces el pago anual estimado del Contrato]</w:t>
            </w:r>
          </w:p>
        </w:tc>
        <w:tc>
          <w:tcPr>
            <w:tcW w:w="2750" w:type="dxa"/>
            <w:gridSpan w:val="2"/>
            <w:tcBorders>
              <w:top w:val="single" w:sz="4" w:space="0" w:color="auto"/>
              <w:left w:val="single" w:sz="4" w:space="0" w:color="auto"/>
              <w:right w:val="single" w:sz="4" w:space="0" w:color="auto"/>
            </w:tcBorders>
          </w:tcPr>
          <w:p w:rsidR="000703E4" w:rsidRPr="00F34470" w:rsidRDefault="000703E4" w:rsidP="00766ECE">
            <w:pPr>
              <w:pStyle w:val="Retraitcorpsdetexte"/>
              <w:spacing w:before="60" w:after="60"/>
              <w:ind w:left="0"/>
              <w:rPr>
                <w:sz w:val="20"/>
                <w:lang w:val="es-ES"/>
              </w:rPr>
            </w:pPr>
            <w:r w:rsidRPr="000703E4">
              <w:rPr>
                <w:sz w:val="20"/>
                <w:lang w:val="es-ES"/>
              </w:rPr>
              <w:t xml:space="preserve">Como mínimo, facturación promedio  anual del Proveedor de ___________ </w:t>
            </w:r>
            <w:r w:rsidRPr="000703E4">
              <w:rPr>
                <w:i/>
                <w:sz w:val="20"/>
                <w:lang w:val="es-ES"/>
              </w:rPr>
              <w:t xml:space="preserve">[indicar el monto equivalente en US$, en cifras y en palabras] </w:t>
            </w:r>
            <w:r w:rsidRPr="000703E4">
              <w:rPr>
                <w:sz w:val="20"/>
                <w:lang w:val="es-ES"/>
              </w:rPr>
              <w:t xml:space="preserve">calculada sobre la base del total de pagos certificados recibidos por contratos en curso y/o terminados, durante los últimos </w:t>
            </w:r>
            <w:r w:rsidRPr="000703E4">
              <w:rPr>
                <w:i/>
                <w:sz w:val="20"/>
                <w:lang w:val="es-ES"/>
              </w:rPr>
              <w:t>[indicar el número de años, generalmente 5 años y como mínimo 3 años] años, dividido por [indicar el número de años del periodo considerado]</w:t>
            </w:r>
            <w:r w:rsidRPr="000703E4">
              <w:rPr>
                <w:sz w:val="20"/>
                <w:lang w:val="es-ES"/>
              </w:rPr>
              <w:t xml:space="preserve"> años. </w:t>
            </w:r>
          </w:p>
        </w:tc>
        <w:tc>
          <w:tcPr>
            <w:tcW w:w="1570" w:type="dxa"/>
            <w:tcBorders>
              <w:top w:val="single" w:sz="4" w:space="0" w:color="auto"/>
              <w:left w:val="single" w:sz="4" w:space="0" w:color="auto"/>
              <w:right w:val="single" w:sz="4" w:space="0" w:color="auto"/>
            </w:tcBorders>
          </w:tcPr>
          <w:p w:rsidR="000703E4" w:rsidRPr="00F34470" w:rsidRDefault="000703E4" w:rsidP="000703E4">
            <w:pPr>
              <w:jc w:val="both"/>
              <w:rPr>
                <w:lang w:val="es-ES"/>
              </w:rPr>
            </w:pPr>
            <w:r w:rsidRPr="00F34470">
              <w:rPr>
                <w:lang w:val="es-ES"/>
              </w:rPr>
              <w:t xml:space="preserve">Debe cumplir el requisito </w:t>
            </w:r>
          </w:p>
        </w:tc>
        <w:tc>
          <w:tcPr>
            <w:tcW w:w="1530" w:type="dxa"/>
            <w:tcBorders>
              <w:top w:val="single" w:sz="4" w:space="0" w:color="auto"/>
              <w:left w:val="single" w:sz="4" w:space="0" w:color="auto"/>
              <w:right w:val="single" w:sz="4" w:space="0" w:color="auto"/>
            </w:tcBorders>
          </w:tcPr>
          <w:p w:rsidR="000703E4" w:rsidRPr="00F34470" w:rsidRDefault="000703E4" w:rsidP="000703E4">
            <w:pPr>
              <w:jc w:val="both"/>
              <w:rPr>
                <w:lang w:val="es-ES"/>
              </w:rPr>
            </w:pPr>
            <w:r w:rsidRPr="00F34470">
              <w:rPr>
                <w:lang w:val="es-ES"/>
              </w:rPr>
              <w:t>Debe cumplir el requisito</w:t>
            </w:r>
          </w:p>
        </w:tc>
        <w:tc>
          <w:tcPr>
            <w:tcW w:w="1578" w:type="dxa"/>
            <w:gridSpan w:val="2"/>
            <w:tcBorders>
              <w:top w:val="single" w:sz="4" w:space="0" w:color="auto"/>
              <w:left w:val="single" w:sz="4" w:space="0" w:color="auto"/>
              <w:right w:val="single" w:sz="4" w:space="0" w:color="auto"/>
            </w:tcBorders>
          </w:tcPr>
          <w:p w:rsidR="000703E4" w:rsidRPr="00F34470" w:rsidRDefault="000703E4" w:rsidP="000703E4">
            <w:pPr>
              <w:jc w:val="both"/>
              <w:rPr>
                <w:lang w:val="es-ES"/>
              </w:rPr>
            </w:pPr>
            <w:r w:rsidRPr="000703E4">
              <w:rPr>
                <w:lang w:val="es-ES"/>
              </w:rPr>
              <w:t>Debe cumplir con veinticinco por ciento [25%] del requisito</w:t>
            </w:r>
          </w:p>
        </w:tc>
        <w:tc>
          <w:tcPr>
            <w:tcW w:w="1392" w:type="dxa"/>
            <w:gridSpan w:val="2"/>
            <w:tcBorders>
              <w:top w:val="single" w:sz="4" w:space="0" w:color="auto"/>
              <w:left w:val="single" w:sz="4" w:space="0" w:color="auto"/>
              <w:right w:val="single" w:sz="4" w:space="0" w:color="auto"/>
            </w:tcBorders>
          </w:tcPr>
          <w:p w:rsidR="000703E4" w:rsidRPr="00F34470" w:rsidRDefault="000703E4" w:rsidP="000703E4">
            <w:pPr>
              <w:jc w:val="both"/>
              <w:rPr>
                <w:lang w:val="es-ES"/>
              </w:rPr>
            </w:pPr>
            <w:r w:rsidRPr="000703E4">
              <w:rPr>
                <w:lang w:val="es-ES"/>
              </w:rPr>
              <w:t>Debe cumplir con cuarenta por ciento [40%] del requisito</w:t>
            </w:r>
          </w:p>
        </w:tc>
        <w:tc>
          <w:tcPr>
            <w:tcW w:w="2070" w:type="dxa"/>
            <w:tcBorders>
              <w:top w:val="single" w:sz="4" w:space="0" w:color="auto"/>
              <w:left w:val="single" w:sz="4" w:space="0" w:color="auto"/>
            </w:tcBorders>
          </w:tcPr>
          <w:p w:rsidR="000703E4" w:rsidRPr="00F34470" w:rsidRDefault="000703E4" w:rsidP="000703E4">
            <w:pPr>
              <w:spacing w:after="60"/>
              <w:jc w:val="center"/>
              <w:rPr>
                <w:lang w:val="es-ES"/>
              </w:rPr>
            </w:pPr>
            <w:r w:rsidRPr="00F34470">
              <w:rPr>
                <w:lang w:val="es-ES"/>
              </w:rPr>
              <w:t>Formulario FIN–3.</w:t>
            </w:r>
            <w:r>
              <w:rPr>
                <w:lang w:val="es-ES"/>
              </w:rPr>
              <w:t>2</w:t>
            </w:r>
          </w:p>
        </w:tc>
      </w:tr>
    </w:tbl>
    <w:p w:rsidR="00AF135B" w:rsidRDefault="00AF135B" w:rsidP="00E5606E">
      <w:pPr>
        <w:pStyle w:val="Pieddepage"/>
        <w:tabs>
          <w:tab w:val="clear" w:pos="9504"/>
        </w:tabs>
        <w:spacing w:before="0"/>
        <w:rPr>
          <w:lang w:val="fr-FR"/>
        </w:rPr>
      </w:pPr>
    </w:p>
    <w:p w:rsidR="00976684" w:rsidRDefault="000703E4" w:rsidP="00E5606E">
      <w:pPr>
        <w:pStyle w:val="Pieddepage"/>
        <w:tabs>
          <w:tab w:val="clear" w:pos="9504"/>
        </w:tabs>
        <w:spacing w:before="0"/>
        <w:rPr>
          <w:lang w:val="fr-FR"/>
        </w:rPr>
      </w:pPr>
      <w:r>
        <w:rPr>
          <w:lang w:val="fr-FR"/>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160"/>
      </w:tblGrid>
      <w:tr w:rsidR="00976684" w:rsidRPr="00F34470" w:rsidTr="00766ECE">
        <w:trPr>
          <w:cantSplit/>
          <w:tblHeader/>
        </w:trPr>
        <w:tc>
          <w:tcPr>
            <w:tcW w:w="2178" w:type="dxa"/>
            <w:tcBorders>
              <w:top w:val="single" w:sz="4" w:space="0" w:color="auto"/>
              <w:right w:val="single" w:sz="4" w:space="0" w:color="auto"/>
            </w:tcBorders>
          </w:tcPr>
          <w:p w:rsidR="00976684" w:rsidRPr="00F34470" w:rsidRDefault="00976684" w:rsidP="00766ECE">
            <w:pPr>
              <w:spacing w:before="120" w:after="120"/>
              <w:jc w:val="center"/>
              <w:rPr>
                <w:b/>
                <w:i/>
                <w:lang w:val="es-ES"/>
              </w:rPr>
            </w:pPr>
            <w:r w:rsidRPr="00F34470">
              <w:rPr>
                <w:b/>
                <w:i/>
                <w:lang w:val="es-ES"/>
              </w:rPr>
              <w:t>Sujeto</w:t>
            </w:r>
          </w:p>
        </w:tc>
        <w:tc>
          <w:tcPr>
            <w:tcW w:w="10980" w:type="dxa"/>
            <w:gridSpan w:val="6"/>
            <w:tcBorders>
              <w:top w:val="single" w:sz="4" w:space="0" w:color="auto"/>
              <w:left w:val="single" w:sz="4" w:space="0" w:color="auto"/>
            </w:tcBorders>
          </w:tcPr>
          <w:p w:rsidR="00976684" w:rsidRPr="00F34470" w:rsidRDefault="00976684" w:rsidP="00766ECE">
            <w:pPr>
              <w:pStyle w:val="Normalcentr"/>
              <w:rPr>
                <w:b/>
                <w:bCs/>
                <w:sz w:val="28"/>
                <w:szCs w:val="28"/>
                <w:lang w:val="es-ES"/>
              </w:rPr>
            </w:pPr>
            <w:r w:rsidRPr="00F34470">
              <w:rPr>
                <w:b/>
                <w:bCs/>
                <w:sz w:val="28"/>
                <w:szCs w:val="28"/>
                <w:lang w:val="es-ES"/>
              </w:rPr>
              <w:t xml:space="preserve">4. Experiencia </w:t>
            </w:r>
          </w:p>
        </w:tc>
      </w:tr>
      <w:tr w:rsidR="00976684" w:rsidRPr="00F34470" w:rsidTr="00766ECE">
        <w:trPr>
          <w:cantSplit/>
          <w:tblHeader/>
        </w:trPr>
        <w:tc>
          <w:tcPr>
            <w:tcW w:w="2178" w:type="dxa"/>
            <w:vMerge w:val="restart"/>
            <w:tcBorders>
              <w:right w:val="single" w:sz="4" w:space="0" w:color="auto"/>
            </w:tcBorders>
            <w:vAlign w:val="center"/>
          </w:tcPr>
          <w:p w:rsidR="00976684" w:rsidRPr="00F34470" w:rsidRDefault="00976684" w:rsidP="00766ECE">
            <w:pPr>
              <w:pStyle w:val="TITRESECTION"/>
              <w:spacing w:before="120" w:after="120"/>
              <w:rPr>
                <w:b w:val="0"/>
                <w:sz w:val="20"/>
                <w:lang w:val="es-ES"/>
              </w:rPr>
            </w:pPr>
          </w:p>
        </w:tc>
        <w:tc>
          <w:tcPr>
            <w:tcW w:w="8820" w:type="dxa"/>
            <w:gridSpan w:val="5"/>
            <w:tcBorders>
              <w:top w:val="single" w:sz="4" w:space="0" w:color="auto"/>
              <w:left w:val="single" w:sz="4" w:space="0" w:color="auto"/>
              <w:right w:val="single" w:sz="4" w:space="0" w:color="auto"/>
            </w:tcBorders>
          </w:tcPr>
          <w:p w:rsidR="00976684" w:rsidRPr="00F34470" w:rsidRDefault="00976684" w:rsidP="00766ECE">
            <w:pPr>
              <w:rPr>
                <w:lang w:val="es-ES"/>
              </w:rPr>
            </w:pPr>
            <w:r w:rsidRPr="00F34470">
              <w:rPr>
                <w:b/>
                <w:lang w:val="es-ES"/>
              </w:rPr>
              <w:t>Requisitos de cumplimiento</w:t>
            </w:r>
          </w:p>
        </w:tc>
        <w:tc>
          <w:tcPr>
            <w:tcW w:w="2160" w:type="dxa"/>
            <w:vMerge w:val="restart"/>
            <w:tcBorders>
              <w:top w:val="single" w:sz="4" w:space="0" w:color="auto"/>
              <w:left w:val="single" w:sz="4" w:space="0" w:color="auto"/>
            </w:tcBorders>
            <w:vAlign w:val="center"/>
          </w:tcPr>
          <w:p w:rsidR="00976684" w:rsidRPr="00F34470" w:rsidRDefault="00976684" w:rsidP="00766ECE">
            <w:pPr>
              <w:rPr>
                <w:b/>
                <w:lang w:val="es-ES"/>
              </w:rPr>
            </w:pPr>
            <w:r w:rsidRPr="00F34470">
              <w:rPr>
                <w:b/>
                <w:lang w:val="es-ES"/>
              </w:rPr>
              <w:t>Documentación requerida</w:t>
            </w:r>
          </w:p>
        </w:tc>
      </w:tr>
      <w:tr w:rsidR="00976684" w:rsidRPr="00F34470" w:rsidTr="00766ECE">
        <w:trPr>
          <w:cantSplit/>
          <w:tblHeader/>
        </w:trPr>
        <w:tc>
          <w:tcPr>
            <w:tcW w:w="2178" w:type="dxa"/>
            <w:vMerge/>
            <w:tcBorders>
              <w:right w:val="single" w:sz="4" w:space="0" w:color="auto"/>
            </w:tcBorders>
          </w:tcPr>
          <w:p w:rsidR="00976684" w:rsidRPr="00F34470" w:rsidRDefault="00976684" w:rsidP="00766ECE">
            <w:pPr>
              <w:ind w:left="360" w:hanging="360"/>
              <w:jc w:val="center"/>
              <w:rPr>
                <w:b/>
                <w:lang w:val="es-ES"/>
              </w:rPr>
            </w:pPr>
          </w:p>
        </w:tc>
        <w:tc>
          <w:tcPr>
            <w:tcW w:w="2880" w:type="dxa"/>
            <w:vMerge w:val="restart"/>
            <w:tcBorders>
              <w:top w:val="single" w:sz="4" w:space="0" w:color="auto"/>
              <w:left w:val="single" w:sz="4" w:space="0" w:color="auto"/>
              <w:right w:val="single" w:sz="4" w:space="0" w:color="auto"/>
            </w:tcBorders>
            <w:vAlign w:val="center"/>
          </w:tcPr>
          <w:p w:rsidR="00976684" w:rsidRPr="00F34470" w:rsidRDefault="00976684" w:rsidP="00766ECE">
            <w:pPr>
              <w:rPr>
                <w:b/>
                <w:lang w:val="es-ES"/>
              </w:rPr>
            </w:pPr>
            <w:r w:rsidRPr="00F34470">
              <w:rPr>
                <w:b/>
                <w:lang w:val="es-ES"/>
              </w:rPr>
              <w:t xml:space="preserve">Requisito </w:t>
            </w:r>
          </w:p>
        </w:tc>
        <w:tc>
          <w:tcPr>
            <w:tcW w:w="5940" w:type="dxa"/>
            <w:gridSpan w:val="4"/>
            <w:tcBorders>
              <w:top w:val="single" w:sz="4" w:space="0" w:color="auto"/>
              <w:left w:val="single" w:sz="4" w:space="0" w:color="auto"/>
              <w:right w:val="single" w:sz="4" w:space="0" w:color="auto"/>
            </w:tcBorders>
          </w:tcPr>
          <w:p w:rsidR="00976684" w:rsidRPr="00F34470" w:rsidRDefault="00976684" w:rsidP="00766ECE">
            <w:pPr>
              <w:rPr>
                <w:lang w:val="es-ES"/>
              </w:rPr>
            </w:pPr>
            <w:r w:rsidRPr="00F34470">
              <w:rPr>
                <w:b/>
                <w:lang w:val="es-ES"/>
              </w:rPr>
              <w:t>Oferente</w:t>
            </w:r>
          </w:p>
        </w:tc>
        <w:tc>
          <w:tcPr>
            <w:tcW w:w="2160" w:type="dxa"/>
            <w:vMerge/>
            <w:tcBorders>
              <w:left w:val="single" w:sz="4" w:space="0" w:color="auto"/>
            </w:tcBorders>
          </w:tcPr>
          <w:p w:rsidR="00976684" w:rsidRPr="00F34470" w:rsidRDefault="00976684" w:rsidP="00766ECE">
            <w:pPr>
              <w:pStyle w:val="TITRESECTION"/>
              <w:spacing w:before="80"/>
              <w:rPr>
                <w:b w:val="0"/>
                <w:sz w:val="20"/>
                <w:lang w:val="es-ES"/>
              </w:rPr>
            </w:pPr>
          </w:p>
        </w:tc>
      </w:tr>
      <w:tr w:rsidR="00976684" w:rsidRPr="00F34470" w:rsidTr="00766ECE">
        <w:trPr>
          <w:cantSplit/>
          <w:tblHeader/>
        </w:trPr>
        <w:tc>
          <w:tcPr>
            <w:tcW w:w="2178" w:type="dxa"/>
            <w:vMerge/>
            <w:tcBorders>
              <w:right w:val="single" w:sz="4" w:space="0" w:color="auto"/>
            </w:tcBorders>
          </w:tcPr>
          <w:p w:rsidR="00976684" w:rsidRPr="00F34470" w:rsidRDefault="00976684" w:rsidP="00766ECE">
            <w:pPr>
              <w:ind w:left="360" w:hanging="360"/>
              <w:jc w:val="center"/>
              <w:rPr>
                <w:b/>
                <w:lang w:val="es-ES"/>
              </w:rPr>
            </w:pPr>
          </w:p>
        </w:tc>
        <w:tc>
          <w:tcPr>
            <w:tcW w:w="2880" w:type="dxa"/>
            <w:vMerge/>
            <w:tcBorders>
              <w:left w:val="single" w:sz="4" w:space="0" w:color="auto"/>
              <w:right w:val="single" w:sz="4" w:space="0" w:color="auto"/>
            </w:tcBorders>
          </w:tcPr>
          <w:p w:rsidR="00976684" w:rsidRPr="00F34470" w:rsidRDefault="00976684" w:rsidP="00766ECE">
            <w:pPr>
              <w:ind w:left="360" w:hanging="360"/>
              <w:jc w:val="center"/>
              <w:rPr>
                <w:b/>
                <w:lang w:val="es-ES"/>
              </w:rPr>
            </w:pPr>
          </w:p>
        </w:tc>
        <w:tc>
          <w:tcPr>
            <w:tcW w:w="1440" w:type="dxa"/>
            <w:vMerge w:val="restart"/>
            <w:tcBorders>
              <w:top w:val="single" w:sz="4" w:space="0" w:color="auto"/>
              <w:left w:val="single" w:sz="4" w:space="0" w:color="auto"/>
              <w:right w:val="single" w:sz="4" w:space="0" w:color="auto"/>
            </w:tcBorders>
          </w:tcPr>
          <w:p w:rsidR="00976684" w:rsidRPr="00F34470" w:rsidRDefault="00976684" w:rsidP="00766ECE">
            <w:pPr>
              <w:spacing w:before="80"/>
              <w:jc w:val="center"/>
              <w:rPr>
                <w:b/>
                <w:lang w:val="es-ES"/>
              </w:rPr>
            </w:pPr>
            <w:r w:rsidRPr="00F34470">
              <w:rPr>
                <w:b/>
                <w:lang w:val="es-ES"/>
              </w:rPr>
              <w:t xml:space="preserve">Entidad única </w:t>
            </w:r>
          </w:p>
        </w:tc>
        <w:tc>
          <w:tcPr>
            <w:tcW w:w="4500" w:type="dxa"/>
            <w:gridSpan w:val="3"/>
            <w:tcBorders>
              <w:top w:val="single" w:sz="4" w:space="0" w:color="auto"/>
              <w:left w:val="single" w:sz="4" w:space="0" w:color="auto"/>
              <w:right w:val="single" w:sz="4" w:space="0" w:color="auto"/>
            </w:tcBorders>
          </w:tcPr>
          <w:p w:rsidR="00976684" w:rsidRPr="00F34470" w:rsidRDefault="00976684" w:rsidP="00766ECE">
            <w:pPr>
              <w:rPr>
                <w:lang w:val="es-ES"/>
              </w:rPr>
            </w:pPr>
            <w:r w:rsidRPr="00F34470">
              <w:rPr>
                <w:b/>
                <w:lang w:val="es-ES"/>
              </w:rPr>
              <w:t>APCA</w:t>
            </w:r>
            <w:r w:rsidRPr="00F34470">
              <w:rPr>
                <w:lang w:val="es-ES"/>
              </w:rPr>
              <w:t xml:space="preserve"> </w:t>
            </w:r>
          </w:p>
        </w:tc>
        <w:tc>
          <w:tcPr>
            <w:tcW w:w="2160" w:type="dxa"/>
            <w:vMerge/>
            <w:tcBorders>
              <w:left w:val="single" w:sz="4" w:space="0" w:color="auto"/>
            </w:tcBorders>
          </w:tcPr>
          <w:p w:rsidR="00976684" w:rsidRPr="00F34470" w:rsidRDefault="00976684" w:rsidP="00766ECE">
            <w:pPr>
              <w:pStyle w:val="TITRESECTION"/>
              <w:spacing w:before="80" w:after="0"/>
              <w:rPr>
                <w:rFonts w:ascii="Times New Roman" w:hAnsi="Times New Roman"/>
                <w:sz w:val="20"/>
                <w:lang w:val="es-ES"/>
              </w:rPr>
            </w:pPr>
          </w:p>
        </w:tc>
      </w:tr>
      <w:tr w:rsidR="00976684" w:rsidRPr="00F34470" w:rsidTr="00766ECE">
        <w:trPr>
          <w:cantSplit/>
          <w:trHeight w:val="175"/>
          <w:tblHeader/>
        </w:trPr>
        <w:tc>
          <w:tcPr>
            <w:tcW w:w="2178" w:type="dxa"/>
            <w:vMerge/>
            <w:tcBorders>
              <w:bottom w:val="single" w:sz="4" w:space="0" w:color="auto"/>
              <w:right w:val="single" w:sz="4" w:space="0" w:color="auto"/>
            </w:tcBorders>
          </w:tcPr>
          <w:p w:rsidR="00976684" w:rsidRPr="00F34470" w:rsidRDefault="00976684" w:rsidP="00766ECE">
            <w:pPr>
              <w:ind w:left="360" w:hanging="360"/>
              <w:rPr>
                <w:b/>
                <w:lang w:val="es-ES"/>
              </w:rPr>
            </w:pPr>
          </w:p>
        </w:tc>
        <w:tc>
          <w:tcPr>
            <w:tcW w:w="2880" w:type="dxa"/>
            <w:vMerge/>
            <w:tcBorders>
              <w:left w:val="single" w:sz="4" w:space="0" w:color="auto"/>
              <w:bottom w:val="single" w:sz="4" w:space="0" w:color="auto"/>
              <w:right w:val="single" w:sz="4" w:space="0" w:color="auto"/>
            </w:tcBorders>
          </w:tcPr>
          <w:p w:rsidR="00976684" w:rsidRPr="00F34470" w:rsidRDefault="00976684" w:rsidP="00766ECE">
            <w:pPr>
              <w:ind w:left="360" w:hanging="360"/>
              <w:rPr>
                <w:b/>
                <w:lang w:val="es-ES"/>
              </w:rPr>
            </w:pPr>
          </w:p>
        </w:tc>
        <w:tc>
          <w:tcPr>
            <w:tcW w:w="1440" w:type="dxa"/>
            <w:vMerge/>
            <w:tcBorders>
              <w:left w:val="single" w:sz="4" w:space="0" w:color="auto"/>
              <w:bottom w:val="single" w:sz="4" w:space="0" w:color="auto"/>
              <w:right w:val="single" w:sz="4" w:space="0" w:color="auto"/>
            </w:tcBorders>
          </w:tcPr>
          <w:p w:rsidR="00976684" w:rsidRPr="00F34470" w:rsidRDefault="00976684" w:rsidP="00766ECE">
            <w:pPr>
              <w:rPr>
                <w:b/>
                <w:lang w:val="es-ES"/>
              </w:rPr>
            </w:pPr>
          </w:p>
        </w:tc>
        <w:tc>
          <w:tcPr>
            <w:tcW w:w="1530" w:type="dxa"/>
            <w:tcBorders>
              <w:top w:val="single" w:sz="4" w:space="0" w:color="auto"/>
              <w:left w:val="single" w:sz="4" w:space="0" w:color="auto"/>
              <w:bottom w:val="single" w:sz="4" w:space="0" w:color="auto"/>
              <w:right w:val="single" w:sz="4" w:space="0" w:color="auto"/>
            </w:tcBorders>
          </w:tcPr>
          <w:p w:rsidR="00976684" w:rsidRPr="00F34470" w:rsidRDefault="00976684" w:rsidP="00766ECE">
            <w:pPr>
              <w:jc w:val="center"/>
              <w:rPr>
                <w:b/>
                <w:lang w:val="es-ES"/>
              </w:rPr>
            </w:pPr>
            <w:r w:rsidRPr="00F34470">
              <w:rPr>
                <w:b/>
                <w:lang w:val="es-ES"/>
              </w:rPr>
              <w:t xml:space="preserve">Todas las partes combinadas </w:t>
            </w:r>
          </w:p>
        </w:tc>
        <w:tc>
          <w:tcPr>
            <w:tcW w:w="1440" w:type="dxa"/>
            <w:tcBorders>
              <w:top w:val="single" w:sz="4" w:space="0" w:color="auto"/>
              <w:left w:val="single" w:sz="4" w:space="0" w:color="auto"/>
              <w:bottom w:val="single" w:sz="4" w:space="0" w:color="auto"/>
              <w:right w:val="single" w:sz="4" w:space="0" w:color="auto"/>
            </w:tcBorders>
          </w:tcPr>
          <w:p w:rsidR="00976684" w:rsidRPr="00F34470" w:rsidRDefault="00976684" w:rsidP="00766ECE">
            <w:pPr>
              <w:rPr>
                <w:b/>
                <w:lang w:val="es-ES"/>
              </w:rPr>
            </w:pPr>
            <w:r w:rsidRPr="00F34470">
              <w:rPr>
                <w:b/>
                <w:lang w:val="es-ES"/>
              </w:rPr>
              <w:t xml:space="preserve">Cada miembro </w:t>
            </w:r>
          </w:p>
        </w:tc>
        <w:tc>
          <w:tcPr>
            <w:tcW w:w="1530" w:type="dxa"/>
            <w:tcBorders>
              <w:top w:val="single" w:sz="4" w:space="0" w:color="auto"/>
              <w:left w:val="single" w:sz="4" w:space="0" w:color="auto"/>
              <w:bottom w:val="single" w:sz="4" w:space="0" w:color="auto"/>
              <w:right w:val="single" w:sz="4" w:space="0" w:color="auto"/>
            </w:tcBorders>
          </w:tcPr>
          <w:p w:rsidR="00976684" w:rsidRPr="00F34470" w:rsidRDefault="00976684" w:rsidP="00766ECE">
            <w:pPr>
              <w:jc w:val="center"/>
              <w:rPr>
                <w:b/>
                <w:lang w:val="es-ES"/>
              </w:rPr>
            </w:pPr>
            <w:r w:rsidRPr="00F34470">
              <w:rPr>
                <w:b/>
                <w:lang w:val="es-ES"/>
              </w:rPr>
              <w:t>Un miembro</w:t>
            </w:r>
          </w:p>
        </w:tc>
        <w:tc>
          <w:tcPr>
            <w:tcW w:w="2160" w:type="dxa"/>
            <w:vMerge/>
            <w:tcBorders>
              <w:left w:val="single" w:sz="4" w:space="0" w:color="auto"/>
              <w:bottom w:val="single" w:sz="4" w:space="0" w:color="auto"/>
            </w:tcBorders>
          </w:tcPr>
          <w:p w:rsidR="00976684" w:rsidRPr="00F34470" w:rsidRDefault="00976684" w:rsidP="00766ECE">
            <w:pPr>
              <w:rPr>
                <w:b/>
                <w:lang w:val="es-ES"/>
              </w:rPr>
            </w:pPr>
          </w:p>
        </w:tc>
      </w:tr>
      <w:tr w:rsidR="00976684" w:rsidRPr="00F34470" w:rsidTr="00766ECE">
        <w:trPr>
          <w:cantSplit/>
        </w:trPr>
        <w:tc>
          <w:tcPr>
            <w:tcW w:w="2178" w:type="dxa"/>
            <w:tcBorders>
              <w:top w:val="single" w:sz="4" w:space="0" w:color="auto"/>
              <w:bottom w:val="single" w:sz="4" w:space="0" w:color="auto"/>
              <w:right w:val="single" w:sz="4" w:space="0" w:color="auto"/>
            </w:tcBorders>
          </w:tcPr>
          <w:p w:rsidR="00976684" w:rsidRPr="00F34470" w:rsidRDefault="00976684" w:rsidP="00766ECE">
            <w:pPr>
              <w:pStyle w:val="Titre2"/>
              <w:keepNext w:val="0"/>
              <w:tabs>
                <w:tab w:val="left" w:pos="90"/>
              </w:tabs>
              <w:spacing w:before="60" w:after="60"/>
              <w:rPr>
                <w:b w:val="0"/>
                <w:sz w:val="20"/>
                <w:highlight w:val="cyan"/>
                <w:lang w:val="es-ES"/>
              </w:rPr>
            </w:pPr>
            <w:r w:rsidRPr="00F34470">
              <w:rPr>
                <w:sz w:val="20"/>
                <w:lang w:val="es-ES"/>
              </w:rPr>
              <w:t>4.1 Experiencia general como Proveedor</w:t>
            </w:r>
          </w:p>
        </w:tc>
        <w:tc>
          <w:tcPr>
            <w:tcW w:w="2880" w:type="dxa"/>
            <w:tcBorders>
              <w:top w:val="single" w:sz="4" w:space="0" w:color="auto"/>
              <w:left w:val="single" w:sz="4" w:space="0" w:color="auto"/>
              <w:bottom w:val="single" w:sz="4" w:space="0" w:color="auto"/>
              <w:right w:val="single" w:sz="4" w:space="0" w:color="auto"/>
            </w:tcBorders>
          </w:tcPr>
          <w:p w:rsidR="00976684" w:rsidRPr="00F34470" w:rsidRDefault="00976684" w:rsidP="00976684">
            <w:pPr>
              <w:pStyle w:val="Titre4"/>
              <w:numPr>
                <w:ilvl w:val="0"/>
                <w:numId w:val="0"/>
              </w:numPr>
              <w:ind w:left="90"/>
              <w:jc w:val="left"/>
              <w:rPr>
                <w:lang w:val="es-ES"/>
              </w:rPr>
            </w:pPr>
            <w:r w:rsidRPr="00F34470">
              <w:rPr>
                <w:sz w:val="20"/>
                <w:lang w:val="es-ES"/>
              </w:rPr>
              <w:t>Un mínimo de contratos similares</w:t>
            </w:r>
            <w:r w:rsidRPr="00F34470">
              <w:rPr>
                <w:rStyle w:val="Appelnotedebasdep"/>
                <w:sz w:val="20"/>
                <w:lang w:val="es-ES"/>
              </w:rPr>
              <w:footnoteReference w:id="8"/>
            </w:r>
            <w:r w:rsidRPr="00F34470">
              <w:rPr>
                <w:sz w:val="20"/>
                <w:lang w:val="es-ES"/>
              </w:rPr>
              <w:t xml:space="preserve"> detallados más abajo, que se hayan ejecutado de manera satisfactoria y terminado en lo fundamental</w:t>
            </w:r>
            <w:r w:rsidRPr="00F34470">
              <w:rPr>
                <w:rStyle w:val="Appelnotedebasdep"/>
                <w:sz w:val="20"/>
                <w:lang w:val="es-ES"/>
              </w:rPr>
              <w:footnoteReference w:id="9"/>
            </w:r>
            <w:r w:rsidRPr="00F34470">
              <w:rPr>
                <w:sz w:val="20"/>
                <w:lang w:val="es-ES"/>
              </w:rPr>
              <w:t>, realizados prioritariamente en calidad de Proveedor o de miembro de una APCA</w:t>
            </w:r>
            <w:r w:rsidRPr="00F34470">
              <w:rPr>
                <w:rStyle w:val="Appelnotedebasdep"/>
                <w:sz w:val="20"/>
                <w:lang w:val="es-ES"/>
              </w:rPr>
              <w:footnoteReference w:id="10"/>
            </w:r>
            <w:r w:rsidRPr="00F34470">
              <w:rPr>
                <w:sz w:val="20"/>
                <w:lang w:val="es-ES"/>
              </w:rPr>
              <w:t xml:space="preserve">, entre el 1 de enero </w:t>
            </w:r>
            <w:r w:rsidRPr="00976684">
              <w:rPr>
                <w:i/>
                <w:sz w:val="20"/>
                <w:lang w:val="es-ES"/>
              </w:rPr>
              <w:t>[indicar el año, el</w:t>
            </w:r>
            <w:r w:rsidRPr="00976684">
              <w:rPr>
                <w:i/>
                <w:lang w:val="es-ES"/>
              </w:rPr>
              <w:t xml:space="preserve"> </w:t>
            </w:r>
            <w:r w:rsidRPr="00976684">
              <w:rPr>
                <w:i/>
                <w:sz w:val="20"/>
                <w:lang w:val="es-ES"/>
              </w:rPr>
              <w:t>número de años se sitúa por lo general entre 5 y 10 años]</w:t>
            </w:r>
            <w:r w:rsidRPr="00976684">
              <w:rPr>
                <w:sz w:val="20"/>
                <w:lang w:val="es-ES"/>
              </w:rPr>
              <w:t xml:space="preserve"> </w:t>
            </w:r>
            <w:r w:rsidRPr="00F34470">
              <w:rPr>
                <w:sz w:val="20"/>
                <w:lang w:val="es-ES"/>
              </w:rPr>
              <w:t xml:space="preserve">y la fecha de plazo para la presentación de las </w:t>
            </w:r>
            <w:r>
              <w:rPr>
                <w:sz w:val="20"/>
                <w:lang w:val="es-ES"/>
              </w:rPr>
              <w:t>ofertas</w:t>
            </w:r>
            <w:r w:rsidRPr="00F34470">
              <w:rPr>
                <w:sz w:val="20"/>
                <w:lang w:val="es-ES"/>
              </w:rPr>
              <w:t xml:space="preserve">: N contratos, de un valor mínimo de V cada uno </w:t>
            </w:r>
            <w:r w:rsidRPr="00976684">
              <w:rPr>
                <w:i/>
                <w:sz w:val="20"/>
                <w:lang w:val="es-ES"/>
              </w:rPr>
              <w:t>[indicar los valores de N, generalmente 2, y de V]</w:t>
            </w:r>
            <w:r>
              <w:rPr>
                <w:lang w:val="es-ES"/>
              </w:rPr>
              <w:t>.</w:t>
            </w:r>
          </w:p>
          <w:p w:rsidR="00976684" w:rsidRPr="00F34470" w:rsidRDefault="00976684" w:rsidP="00766ECE">
            <w:pPr>
              <w:pStyle w:val="Retraitcorpsdetexte"/>
              <w:spacing w:before="60" w:after="60"/>
              <w:ind w:left="0"/>
              <w:rPr>
                <w:sz w:val="20"/>
                <w:highlight w:val="cyan"/>
                <w:lang w:val="es-ES"/>
              </w:rPr>
            </w:pPr>
          </w:p>
        </w:tc>
        <w:tc>
          <w:tcPr>
            <w:tcW w:w="1440" w:type="dxa"/>
            <w:tcBorders>
              <w:top w:val="single" w:sz="4" w:space="0" w:color="auto"/>
              <w:left w:val="single" w:sz="4" w:space="0" w:color="auto"/>
              <w:bottom w:val="single" w:sz="4" w:space="0" w:color="auto"/>
              <w:right w:val="single" w:sz="4" w:space="0" w:color="auto"/>
            </w:tcBorders>
          </w:tcPr>
          <w:p w:rsidR="00976684" w:rsidRPr="00F34470" w:rsidRDefault="00976684" w:rsidP="00766ECE">
            <w:pPr>
              <w:spacing w:before="60" w:line="240" w:lineRule="atLeast"/>
              <w:rPr>
                <w:lang w:val="es-ES"/>
              </w:rPr>
            </w:pPr>
            <w:r w:rsidRPr="00F34470">
              <w:rPr>
                <w:lang w:val="es-ES"/>
              </w:rPr>
              <w:t xml:space="preserve">Debe cumplir el requisito </w:t>
            </w:r>
          </w:p>
        </w:tc>
        <w:tc>
          <w:tcPr>
            <w:tcW w:w="1530" w:type="dxa"/>
            <w:tcBorders>
              <w:top w:val="single" w:sz="4" w:space="0" w:color="auto"/>
              <w:left w:val="single" w:sz="4" w:space="0" w:color="auto"/>
              <w:bottom w:val="single" w:sz="4" w:space="0" w:color="auto"/>
              <w:right w:val="single" w:sz="4" w:space="0" w:color="auto"/>
            </w:tcBorders>
          </w:tcPr>
          <w:p w:rsidR="00976684" w:rsidRPr="00F34470" w:rsidRDefault="00976684" w:rsidP="00766ECE">
            <w:pPr>
              <w:spacing w:before="60"/>
              <w:rPr>
                <w:lang w:val="es-ES"/>
              </w:rPr>
            </w:pPr>
            <w:r w:rsidRPr="00F34470">
              <w:rPr>
                <w:lang w:val="es-ES"/>
              </w:rPr>
              <w:t>Debe cumplir el requisito</w:t>
            </w:r>
            <w:r w:rsidRPr="00F34470">
              <w:rPr>
                <w:rStyle w:val="Appelnotedebasdep"/>
                <w:lang w:val="es-ES"/>
              </w:rPr>
              <w:footnoteReference w:id="11"/>
            </w:r>
          </w:p>
          <w:p w:rsidR="00976684" w:rsidRPr="00F34470" w:rsidRDefault="00976684" w:rsidP="00766ECE">
            <w:pPr>
              <w:spacing w:before="60" w:line="240" w:lineRule="atLeast"/>
              <w:rPr>
                <w:lang w:val="es-ES"/>
              </w:rPr>
            </w:pPr>
          </w:p>
        </w:tc>
        <w:tc>
          <w:tcPr>
            <w:tcW w:w="1440" w:type="dxa"/>
            <w:tcBorders>
              <w:top w:val="single" w:sz="4" w:space="0" w:color="auto"/>
              <w:left w:val="single" w:sz="4" w:space="0" w:color="auto"/>
              <w:bottom w:val="single" w:sz="4" w:space="0" w:color="auto"/>
              <w:right w:val="single" w:sz="4" w:space="0" w:color="auto"/>
            </w:tcBorders>
          </w:tcPr>
          <w:p w:rsidR="00976684" w:rsidRPr="00F34470" w:rsidRDefault="00976684" w:rsidP="00766ECE">
            <w:pPr>
              <w:spacing w:before="60" w:line="240" w:lineRule="atLeast"/>
              <w:rPr>
                <w:lang w:val="es-ES"/>
              </w:rPr>
            </w:pPr>
            <w:r w:rsidRPr="00F34470">
              <w:rPr>
                <w:lang w:val="es-ES"/>
              </w:rPr>
              <w:t xml:space="preserve">N/A </w:t>
            </w:r>
          </w:p>
        </w:tc>
        <w:tc>
          <w:tcPr>
            <w:tcW w:w="1530" w:type="dxa"/>
            <w:tcBorders>
              <w:top w:val="single" w:sz="4" w:space="0" w:color="auto"/>
              <w:left w:val="single" w:sz="4" w:space="0" w:color="auto"/>
              <w:bottom w:val="single" w:sz="4" w:space="0" w:color="auto"/>
              <w:right w:val="single" w:sz="4" w:space="0" w:color="auto"/>
            </w:tcBorders>
          </w:tcPr>
          <w:p w:rsidR="00976684" w:rsidRPr="00F34470" w:rsidRDefault="00976684" w:rsidP="00766ECE">
            <w:pPr>
              <w:spacing w:before="60" w:line="240" w:lineRule="atLeast"/>
              <w:rPr>
                <w:lang w:val="es-ES"/>
              </w:rPr>
            </w:pPr>
            <w:r w:rsidRPr="00F34470">
              <w:rPr>
                <w:lang w:val="es-ES"/>
              </w:rPr>
              <w:t xml:space="preserve">N/A </w:t>
            </w:r>
          </w:p>
        </w:tc>
        <w:tc>
          <w:tcPr>
            <w:tcW w:w="2160" w:type="dxa"/>
            <w:tcBorders>
              <w:top w:val="single" w:sz="4" w:space="0" w:color="auto"/>
              <w:left w:val="single" w:sz="4" w:space="0" w:color="auto"/>
              <w:bottom w:val="single" w:sz="4" w:space="0" w:color="auto"/>
            </w:tcBorders>
          </w:tcPr>
          <w:p w:rsidR="00976684" w:rsidRPr="00F34470" w:rsidRDefault="00976684" w:rsidP="00766ECE">
            <w:pPr>
              <w:spacing w:before="60" w:after="60"/>
              <w:jc w:val="center"/>
              <w:rPr>
                <w:lang w:val="es-ES"/>
              </w:rPr>
            </w:pPr>
            <w:r w:rsidRPr="00F34470">
              <w:rPr>
                <w:lang w:val="es-ES"/>
              </w:rPr>
              <w:t>Formulario EXP – 4.1</w:t>
            </w:r>
          </w:p>
        </w:tc>
      </w:tr>
      <w:tr w:rsidR="00BB3863" w:rsidRPr="00F34470" w:rsidTr="00766ECE">
        <w:tc>
          <w:tcPr>
            <w:tcW w:w="2178" w:type="dxa"/>
            <w:tcBorders>
              <w:top w:val="single" w:sz="4" w:space="0" w:color="auto"/>
              <w:bottom w:val="nil"/>
              <w:right w:val="single" w:sz="4" w:space="0" w:color="auto"/>
            </w:tcBorders>
          </w:tcPr>
          <w:p w:rsidR="00BB3863" w:rsidRPr="00F34470" w:rsidRDefault="00BB3863" w:rsidP="00BB3863">
            <w:pPr>
              <w:pStyle w:val="Titre2"/>
              <w:tabs>
                <w:tab w:val="left" w:pos="90"/>
              </w:tabs>
              <w:spacing w:before="60" w:after="60"/>
              <w:rPr>
                <w:sz w:val="20"/>
                <w:highlight w:val="cyan"/>
                <w:lang w:val="es-ES"/>
              </w:rPr>
            </w:pPr>
            <w:r w:rsidRPr="00F34470">
              <w:rPr>
                <w:sz w:val="20"/>
                <w:lang w:val="es-ES"/>
              </w:rPr>
              <w:lastRenderedPageBreak/>
              <w:t xml:space="preserve">4.2 Experiencia especifica </w:t>
            </w:r>
          </w:p>
        </w:tc>
        <w:tc>
          <w:tcPr>
            <w:tcW w:w="2880" w:type="dxa"/>
            <w:tcBorders>
              <w:top w:val="single" w:sz="4" w:space="0" w:color="auto"/>
              <w:left w:val="single" w:sz="4" w:space="0" w:color="auto"/>
              <w:bottom w:val="nil"/>
              <w:right w:val="single" w:sz="4" w:space="0" w:color="auto"/>
            </w:tcBorders>
          </w:tcPr>
          <w:p w:rsidR="00BB3863" w:rsidRPr="00F34470" w:rsidRDefault="00BB3863" w:rsidP="00BB3863">
            <w:pPr>
              <w:jc w:val="both"/>
              <w:rPr>
                <w:highlight w:val="cyan"/>
                <w:lang w:val="es-ES"/>
              </w:rPr>
            </w:pPr>
            <w:r w:rsidRPr="00F34470">
              <w:rPr>
                <w:lang w:val="es-ES"/>
              </w:rPr>
              <w:t xml:space="preserve">Disponibilidad, en la fecha de </w:t>
            </w:r>
            <w:r>
              <w:rPr>
                <w:lang w:val="es-ES"/>
              </w:rPr>
              <w:t>límite de entrega de las Ofertas</w:t>
            </w:r>
            <w:r w:rsidRPr="00F34470">
              <w:rPr>
                <w:lang w:val="es-ES"/>
              </w:rPr>
              <w:t xml:space="preserve">, de un servicio </w:t>
            </w:r>
            <w:r>
              <w:rPr>
                <w:lang w:val="es-ES"/>
              </w:rPr>
              <w:t xml:space="preserve">postventa </w:t>
            </w:r>
            <w:r w:rsidRPr="00F34470">
              <w:rPr>
                <w:lang w:val="es-ES"/>
              </w:rPr>
              <w:t>y de piezas de repuesto instalado en el país del Comprador</w:t>
            </w:r>
            <w:r>
              <w:rPr>
                <w:lang w:val="es-ES"/>
              </w:rPr>
              <w:t xml:space="preserve"> desde hace 6 meses por lo menes</w:t>
            </w:r>
            <w:r w:rsidRPr="00F34470">
              <w:rPr>
                <w:lang w:val="es-ES"/>
              </w:rPr>
              <w:t xml:space="preserve">, para los </w:t>
            </w:r>
            <w:r>
              <w:rPr>
                <w:lang w:val="es-ES"/>
              </w:rPr>
              <w:t xml:space="preserve">Bienes </w:t>
            </w:r>
            <w:r w:rsidRPr="00F34470">
              <w:rPr>
                <w:lang w:val="es-ES"/>
              </w:rPr>
              <w:t xml:space="preserve">propuestos en la Oferta </w:t>
            </w:r>
            <w:r w:rsidRPr="00F34470">
              <w:rPr>
                <w:rStyle w:val="Appelnotedebasdep"/>
                <w:lang w:val="es-ES"/>
              </w:rPr>
              <w:footnoteReference w:id="12"/>
            </w:r>
          </w:p>
        </w:tc>
        <w:tc>
          <w:tcPr>
            <w:tcW w:w="1440" w:type="dxa"/>
            <w:tcBorders>
              <w:top w:val="single" w:sz="4" w:space="0" w:color="auto"/>
              <w:left w:val="single" w:sz="4" w:space="0" w:color="auto"/>
              <w:bottom w:val="nil"/>
              <w:right w:val="single" w:sz="4" w:space="0" w:color="auto"/>
            </w:tcBorders>
          </w:tcPr>
          <w:p w:rsidR="00BB3863" w:rsidRPr="00F34470" w:rsidRDefault="00BB3863" w:rsidP="00920CD4">
            <w:pPr>
              <w:rPr>
                <w:lang w:val="es-ES"/>
              </w:rPr>
            </w:pPr>
            <w:r w:rsidRPr="00F34470">
              <w:rPr>
                <w:lang w:val="es-ES"/>
              </w:rPr>
              <w:t>Debe cumplir el requisito</w:t>
            </w:r>
          </w:p>
        </w:tc>
        <w:tc>
          <w:tcPr>
            <w:tcW w:w="1530" w:type="dxa"/>
            <w:tcBorders>
              <w:top w:val="single" w:sz="4" w:space="0" w:color="auto"/>
              <w:left w:val="single" w:sz="4" w:space="0" w:color="auto"/>
              <w:bottom w:val="nil"/>
              <w:right w:val="single" w:sz="4" w:space="0" w:color="auto"/>
            </w:tcBorders>
          </w:tcPr>
          <w:p w:rsidR="00BB3863" w:rsidRPr="00F34470" w:rsidRDefault="00BB3863" w:rsidP="00920CD4">
            <w:pPr>
              <w:rPr>
                <w:lang w:val="es-ES"/>
              </w:rPr>
            </w:pPr>
            <w:r w:rsidRPr="00F34470">
              <w:rPr>
                <w:lang w:val="es-ES"/>
              </w:rPr>
              <w:t>Debe cumplir el requisito</w:t>
            </w:r>
          </w:p>
        </w:tc>
        <w:tc>
          <w:tcPr>
            <w:tcW w:w="1440" w:type="dxa"/>
            <w:tcBorders>
              <w:top w:val="single" w:sz="4" w:space="0" w:color="auto"/>
              <w:left w:val="single" w:sz="4" w:space="0" w:color="auto"/>
              <w:bottom w:val="nil"/>
              <w:right w:val="single" w:sz="4" w:space="0" w:color="auto"/>
            </w:tcBorders>
          </w:tcPr>
          <w:p w:rsidR="00BB3863" w:rsidRPr="00F34470" w:rsidRDefault="00BB3863" w:rsidP="00920CD4">
            <w:pPr>
              <w:rPr>
                <w:lang w:val="es-ES"/>
              </w:rPr>
            </w:pPr>
            <w:r w:rsidRPr="00F34470">
              <w:rPr>
                <w:lang w:val="es-ES"/>
              </w:rPr>
              <w:t>N/A</w:t>
            </w:r>
          </w:p>
        </w:tc>
        <w:tc>
          <w:tcPr>
            <w:tcW w:w="1530" w:type="dxa"/>
            <w:tcBorders>
              <w:top w:val="single" w:sz="4" w:space="0" w:color="auto"/>
              <w:left w:val="single" w:sz="4" w:space="0" w:color="auto"/>
              <w:bottom w:val="nil"/>
              <w:right w:val="single" w:sz="4" w:space="0" w:color="auto"/>
            </w:tcBorders>
          </w:tcPr>
          <w:p w:rsidR="00BB3863" w:rsidRPr="00F34470" w:rsidRDefault="00BB3863" w:rsidP="00920CD4">
            <w:pPr>
              <w:rPr>
                <w:lang w:val="es-ES"/>
              </w:rPr>
            </w:pPr>
            <w:r w:rsidRPr="00F34470">
              <w:rPr>
                <w:lang w:val="es-ES"/>
              </w:rPr>
              <w:t>N/A</w:t>
            </w:r>
          </w:p>
        </w:tc>
        <w:tc>
          <w:tcPr>
            <w:tcW w:w="2160" w:type="dxa"/>
            <w:tcBorders>
              <w:top w:val="single" w:sz="4" w:space="0" w:color="auto"/>
              <w:left w:val="single" w:sz="4" w:space="0" w:color="auto"/>
              <w:bottom w:val="nil"/>
            </w:tcBorders>
          </w:tcPr>
          <w:p w:rsidR="00BB3863" w:rsidRPr="00F34470" w:rsidRDefault="00BB3863" w:rsidP="00920CD4">
            <w:pPr>
              <w:rPr>
                <w:lang w:val="es-ES"/>
              </w:rPr>
            </w:pPr>
            <w:r w:rsidRPr="00F34470">
              <w:rPr>
                <w:lang w:val="es-ES"/>
              </w:rPr>
              <w:t xml:space="preserve"> Formulario EXP - 4.1</w:t>
            </w:r>
          </w:p>
        </w:tc>
      </w:tr>
    </w:tbl>
    <w:p w:rsidR="00EE4600" w:rsidRDefault="00EE4600" w:rsidP="00E5606E">
      <w:pPr>
        <w:pStyle w:val="Pieddepage"/>
        <w:tabs>
          <w:tab w:val="clear" w:pos="9504"/>
        </w:tabs>
        <w:spacing w:before="0"/>
        <w:rPr>
          <w:lang w:val="fr-FR"/>
        </w:rPr>
      </w:pPr>
    </w:p>
    <w:p w:rsidR="00EE4600" w:rsidRPr="004407B6" w:rsidRDefault="00EE4600" w:rsidP="00E5606E">
      <w:pPr>
        <w:pStyle w:val="Pieddepage"/>
        <w:tabs>
          <w:tab w:val="clear" w:pos="9504"/>
        </w:tabs>
        <w:spacing w:before="0"/>
        <w:rPr>
          <w:lang w:val="fr-FR"/>
        </w:rPr>
      </w:pPr>
    </w:p>
    <w:p w:rsidR="00D03B76" w:rsidRDefault="00D03B76" w:rsidP="00AF135B">
      <w:pPr>
        <w:pStyle w:val="Pieddepage"/>
        <w:tabs>
          <w:tab w:val="clear" w:pos="9504"/>
        </w:tabs>
        <w:spacing w:before="0"/>
        <w:ind w:left="1440" w:hanging="720"/>
        <w:rPr>
          <w:b/>
          <w:lang w:val="fr-FR"/>
        </w:rPr>
        <w:sectPr w:rsidR="00D03B76" w:rsidSect="007B305A">
          <w:headerReference w:type="even" r:id="rId34"/>
          <w:headerReference w:type="default" r:id="rId35"/>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AF135B" w:rsidRPr="00312F54" w:rsidRDefault="00312F54" w:rsidP="008E3E29">
      <w:pPr>
        <w:numPr>
          <w:ilvl w:val="0"/>
          <w:numId w:val="41"/>
        </w:numPr>
        <w:tabs>
          <w:tab w:val="left" w:pos="567"/>
        </w:tabs>
        <w:spacing w:after="142" w:line="240" w:lineRule="atLeast"/>
        <w:ind w:left="567" w:hanging="567"/>
        <w:rPr>
          <w:b/>
          <w:sz w:val="28"/>
          <w:szCs w:val="28"/>
        </w:rPr>
      </w:pPr>
      <w:r w:rsidRPr="00312F54">
        <w:rPr>
          <w:b/>
          <w:sz w:val="28"/>
          <w:szCs w:val="28"/>
        </w:rPr>
        <w:lastRenderedPageBreak/>
        <w:t xml:space="preserve">Preferencia </w:t>
      </w:r>
      <w:r w:rsidRPr="00C245DF">
        <w:rPr>
          <w:b/>
          <w:sz w:val="28"/>
          <w:szCs w:val="28"/>
          <w:lang w:val="es-MX"/>
        </w:rPr>
        <w:t>Doméstica</w:t>
      </w:r>
      <w:r w:rsidRPr="00312F54">
        <w:rPr>
          <w:b/>
          <w:sz w:val="28"/>
          <w:szCs w:val="28"/>
        </w:rPr>
        <w:t xml:space="preserve"> (IAO 33)</w:t>
      </w:r>
    </w:p>
    <w:p w:rsidR="00AF135B" w:rsidRPr="00203DC8" w:rsidRDefault="00766ECE" w:rsidP="00C245DF">
      <w:pPr>
        <w:tabs>
          <w:tab w:val="left" w:pos="432"/>
          <w:tab w:val="left" w:pos="2952"/>
          <w:tab w:val="left" w:pos="5832"/>
        </w:tabs>
        <w:spacing w:after="142" w:line="240" w:lineRule="atLeast"/>
        <w:ind w:left="567"/>
        <w:rPr>
          <w:sz w:val="22"/>
          <w:szCs w:val="22"/>
          <w:lang w:val="es-MX"/>
        </w:rPr>
      </w:pPr>
      <w:r w:rsidRPr="00203DC8">
        <w:rPr>
          <w:i/>
          <w:sz w:val="22"/>
          <w:szCs w:val="22"/>
          <w:lang w:val="es-MX"/>
        </w:rPr>
        <w:t>[Insertar únicamente si la cláusula 33 de las IAO lo permite. En caso contrario, suprimir el texto a continuación y asentar la mención “No aplicable”]</w:t>
      </w:r>
      <w:r w:rsidR="00EA50C1" w:rsidRPr="00203DC8">
        <w:rPr>
          <w:sz w:val="22"/>
          <w:szCs w:val="22"/>
          <w:lang w:val="es-MX"/>
        </w:rPr>
        <w:t>.</w:t>
      </w:r>
    </w:p>
    <w:p w:rsidR="00C245DF" w:rsidRPr="00203DC8" w:rsidRDefault="00C245DF" w:rsidP="008E3E29">
      <w:pPr>
        <w:numPr>
          <w:ilvl w:val="1"/>
          <w:numId w:val="41"/>
        </w:numPr>
        <w:tabs>
          <w:tab w:val="left" w:pos="1276"/>
        </w:tabs>
        <w:spacing w:after="142" w:line="240" w:lineRule="atLeast"/>
        <w:ind w:left="1276" w:hanging="709"/>
        <w:jc w:val="both"/>
        <w:rPr>
          <w:sz w:val="22"/>
          <w:szCs w:val="22"/>
          <w:lang w:val="es-MX"/>
        </w:rPr>
      </w:pPr>
      <w:r w:rsidRPr="00203DC8">
        <w:rPr>
          <w:sz w:val="22"/>
          <w:szCs w:val="22"/>
          <w:lang w:val="es-MX"/>
        </w:rPr>
        <w:t>Si los Datos de Licitación así lo indican y con el propósito de comparar las ofertas, el Comprador otorgará un margen de preferencia a los Bienes fabricados en el país del Comprador, de acuerdo con los procedimientos descritos en los siguientes párrafos.</w:t>
      </w:r>
    </w:p>
    <w:p w:rsidR="00C245DF" w:rsidRPr="00203DC8" w:rsidRDefault="00C245DF" w:rsidP="00203DC8">
      <w:pPr>
        <w:numPr>
          <w:ilvl w:val="1"/>
          <w:numId w:val="41"/>
        </w:numPr>
        <w:tabs>
          <w:tab w:val="left" w:pos="1276"/>
        </w:tabs>
        <w:spacing w:line="240" w:lineRule="atLeast"/>
        <w:ind w:left="1276" w:hanging="709"/>
        <w:jc w:val="both"/>
        <w:rPr>
          <w:sz w:val="22"/>
          <w:szCs w:val="22"/>
          <w:lang w:val="es-MX"/>
        </w:rPr>
      </w:pPr>
      <w:r w:rsidRPr="00203DC8">
        <w:rPr>
          <w:sz w:val="22"/>
          <w:szCs w:val="22"/>
          <w:lang w:val="es-MX"/>
        </w:rPr>
        <w:t>Para propósito del margen de preferencia, se considera a un Oferente como Oferente doméstico si está constituido en el país del Contratante, más del 50 por ciento es propiedad de ciudadanos del país del Contratante y si no subcontrata más del 30 por ciento del precio del Contrato, excluyendo montos provisionales, a firmas extranjeras. Una APCA se considera como Oferente doméstico y elegible para el margen de preferencia, solamente si las firmas individuales miembros de la APCA están constituidas en el país del Contratante, más del 50 por ciento es propiedad de ciudadanos del país del Contratante y el APCA está constituida en el país del Contratante. Además, el APCA no deberá subcontratar más del 30 por ciento del precio del Contrato, excluyendo montos provisionales, a firmas extranjeras. Una APCA constituida con firmas extranjeras y nacionales no es elegible para el margen de preferencia.</w:t>
      </w:r>
    </w:p>
    <w:p w:rsidR="00EA50C1" w:rsidRPr="00203DC8" w:rsidRDefault="00C245DF" w:rsidP="00203DC8">
      <w:pPr>
        <w:numPr>
          <w:ilvl w:val="1"/>
          <w:numId w:val="41"/>
        </w:numPr>
        <w:tabs>
          <w:tab w:val="left" w:pos="1276"/>
        </w:tabs>
        <w:spacing w:line="240" w:lineRule="atLeast"/>
        <w:ind w:left="1276" w:hanging="709"/>
        <w:jc w:val="both"/>
        <w:rPr>
          <w:sz w:val="22"/>
          <w:szCs w:val="22"/>
          <w:lang w:val="es-MX"/>
        </w:rPr>
      </w:pPr>
      <w:r w:rsidRPr="00203DC8">
        <w:rPr>
          <w:sz w:val="22"/>
          <w:szCs w:val="22"/>
          <w:lang w:val="es-MX"/>
        </w:rPr>
        <w:t>Las ofertas serán clasificadas en uno de los tres grupos siguientes:</w:t>
      </w:r>
    </w:p>
    <w:p w:rsidR="00C245DF" w:rsidRPr="00203DC8" w:rsidRDefault="00C245DF" w:rsidP="00203DC8">
      <w:pPr>
        <w:numPr>
          <w:ilvl w:val="0"/>
          <w:numId w:val="47"/>
        </w:numPr>
        <w:tabs>
          <w:tab w:val="left" w:pos="1843"/>
        </w:tabs>
        <w:spacing w:line="240" w:lineRule="atLeast"/>
        <w:ind w:left="1843" w:hanging="567"/>
        <w:jc w:val="both"/>
        <w:rPr>
          <w:sz w:val="22"/>
          <w:szCs w:val="22"/>
          <w:lang w:val="es-MX"/>
        </w:rPr>
      </w:pPr>
      <w:r w:rsidRPr="00203DC8">
        <w:rPr>
          <w:b/>
          <w:sz w:val="22"/>
          <w:szCs w:val="22"/>
          <w:lang w:val="es-MX"/>
        </w:rPr>
        <w:t>Grupo A:</w:t>
      </w:r>
      <w:r w:rsidRPr="00203DC8">
        <w:rPr>
          <w:sz w:val="22"/>
          <w:szCs w:val="22"/>
          <w:lang w:val="es-MX"/>
        </w:rPr>
        <w:t xml:space="preserve"> Las ofertas que ofrecen Bienes fabricados en el país del Comprador, cuando: (i) la mano de obra, materias primas y componentes provenientes del país del Comprador representen más del treinta por ciento (30%) del precio CIP, y (ii) el establecimiento donde se fabricarán o ensamblarán ha estado dedicado a la fabricación o ensamblaje de esos Bienes por lo menos a partir de la fecha de presentación de la Oferta;</w:t>
      </w:r>
    </w:p>
    <w:p w:rsidR="00C245DF" w:rsidRPr="00203DC8" w:rsidRDefault="00C245DF" w:rsidP="00203DC8">
      <w:pPr>
        <w:numPr>
          <w:ilvl w:val="0"/>
          <w:numId w:val="47"/>
        </w:numPr>
        <w:tabs>
          <w:tab w:val="left" w:pos="1843"/>
        </w:tabs>
        <w:spacing w:line="240" w:lineRule="atLeast"/>
        <w:ind w:left="1843" w:hanging="567"/>
        <w:jc w:val="both"/>
        <w:rPr>
          <w:sz w:val="22"/>
          <w:szCs w:val="22"/>
          <w:lang w:val="es-MX"/>
        </w:rPr>
      </w:pPr>
      <w:r w:rsidRPr="00203DC8">
        <w:rPr>
          <w:b/>
          <w:sz w:val="22"/>
          <w:szCs w:val="22"/>
          <w:lang w:val="es-MX"/>
        </w:rPr>
        <w:t>Grupo B:</w:t>
      </w:r>
      <w:r w:rsidRPr="00203DC8">
        <w:rPr>
          <w:sz w:val="22"/>
          <w:szCs w:val="22"/>
          <w:lang w:val="es-MX"/>
        </w:rPr>
        <w:t xml:space="preserve"> Todas las otras ofertas que ofrecen Bienes fabricados en el país del Comprador;</w:t>
      </w:r>
    </w:p>
    <w:p w:rsidR="00C245DF" w:rsidRPr="00203DC8" w:rsidRDefault="00C245DF" w:rsidP="008E3E29">
      <w:pPr>
        <w:numPr>
          <w:ilvl w:val="0"/>
          <w:numId w:val="47"/>
        </w:numPr>
        <w:tabs>
          <w:tab w:val="left" w:pos="1843"/>
        </w:tabs>
        <w:spacing w:after="142" w:line="240" w:lineRule="atLeast"/>
        <w:ind w:left="1843" w:hanging="567"/>
        <w:jc w:val="both"/>
        <w:rPr>
          <w:sz w:val="22"/>
          <w:szCs w:val="22"/>
          <w:lang w:val="es-MX"/>
        </w:rPr>
      </w:pPr>
      <w:r w:rsidRPr="00203DC8">
        <w:rPr>
          <w:b/>
          <w:sz w:val="22"/>
          <w:szCs w:val="22"/>
          <w:lang w:val="es-MX"/>
        </w:rPr>
        <w:t>Grupo C:</w:t>
      </w:r>
      <w:r w:rsidRPr="00203DC8">
        <w:rPr>
          <w:sz w:val="22"/>
          <w:szCs w:val="22"/>
          <w:lang w:val="es-MX"/>
        </w:rPr>
        <w:t xml:space="preserve"> Las ofertas que ofrecen Bienes de origen extranjero ya importados o que han de ser importados.</w:t>
      </w:r>
    </w:p>
    <w:p w:rsidR="00C245DF" w:rsidRPr="00203DC8" w:rsidRDefault="00C245DF" w:rsidP="008E3E29">
      <w:pPr>
        <w:numPr>
          <w:ilvl w:val="1"/>
          <w:numId w:val="41"/>
        </w:numPr>
        <w:tabs>
          <w:tab w:val="left" w:pos="1276"/>
        </w:tabs>
        <w:spacing w:after="142" w:line="240" w:lineRule="atLeast"/>
        <w:ind w:left="1276" w:hanging="709"/>
        <w:jc w:val="both"/>
        <w:rPr>
          <w:sz w:val="22"/>
          <w:szCs w:val="22"/>
          <w:lang w:val="es-MX"/>
        </w:rPr>
      </w:pPr>
      <w:r w:rsidRPr="00203DC8">
        <w:rPr>
          <w:sz w:val="22"/>
          <w:szCs w:val="22"/>
          <w:lang w:val="es-MX"/>
        </w:rPr>
        <w:t>A fin de facilitar al Comprador esta clasificación, el Oferente completará la versión correspondiente de la Listas de Precios incluidas en los Documentos de Licitación, entendiéndose que si el Oferente presenta una versión incorrecta de la Lista de Precios, su Oferta no será rechazada sino simplemente reclasificada por el Comprador y colocada en el grupo de ofertas apropiado.</w:t>
      </w:r>
    </w:p>
    <w:p w:rsidR="00C245DF" w:rsidRPr="00203DC8" w:rsidRDefault="00C245DF" w:rsidP="008E3E29">
      <w:pPr>
        <w:numPr>
          <w:ilvl w:val="1"/>
          <w:numId w:val="41"/>
        </w:numPr>
        <w:tabs>
          <w:tab w:val="left" w:pos="1276"/>
        </w:tabs>
        <w:spacing w:after="142" w:line="240" w:lineRule="atLeast"/>
        <w:ind w:left="1276" w:hanging="709"/>
        <w:jc w:val="both"/>
        <w:rPr>
          <w:sz w:val="22"/>
          <w:szCs w:val="22"/>
          <w:lang w:val="es-MX"/>
        </w:rPr>
      </w:pPr>
      <w:r w:rsidRPr="00203DC8">
        <w:rPr>
          <w:sz w:val="22"/>
          <w:szCs w:val="22"/>
          <w:lang w:val="es-MX"/>
        </w:rPr>
        <w:t>El Comprador revisará primero las ofertas para confirmar que sí corresponden al grupo en el cual los Oferentes las clasificaron al momento de preparar sus Formularios de Oferta y Listas de Precios, o para corregir dicha clasificación, si fuera necesario.</w:t>
      </w:r>
    </w:p>
    <w:p w:rsidR="00C245DF" w:rsidRPr="00203DC8" w:rsidRDefault="00C245DF" w:rsidP="008E3E29">
      <w:pPr>
        <w:numPr>
          <w:ilvl w:val="1"/>
          <w:numId w:val="41"/>
        </w:numPr>
        <w:tabs>
          <w:tab w:val="left" w:pos="1276"/>
        </w:tabs>
        <w:spacing w:after="142" w:line="240" w:lineRule="atLeast"/>
        <w:ind w:left="1276" w:hanging="709"/>
        <w:jc w:val="both"/>
        <w:rPr>
          <w:sz w:val="22"/>
          <w:szCs w:val="22"/>
          <w:lang w:val="es-MX"/>
        </w:rPr>
      </w:pPr>
      <w:r w:rsidRPr="00203DC8">
        <w:rPr>
          <w:sz w:val="22"/>
          <w:szCs w:val="22"/>
          <w:lang w:val="es-MX"/>
        </w:rPr>
        <w:t xml:space="preserve">Todas las ofertas evaluadas en cada grupo serán comparadas para determinar la Oferta evaluada más baja de cada grupo. Aquellas ofertas evaluadas como las más bajas serán comparadas entre sí y si, como resultado de esta comparación, una Oferta del Grupo A o del Grupo B es la más baja, dicha Oferta será seleccionada para adjudicación. </w:t>
      </w:r>
    </w:p>
    <w:p w:rsidR="00C245DF" w:rsidRPr="00203DC8" w:rsidRDefault="00C245DF" w:rsidP="008E3E29">
      <w:pPr>
        <w:numPr>
          <w:ilvl w:val="1"/>
          <w:numId w:val="41"/>
        </w:numPr>
        <w:tabs>
          <w:tab w:val="left" w:pos="1276"/>
        </w:tabs>
        <w:spacing w:after="142" w:line="240" w:lineRule="atLeast"/>
        <w:ind w:left="1276" w:hanging="709"/>
        <w:jc w:val="both"/>
        <w:rPr>
          <w:sz w:val="22"/>
          <w:szCs w:val="22"/>
          <w:lang w:val="es-MX"/>
        </w:rPr>
      </w:pPr>
      <w:r w:rsidRPr="00203DC8">
        <w:rPr>
          <w:sz w:val="22"/>
          <w:szCs w:val="22"/>
          <w:lang w:val="es-MX"/>
        </w:rPr>
        <w:t>Si como resultado de la comparación precedente, la Oferta evaluada más baja es del Grupo C, ésta será comparada nuevamente contra la Oferta evaluada más baja del Grupo A. Para fines de comparación solamente, al precio evaluado de los Bienes ofrecidos en la Oferta del Grupo C se le sumará una cantidad igual al quince (15) por ciento del precio CIP (lugar de destino designado) de la Oferta. La Oferta evaluada determinada como la más baja como resultado de esta última comparación será seleccionada para adjudicación.</w:t>
      </w:r>
    </w:p>
    <w:p w:rsidR="00474710" w:rsidRPr="00766ECE" w:rsidRDefault="00474710" w:rsidP="00203DC8">
      <w:pPr>
        <w:tabs>
          <w:tab w:val="left" w:pos="-1440"/>
          <w:tab w:val="left" w:pos="-720"/>
          <w:tab w:val="left" w:pos="0"/>
          <w:tab w:val="left" w:pos="1440"/>
          <w:tab w:val="left" w:pos="2160"/>
          <w:tab w:val="left" w:pos="4680"/>
          <w:tab w:val="center" w:pos="7380"/>
        </w:tabs>
        <w:rPr>
          <w:lang w:val="es-MX"/>
        </w:rPr>
        <w:sectPr w:rsidR="00474710" w:rsidRPr="00766ECE" w:rsidSect="00E51075">
          <w:footnotePr>
            <w:numRestart w:val="eachSect"/>
          </w:footnotePr>
          <w:endnotePr>
            <w:numFmt w:val="decimal"/>
          </w:endnotePr>
          <w:pgSz w:w="12240" w:h="15840" w:code="1"/>
          <w:pgMar w:top="1440" w:right="1440" w:bottom="1440" w:left="1440" w:header="720" w:footer="720" w:gutter="0"/>
          <w:cols w:space="720"/>
          <w:docGrid w:linePitch="272"/>
        </w:sectPr>
      </w:pPr>
    </w:p>
    <w:tbl>
      <w:tblPr>
        <w:tblW w:w="0" w:type="auto"/>
        <w:tblLayout w:type="fixed"/>
        <w:tblLook w:val="0000" w:firstRow="0" w:lastRow="0" w:firstColumn="0" w:lastColumn="0" w:noHBand="0" w:noVBand="0"/>
      </w:tblPr>
      <w:tblGrid>
        <w:gridCol w:w="9198"/>
      </w:tblGrid>
      <w:tr w:rsidR="00AF135B" w:rsidRPr="0013379D">
        <w:tblPrEx>
          <w:tblCellMar>
            <w:top w:w="0" w:type="dxa"/>
            <w:bottom w:w="0" w:type="dxa"/>
          </w:tblCellMar>
        </w:tblPrEx>
        <w:trPr>
          <w:trHeight w:val="1100"/>
        </w:trPr>
        <w:tc>
          <w:tcPr>
            <w:tcW w:w="9198" w:type="dxa"/>
            <w:vAlign w:val="center"/>
          </w:tcPr>
          <w:p w:rsidR="00AF135B" w:rsidRPr="0013379D" w:rsidRDefault="0013379D" w:rsidP="0013379D">
            <w:pPr>
              <w:pStyle w:val="Style4"/>
              <w:rPr>
                <w:lang w:val="es-MX"/>
              </w:rPr>
            </w:pPr>
            <w:bookmarkStart w:id="118" w:name="_Toc438266927"/>
            <w:bookmarkStart w:id="119" w:name="_Toc438267901"/>
            <w:bookmarkStart w:id="120" w:name="_Toc438366667"/>
            <w:bookmarkStart w:id="121" w:name="_Toc213669839"/>
            <w:bookmarkStart w:id="122" w:name="_Toc383790727"/>
            <w:bookmarkStart w:id="123" w:name="_Toc474420466"/>
            <w:r w:rsidRPr="0013379D">
              <w:rPr>
                <w:lang w:val="es-MX"/>
              </w:rPr>
              <w:lastRenderedPageBreak/>
              <w:t>Secció</w:t>
            </w:r>
            <w:r w:rsidR="00AF37A8" w:rsidRPr="0013379D">
              <w:rPr>
                <w:lang w:val="es-MX"/>
              </w:rPr>
              <w:t>n IV.  Formula</w:t>
            </w:r>
            <w:r w:rsidRPr="0013379D">
              <w:rPr>
                <w:lang w:val="es-MX"/>
              </w:rPr>
              <w:t>rio</w:t>
            </w:r>
            <w:r w:rsidR="00AF37A8" w:rsidRPr="0013379D">
              <w:rPr>
                <w:lang w:val="es-MX"/>
              </w:rPr>
              <w:t xml:space="preserve">s de </w:t>
            </w:r>
            <w:r w:rsidRPr="0013379D">
              <w:rPr>
                <w:lang w:val="es-MX"/>
              </w:rPr>
              <w:t>la Oferta</w:t>
            </w:r>
            <w:bookmarkEnd w:id="118"/>
            <w:bookmarkEnd w:id="119"/>
            <w:bookmarkEnd w:id="120"/>
            <w:bookmarkEnd w:id="121"/>
            <w:bookmarkEnd w:id="122"/>
            <w:bookmarkEnd w:id="123"/>
          </w:p>
        </w:tc>
      </w:tr>
    </w:tbl>
    <w:p w:rsidR="00AF135B" w:rsidRPr="0013379D" w:rsidRDefault="00AF135B" w:rsidP="00AF135B">
      <w:pPr>
        <w:rPr>
          <w:sz w:val="28"/>
          <w:u w:val="single"/>
          <w:lang w:val="es-MX"/>
        </w:rPr>
      </w:pPr>
    </w:p>
    <w:p w:rsidR="00AF135B" w:rsidRDefault="0013379D" w:rsidP="005F3604">
      <w:pPr>
        <w:pStyle w:val="Subtitle2"/>
      </w:pPr>
      <w:r>
        <w:t>TABLA DE CONTENIDO</w:t>
      </w:r>
    </w:p>
    <w:p w:rsidR="00062A67" w:rsidRDefault="00062A67" w:rsidP="00B17357">
      <w:pPr>
        <w:pStyle w:val="TM1"/>
      </w:pPr>
      <w:bookmarkStart w:id="124" w:name="_Toc494778739"/>
    </w:p>
    <w:p w:rsidR="00906962" w:rsidRPr="00094276" w:rsidRDefault="007529EF" w:rsidP="00B17357">
      <w:pPr>
        <w:pStyle w:val="TM1"/>
        <w:rPr>
          <w:rFonts w:ascii="Calibri" w:hAnsi="Calibri"/>
          <w:noProof/>
          <w:sz w:val="22"/>
          <w:szCs w:val="22"/>
        </w:rPr>
      </w:pPr>
      <w:r>
        <w:fldChar w:fldCharType="begin"/>
      </w:r>
      <w:r>
        <w:instrText xml:space="preserve"> TOC \h \z \t "Style5;1;Style6;2" </w:instrText>
      </w:r>
      <w:r>
        <w:fldChar w:fldCharType="separate"/>
      </w:r>
      <w:hyperlink w:anchor="_Toc474404732" w:history="1">
        <w:r w:rsidR="00906962" w:rsidRPr="00011933">
          <w:rPr>
            <w:rStyle w:val="Lienhypertexte"/>
            <w:noProof/>
            <w:lang w:val="es-MX"/>
          </w:rPr>
          <w:t>1.Formulario de Presentación de Oferta</w:t>
        </w:r>
        <w:r w:rsidR="00906962">
          <w:rPr>
            <w:noProof/>
            <w:webHidden/>
          </w:rPr>
          <w:tab/>
        </w:r>
        <w:r w:rsidR="00906962">
          <w:rPr>
            <w:noProof/>
            <w:webHidden/>
          </w:rPr>
          <w:fldChar w:fldCharType="begin"/>
        </w:r>
        <w:r w:rsidR="00906962">
          <w:rPr>
            <w:noProof/>
            <w:webHidden/>
          </w:rPr>
          <w:instrText xml:space="preserve"> PAGEREF _Toc474404732 \h </w:instrText>
        </w:r>
        <w:r w:rsidR="00906962">
          <w:rPr>
            <w:noProof/>
            <w:webHidden/>
          </w:rPr>
        </w:r>
        <w:r w:rsidR="00906962">
          <w:rPr>
            <w:noProof/>
            <w:webHidden/>
          </w:rPr>
          <w:fldChar w:fldCharType="separate"/>
        </w:r>
        <w:r w:rsidR="006A3E94">
          <w:rPr>
            <w:noProof/>
            <w:webHidden/>
          </w:rPr>
          <w:t>45</w:t>
        </w:r>
        <w:r w:rsidR="00906962">
          <w:rPr>
            <w:noProof/>
            <w:webHidden/>
          </w:rPr>
          <w:fldChar w:fldCharType="end"/>
        </w:r>
      </w:hyperlink>
    </w:p>
    <w:p w:rsidR="00906962" w:rsidRPr="00094276" w:rsidRDefault="00906962">
      <w:pPr>
        <w:pStyle w:val="TM2"/>
        <w:rPr>
          <w:rFonts w:ascii="Calibri" w:hAnsi="Calibri" w:cs="Times New Roman"/>
          <w:bCs w:val="0"/>
          <w:noProof/>
          <w:sz w:val="22"/>
          <w:szCs w:val="22"/>
        </w:rPr>
      </w:pPr>
      <w:hyperlink w:anchor="_Toc474404733" w:history="1">
        <w:r w:rsidRPr="00011933">
          <w:rPr>
            <w:rStyle w:val="Lienhypertexte"/>
            <w:noProof/>
            <w:lang w:val="es-MX"/>
          </w:rPr>
          <w:t>Formulario ELI-1.1: Formulario de Información sobre el Oferente</w:t>
        </w:r>
        <w:r>
          <w:rPr>
            <w:noProof/>
            <w:webHidden/>
          </w:rPr>
          <w:tab/>
        </w:r>
        <w:r>
          <w:rPr>
            <w:noProof/>
            <w:webHidden/>
          </w:rPr>
          <w:fldChar w:fldCharType="begin"/>
        </w:r>
        <w:r>
          <w:rPr>
            <w:noProof/>
            <w:webHidden/>
          </w:rPr>
          <w:instrText xml:space="preserve"> PAGEREF _Toc474404733 \h </w:instrText>
        </w:r>
        <w:r>
          <w:rPr>
            <w:noProof/>
            <w:webHidden/>
          </w:rPr>
        </w:r>
        <w:r>
          <w:rPr>
            <w:noProof/>
            <w:webHidden/>
          </w:rPr>
          <w:fldChar w:fldCharType="separate"/>
        </w:r>
        <w:r w:rsidR="006A3E94">
          <w:rPr>
            <w:noProof/>
            <w:webHidden/>
          </w:rPr>
          <w:t>50</w:t>
        </w:r>
        <w:r>
          <w:rPr>
            <w:noProof/>
            <w:webHidden/>
          </w:rPr>
          <w:fldChar w:fldCharType="end"/>
        </w:r>
      </w:hyperlink>
    </w:p>
    <w:p w:rsidR="00906962" w:rsidRPr="00094276" w:rsidRDefault="00906962">
      <w:pPr>
        <w:pStyle w:val="TM2"/>
        <w:rPr>
          <w:rFonts w:ascii="Calibri" w:hAnsi="Calibri" w:cs="Times New Roman"/>
          <w:bCs w:val="0"/>
          <w:noProof/>
          <w:sz w:val="22"/>
          <w:szCs w:val="22"/>
        </w:rPr>
      </w:pPr>
      <w:hyperlink w:anchor="_Toc474404734" w:history="1">
        <w:r w:rsidRPr="00011933">
          <w:rPr>
            <w:rStyle w:val="Lienhypertexte"/>
            <w:noProof/>
            <w:lang w:val="es-MX"/>
          </w:rPr>
          <w:t xml:space="preserve">Formulario ELI - 1.2: </w:t>
        </w:r>
        <w:r w:rsidRPr="00011933">
          <w:rPr>
            <w:rStyle w:val="Lienhypertexte"/>
            <w:noProof/>
          </w:rPr>
          <w:t>Formulario</w:t>
        </w:r>
        <w:r w:rsidRPr="00011933">
          <w:rPr>
            <w:rStyle w:val="Lienhypertexte"/>
            <w:noProof/>
            <w:lang w:val="es-MX"/>
          </w:rPr>
          <w:t xml:space="preserve"> de Información sobre los Miembros de la APCA</w:t>
        </w:r>
        <w:r>
          <w:rPr>
            <w:noProof/>
            <w:webHidden/>
          </w:rPr>
          <w:tab/>
        </w:r>
        <w:r>
          <w:rPr>
            <w:noProof/>
            <w:webHidden/>
          </w:rPr>
          <w:fldChar w:fldCharType="begin"/>
        </w:r>
        <w:r>
          <w:rPr>
            <w:noProof/>
            <w:webHidden/>
          </w:rPr>
          <w:instrText xml:space="preserve"> PAGEREF _Toc474404734 \h </w:instrText>
        </w:r>
        <w:r>
          <w:rPr>
            <w:noProof/>
            <w:webHidden/>
          </w:rPr>
        </w:r>
        <w:r>
          <w:rPr>
            <w:noProof/>
            <w:webHidden/>
          </w:rPr>
          <w:fldChar w:fldCharType="separate"/>
        </w:r>
        <w:r w:rsidR="006A3E94">
          <w:rPr>
            <w:noProof/>
            <w:webHidden/>
          </w:rPr>
          <w:t>51</w:t>
        </w:r>
        <w:r>
          <w:rPr>
            <w:noProof/>
            <w:webHidden/>
          </w:rPr>
          <w:fldChar w:fldCharType="end"/>
        </w:r>
      </w:hyperlink>
    </w:p>
    <w:p w:rsidR="00906962" w:rsidRPr="00094276" w:rsidRDefault="00906962">
      <w:pPr>
        <w:pStyle w:val="TM2"/>
        <w:rPr>
          <w:rFonts w:ascii="Calibri" w:hAnsi="Calibri" w:cs="Times New Roman"/>
          <w:bCs w:val="0"/>
          <w:noProof/>
          <w:sz w:val="22"/>
          <w:szCs w:val="22"/>
        </w:rPr>
      </w:pPr>
      <w:hyperlink w:anchor="_Toc474404735" w:history="1">
        <w:r w:rsidRPr="00011933">
          <w:rPr>
            <w:rStyle w:val="Lienhypertexte"/>
            <w:noProof/>
            <w:lang w:val="es-MX"/>
          </w:rPr>
          <w:t>Formulario ANT – 2: Antecedentes de Incumplimiento de Contratos, Litigios Pendientes y Antecedentes de Litigios</w:t>
        </w:r>
        <w:r>
          <w:rPr>
            <w:noProof/>
            <w:webHidden/>
          </w:rPr>
          <w:tab/>
        </w:r>
        <w:r>
          <w:rPr>
            <w:noProof/>
            <w:webHidden/>
          </w:rPr>
          <w:fldChar w:fldCharType="begin"/>
        </w:r>
        <w:r>
          <w:rPr>
            <w:noProof/>
            <w:webHidden/>
          </w:rPr>
          <w:instrText xml:space="preserve"> PAGEREF _Toc474404735 \h </w:instrText>
        </w:r>
        <w:r>
          <w:rPr>
            <w:noProof/>
            <w:webHidden/>
          </w:rPr>
        </w:r>
        <w:r>
          <w:rPr>
            <w:noProof/>
            <w:webHidden/>
          </w:rPr>
          <w:fldChar w:fldCharType="separate"/>
        </w:r>
        <w:r w:rsidR="006A3E94">
          <w:rPr>
            <w:noProof/>
            <w:webHidden/>
          </w:rPr>
          <w:t>52</w:t>
        </w:r>
        <w:r>
          <w:rPr>
            <w:noProof/>
            <w:webHidden/>
          </w:rPr>
          <w:fldChar w:fldCharType="end"/>
        </w:r>
      </w:hyperlink>
    </w:p>
    <w:p w:rsidR="00906962" w:rsidRPr="00094276" w:rsidRDefault="00906962">
      <w:pPr>
        <w:pStyle w:val="TM2"/>
        <w:rPr>
          <w:rFonts w:ascii="Calibri" w:hAnsi="Calibri" w:cs="Times New Roman"/>
          <w:bCs w:val="0"/>
          <w:noProof/>
          <w:sz w:val="22"/>
          <w:szCs w:val="22"/>
        </w:rPr>
      </w:pPr>
      <w:hyperlink w:anchor="_Toc474404736" w:history="1">
        <w:r w:rsidRPr="00011933">
          <w:rPr>
            <w:rStyle w:val="Lienhypertexte"/>
            <w:noProof/>
            <w:lang w:val="es-MX"/>
          </w:rPr>
          <w:t>Formulario FIN - 3.1: Situación y capacidad Financiera</w:t>
        </w:r>
        <w:r>
          <w:rPr>
            <w:noProof/>
            <w:webHidden/>
          </w:rPr>
          <w:tab/>
        </w:r>
        <w:r>
          <w:rPr>
            <w:noProof/>
            <w:webHidden/>
          </w:rPr>
          <w:fldChar w:fldCharType="begin"/>
        </w:r>
        <w:r>
          <w:rPr>
            <w:noProof/>
            <w:webHidden/>
          </w:rPr>
          <w:instrText xml:space="preserve"> PAGEREF _Toc474404736 \h </w:instrText>
        </w:r>
        <w:r>
          <w:rPr>
            <w:noProof/>
            <w:webHidden/>
          </w:rPr>
        </w:r>
        <w:r>
          <w:rPr>
            <w:noProof/>
            <w:webHidden/>
          </w:rPr>
          <w:fldChar w:fldCharType="separate"/>
        </w:r>
        <w:r w:rsidR="006A3E94">
          <w:rPr>
            <w:noProof/>
            <w:webHidden/>
          </w:rPr>
          <w:t>54</w:t>
        </w:r>
        <w:r>
          <w:rPr>
            <w:noProof/>
            <w:webHidden/>
          </w:rPr>
          <w:fldChar w:fldCharType="end"/>
        </w:r>
      </w:hyperlink>
    </w:p>
    <w:p w:rsidR="00906962" w:rsidRPr="00094276" w:rsidRDefault="00906962">
      <w:pPr>
        <w:pStyle w:val="TM2"/>
        <w:rPr>
          <w:rFonts w:ascii="Calibri" w:hAnsi="Calibri" w:cs="Times New Roman"/>
          <w:bCs w:val="0"/>
          <w:noProof/>
          <w:sz w:val="22"/>
          <w:szCs w:val="22"/>
        </w:rPr>
      </w:pPr>
      <w:hyperlink w:anchor="_Toc474404737" w:history="1">
        <w:r w:rsidRPr="00011933">
          <w:rPr>
            <w:rStyle w:val="Lienhypertexte"/>
            <w:noProof/>
            <w:lang w:val="es-MX"/>
          </w:rPr>
          <w:t xml:space="preserve">Formulario FIN - 3.2: </w:t>
        </w:r>
        <w:r w:rsidRPr="00011933">
          <w:rPr>
            <w:rStyle w:val="Lienhypertexte"/>
            <w:noProof/>
          </w:rPr>
          <w:t>Facturación</w:t>
        </w:r>
        <w:r w:rsidRPr="00011933">
          <w:rPr>
            <w:rStyle w:val="Lienhypertexte"/>
            <w:noProof/>
            <w:lang w:val="es-MX"/>
          </w:rPr>
          <w:t xml:space="preserve"> Promedio de Construcción Anual</w:t>
        </w:r>
        <w:r>
          <w:rPr>
            <w:noProof/>
            <w:webHidden/>
          </w:rPr>
          <w:tab/>
        </w:r>
        <w:r>
          <w:rPr>
            <w:noProof/>
            <w:webHidden/>
          </w:rPr>
          <w:fldChar w:fldCharType="begin"/>
        </w:r>
        <w:r>
          <w:rPr>
            <w:noProof/>
            <w:webHidden/>
          </w:rPr>
          <w:instrText xml:space="preserve"> PAGEREF _Toc474404737 \h </w:instrText>
        </w:r>
        <w:r>
          <w:rPr>
            <w:noProof/>
            <w:webHidden/>
          </w:rPr>
        </w:r>
        <w:r>
          <w:rPr>
            <w:noProof/>
            <w:webHidden/>
          </w:rPr>
          <w:fldChar w:fldCharType="separate"/>
        </w:r>
        <w:r w:rsidR="006A3E94">
          <w:rPr>
            <w:noProof/>
            <w:webHidden/>
          </w:rPr>
          <w:t>56</w:t>
        </w:r>
        <w:r>
          <w:rPr>
            <w:noProof/>
            <w:webHidden/>
          </w:rPr>
          <w:fldChar w:fldCharType="end"/>
        </w:r>
      </w:hyperlink>
    </w:p>
    <w:p w:rsidR="00906962" w:rsidRPr="00094276" w:rsidRDefault="00906962">
      <w:pPr>
        <w:pStyle w:val="TM2"/>
        <w:rPr>
          <w:rFonts w:ascii="Calibri" w:hAnsi="Calibri" w:cs="Times New Roman"/>
          <w:bCs w:val="0"/>
          <w:noProof/>
          <w:sz w:val="22"/>
          <w:szCs w:val="22"/>
        </w:rPr>
      </w:pPr>
      <w:hyperlink w:anchor="_Toc474404738" w:history="1">
        <w:r w:rsidRPr="00011933">
          <w:rPr>
            <w:rStyle w:val="Lienhypertexte"/>
            <w:noProof/>
            <w:lang w:val="es-MX"/>
          </w:rPr>
          <w:t>Formulario EXP – 4.1: Experiencia Específica como Proveedor</w:t>
        </w:r>
        <w:r>
          <w:rPr>
            <w:noProof/>
            <w:webHidden/>
          </w:rPr>
          <w:tab/>
        </w:r>
        <w:r>
          <w:rPr>
            <w:noProof/>
            <w:webHidden/>
          </w:rPr>
          <w:fldChar w:fldCharType="begin"/>
        </w:r>
        <w:r>
          <w:rPr>
            <w:noProof/>
            <w:webHidden/>
          </w:rPr>
          <w:instrText xml:space="preserve"> PAGEREF _Toc474404738 \h </w:instrText>
        </w:r>
        <w:r>
          <w:rPr>
            <w:noProof/>
            <w:webHidden/>
          </w:rPr>
        </w:r>
        <w:r>
          <w:rPr>
            <w:noProof/>
            <w:webHidden/>
          </w:rPr>
          <w:fldChar w:fldCharType="separate"/>
        </w:r>
        <w:r w:rsidR="006A3E94">
          <w:rPr>
            <w:noProof/>
            <w:webHidden/>
          </w:rPr>
          <w:t>57</w:t>
        </w:r>
        <w:r>
          <w:rPr>
            <w:noProof/>
            <w:webHidden/>
          </w:rPr>
          <w:fldChar w:fldCharType="end"/>
        </w:r>
      </w:hyperlink>
    </w:p>
    <w:p w:rsidR="00906962" w:rsidRPr="00094276" w:rsidRDefault="00906962" w:rsidP="00B17357">
      <w:pPr>
        <w:pStyle w:val="TM1"/>
        <w:rPr>
          <w:rFonts w:ascii="Calibri" w:hAnsi="Calibri"/>
          <w:noProof/>
          <w:sz w:val="22"/>
          <w:szCs w:val="22"/>
        </w:rPr>
      </w:pPr>
      <w:hyperlink w:anchor="_Toc474404739" w:history="1">
        <w:r w:rsidRPr="00011933">
          <w:rPr>
            <w:rStyle w:val="Lienhypertexte"/>
            <w:noProof/>
            <w:lang w:val="es-MX"/>
          </w:rPr>
          <w:t>2.Formularios de Listas de Precios</w:t>
        </w:r>
        <w:r>
          <w:rPr>
            <w:noProof/>
            <w:webHidden/>
          </w:rPr>
          <w:tab/>
        </w:r>
        <w:r>
          <w:rPr>
            <w:noProof/>
            <w:webHidden/>
          </w:rPr>
          <w:fldChar w:fldCharType="begin"/>
        </w:r>
        <w:r>
          <w:rPr>
            <w:noProof/>
            <w:webHidden/>
          </w:rPr>
          <w:instrText xml:space="preserve"> PAGEREF _Toc474404739 \h </w:instrText>
        </w:r>
        <w:r>
          <w:rPr>
            <w:noProof/>
            <w:webHidden/>
          </w:rPr>
        </w:r>
        <w:r>
          <w:rPr>
            <w:noProof/>
            <w:webHidden/>
          </w:rPr>
          <w:fldChar w:fldCharType="separate"/>
        </w:r>
        <w:r w:rsidR="006A3E94">
          <w:rPr>
            <w:noProof/>
            <w:webHidden/>
          </w:rPr>
          <w:t>59</w:t>
        </w:r>
        <w:r>
          <w:rPr>
            <w:noProof/>
            <w:webHidden/>
          </w:rPr>
          <w:fldChar w:fldCharType="end"/>
        </w:r>
      </w:hyperlink>
    </w:p>
    <w:p w:rsidR="00906962" w:rsidRPr="00094276" w:rsidRDefault="00906962">
      <w:pPr>
        <w:pStyle w:val="TM2"/>
        <w:rPr>
          <w:rFonts w:ascii="Calibri" w:hAnsi="Calibri" w:cs="Times New Roman"/>
          <w:bCs w:val="0"/>
          <w:noProof/>
          <w:sz w:val="22"/>
          <w:szCs w:val="22"/>
        </w:rPr>
      </w:pPr>
      <w:hyperlink w:anchor="_Toc474404740" w:history="1">
        <w:r w:rsidRPr="00011933">
          <w:rPr>
            <w:rStyle w:val="Lienhypertexte"/>
            <w:noProof/>
            <w:lang w:val="es-ES"/>
          </w:rPr>
          <w:t xml:space="preserve">Lista de </w:t>
        </w:r>
        <w:r w:rsidRPr="00011933">
          <w:rPr>
            <w:rStyle w:val="Lienhypertexte"/>
            <w:noProof/>
            <w:lang w:val="es-MX"/>
          </w:rPr>
          <w:t>Precios</w:t>
        </w:r>
        <w:r w:rsidRPr="00011933">
          <w:rPr>
            <w:rStyle w:val="Lienhypertexte"/>
            <w:noProof/>
            <w:lang w:val="es-ES"/>
          </w:rPr>
          <w:t xml:space="preserve">: </w:t>
        </w:r>
        <w:r w:rsidRPr="00011933">
          <w:rPr>
            <w:rStyle w:val="Lienhypertexte"/>
            <w:noProof/>
            <w:lang w:val="es-MX"/>
          </w:rPr>
          <w:t>Bienes</w:t>
        </w:r>
        <w:r w:rsidRPr="00011933">
          <w:rPr>
            <w:rStyle w:val="Lienhypertexte"/>
            <w:noProof/>
            <w:lang w:val="es-ES"/>
          </w:rPr>
          <w:t xml:space="preserve"> fabricados fuera del país del Comprador a ser Importados</w:t>
        </w:r>
        <w:r>
          <w:rPr>
            <w:noProof/>
            <w:webHidden/>
          </w:rPr>
          <w:tab/>
        </w:r>
        <w:r>
          <w:rPr>
            <w:noProof/>
            <w:webHidden/>
          </w:rPr>
          <w:fldChar w:fldCharType="begin"/>
        </w:r>
        <w:r>
          <w:rPr>
            <w:noProof/>
            <w:webHidden/>
          </w:rPr>
          <w:instrText xml:space="preserve"> PAGEREF _Toc474404740 \h </w:instrText>
        </w:r>
        <w:r>
          <w:rPr>
            <w:noProof/>
            <w:webHidden/>
          </w:rPr>
        </w:r>
        <w:r>
          <w:rPr>
            <w:noProof/>
            <w:webHidden/>
          </w:rPr>
          <w:fldChar w:fldCharType="separate"/>
        </w:r>
        <w:r w:rsidR="006A3E94">
          <w:rPr>
            <w:noProof/>
            <w:webHidden/>
          </w:rPr>
          <w:t>60</w:t>
        </w:r>
        <w:r>
          <w:rPr>
            <w:noProof/>
            <w:webHidden/>
          </w:rPr>
          <w:fldChar w:fldCharType="end"/>
        </w:r>
      </w:hyperlink>
    </w:p>
    <w:p w:rsidR="00906962" w:rsidRPr="00094276" w:rsidRDefault="00906962">
      <w:pPr>
        <w:pStyle w:val="TM2"/>
        <w:rPr>
          <w:rFonts w:ascii="Calibri" w:hAnsi="Calibri" w:cs="Times New Roman"/>
          <w:bCs w:val="0"/>
          <w:noProof/>
          <w:sz w:val="22"/>
          <w:szCs w:val="22"/>
        </w:rPr>
      </w:pPr>
      <w:hyperlink w:anchor="_Toc474404741" w:history="1">
        <w:r w:rsidRPr="00011933">
          <w:rPr>
            <w:rStyle w:val="Lienhypertexte"/>
            <w:noProof/>
            <w:lang w:val="es-MX"/>
          </w:rPr>
          <w:t>Lista de Precios: Bienes Fabricados fuera del país del Comprador Previamente Importados</w:t>
        </w:r>
        <w:r>
          <w:rPr>
            <w:noProof/>
            <w:webHidden/>
          </w:rPr>
          <w:tab/>
        </w:r>
        <w:r>
          <w:rPr>
            <w:noProof/>
            <w:webHidden/>
          </w:rPr>
          <w:fldChar w:fldCharType="begin"/>
        </w:r>
        <w:r>
          <w:rPr>
            <w:noProof/>
            <w:webHidden/>
          </w:rPr>
          <w:instrText xml:space="preserve"> PAGEREF _Toc474404741 \h </w:instrText>
        </w:r>
        <w:r>
          <w:rPr>
            <w:noProof/>
            <w:webHidden/>
          </w:rPr>
        </w:r>
        <w:r>
          <w:rPr>
            <w:noProof/>
            <w:webHidden/>
          </w:rPr>
          <w:fldChar w:fldCharType="separate"/>
        </w:r>
        <w:r w:rsidR="006A3E94">
          <w:rPr>
            <w:noProof/>
            <w:webHidden/>
          </w:rPr>
          <w:t>61</w:t>
        </w:r>
        <w:r>
          <w:rPr>
            <w:noProof/>
            <w:webHidden/>
          </w:rPr>
          <w:fldChar w:fldCharType="end"/>
        </w:r>
      </w:hyperlink>
    </w:p>
    <w:p w:rsidR="00906962" w:rsidRPr="00094276" w:rsidRDefault="00906962">
      <w:pPr>
        <w:pStyle w:val="TM2"/>
        <w:rPr>
          <w:rFonts w:ascii="Calibri" w:hAnsi="Calibri" w:cs="Times New Roman"/>
          <w:bCs w:val="0"/>
          <w:noProof/>
          <w:sz w:val="22"/>
          <w:szCs w:val="22"/>
        </w:rPr>
      </w:pPr>
      <w:hyperlink w:anchor="_Toc474404742" w:history="1">
        <w:r w:rsidRPr="00011933">
          <w:rPr>
            <w:rStyle w:val="Lienhypertexte"/>
            <w:noProof/>
            <w:lang w:val="es-MX"/>
          </w:rPr>
          <w:t>Lista de Precios: Bienes Fabricados en país del Comprador</w:t>
        </w:r>
        <w:r>
          <w:rPr>
            <w:noProof/>
            <w:webHidden/>
          </w:rPr>
          <w:tab/>
        </w:r>
        <w:r>
          <w:rPr>
            <w:noProof/>
            <w:webHidden/>
          </w:rPr>
          <w:fldChar w:fldCharType="begin"/>
        </w:r>
        <w:r>
          <w:rPr>
            <w:noProof/>
            <w:webHidden/>
          </w:rPr>
          <w:instrText xml:space="preserve"> PAGEREF _Toc474404742 \h </w:instrText>
        </w:r>
        <w:r>
          <w:rPr>
            <w:noProof/>
            <w:webHidden/>
          </w:rPr>
        </w:r>
        <w:r>
          <w:rPr>
            <w:noProof/>
            <w:webHidden/>
          </w:rPr>
          <w:fldChar w:fldCharType="separate"/>
        </w:r>
        <w:r w:rsidR="006A3E94">
          <w:rPr>
            <w:noProof/>
            <w:webHidden/>
          </w:rPr>
          <w:t>62</w:t>
        </w:r>
        <w:r>
          <w:rPr>
            <w:noProof/>
            <w:webHidden/>
          </w:rPr>
          <w:fldChar w:fldCharType="end"/>
        </w:r>
      </w:hyperlink>
    </w:p>
    <w:p w:rsidR="00906962" w:rsidRPr="00094276" w:rsidRDefault="00906962">
      <w:pPr>
        <w:pStyle w:val="TM2"/>
        <w:rPr>
          <w:rFonts w:ascii="Calibri" w:hAnsi="Calibri" w:cs="Times New Roman"/>
          <w:bCs w:val="0"/>
          <w:noProof/>
          <w:sz w:val="22"/>
          <w:szCs w:val="22"/>
        </w:rPr>
      </w:pPr>
      <w:hyperlink w:anchor="_Toc474404743" w:history="1">
        <w:r w:rsidRPr="00011933">
          <w:rPr>
            <w:rStyle w:val="Lienhypertexte"/>
            <w:noProof/>
            <w:lang w:val="es-MX"/>
          </w:rPr>
          <w:t>Precio y Plan de Cumplimiento – Servicios Conexos</w:t>
        </w:r>
        <w:r>
          <w:rPr>
            <w:noProof/>
            <w:webHidden/>
          </w:rPr>
          <w:tab/>
        </w:r>
        <w:r>
          <w:rPr>
            <w:noProof/>
            <w:webHidden/>
          </w:rPr>
          <w:fldChar w:fldCharType="begin"/>
        </w:r>
        <w:r>
          <w:rPr>
            <w:noProof/>
            <w:webHidden/>
          </w:rPr>
          <w:instrText xml:space="preserve"> PAGEREF _Toc474404743 \h </w:instrText>
        </w:r>
        <w:r>
          <w:rPr>
            <w:noProof/>
            <w:webHidden/>
          </w:rPr>
        </w:r>
        <w:r>
          <w:rPr>
            <w:noProof/>
            <w:webHidden/>
          </w:rPr>
          <w:fldChar w:fldCharType="separate"/>
        </w:r>
        <w:r w:rsidR="006A3E94">
          <w:rPr>
            <w:noProof/>
            <w:webHidden/>
          </w:rPr>
          <w:t>63</w:t>
        </w:r>
        <w:r>
          <w:rPr>
            <w:noProof/>
            <w:webHidden/>
          </w:rPr>
          <w:fldChar w:fldCharType="end"/>
        </w:r>
      </w:hyperlink>
    </w:p>
    <w:p w:rsidR="00906962" w:rsidRPr="00094276" w:rsidRDefault="00906962" w:rsidP="00B17357">
      <w:pPr>
        <w:pStyle w:val="TM1"/>
        <w:rPr>
          <w:rFonts w:ascii="Calibri" w:hAnsi="Calibri"/>
          <w:noProof/>
          <w:sz w:val="22"/>
          <w:szCs w:val="22"/>
        </w:rPr>
      </w:pPr>
      <w:hyperlink w:anchor="_Toc474404744" w:history="1">
        <w:r w:rsidRPr="00011933">
          <w:rPr>
            <w:rStyle w:val="Lienhypertexte"/>
            <w:noProof/>
            <w:lang w:val="es-MX"/>
          </w:rPr>
          <w:t>3.Garantía de Mantenimiento de la Oferta (Garantía Bancaria)</w:t>
        </w:r>
        <w:r>
          <w:rPr>
            <w:noProof/>
            <w:webHidden/>
          </w:rPr>
          <w:tab/>
        </w:r>
        <w:r>
          <w:rPr>
            <w:noProof/>
            <w:webHidden/>
          </w:rPr>
          <w:fldChar w:fldCharType="begin"/>
        </w:r>
        <w:r>
          <w:rPr>
            <w:noProof/>
            <w:webHidden/>
          </w:rPr>
          <w:instrText xml:space="preserve"> PAGEREF _Toc474404744 \h </w:instrText>
        </w:r>
        <w:r>
          <w:rPr>
            <w:noProof/>
            <w:webHidden/>
          </w:rPr>
        </w:r>
        <w:r>
          <w:rPr>
            <w:noProof/>
            <w:webHidden/>
          </w:rPr>
          <w:fldChar w:fldCharType="separate"/>
        </w:r>
        <w:r w:rsidR="006A3E94">
          <w:rPr>
            <w:noProof/>
            <w:webHidden/>
          </w:rPr>
          <w:t>64</w:t>
        </w:r>
        <w:r>
          <w:rPr>
            <w:noProof/>
            <w:webHidden/>
          </w:rPr>
          <w:fldChar w:fldCharType="end"/>
        </w:r>
      </w:hyperlink>
    </w:p>
    <w:p w:rsidR="00062A67" w:rsidRDefault="007529EF" w:rsidP="00B17357">
      <w:pPr>
        <w:pStyle w:val="TM1"/>
      </w:pPr>
      <w:r>
        <w:fldChar w:fldCharType="end"/>
      </w:r>
    </w:p>
    <w:bookmarkEnd w:id="124"/>
    <w:p w:rsidR="00CA61AD" w:rsidRDefault="00CA61AD" w:rsidP="00FB36C1">
      <w:pPr>
        <w:sectPr w:rsidR="00CA61AD" w:rsidSect="003F07C6">
          <w:headerReference w:type="default" r:id="rId36"/>
          <w:headerReference w:type="first" r:id="rId37"/>
          <w:footnotePr>
            <w:numRestart w:val="eachSect"/>
          </w:footnotePr>
          <w:endnotePr>
            <w:numFmt w:val="decimal"/>
          </w:endnotePr>
          <w:pgSz w:w="12240" w:h="15840" w:code="1"/>
          <w:pgMar w:top="1440" w:right="1440" w:bottom="1152" w:left="1440" w:header="720" w:footer="720" w:gutter="0"/>
          <w:cols w:space="720"/>
          <w:titlePg/>
          <w:docGrid w:linePitch="326"/>
        </w:sectPr>
      </w:pPr>
    </w:p>
    <w:p w:rsidR="00FB36C1" w:rsidRDefault="00FB36C1" w:rsidP="00FB36C1"/>
    <w:p w:rsidR="00FB36C1" w:rsidRPr="00ED3DB3" w:rsidRDefault="0013379D" w:rsidP="008E3E29">
      <w:pPr>
        <w:pStyle w:val="Style5"/>
        <w:numPr>
          <w:ilvl w:val="0"/>
          <w:numId w:val="62"/>
        </w:numPr>
        <w:rPr>
          <w:sz w:val="36"/>
          <w:szCs w:val="36"/>
          <w:lang w:val="es-MX"/>
        </w:rPr>
      </w:pPr>
      <w:bookmarkStart w:id="125" w:name="_Toc440708553"/>
      <w:bookmarkStart w:id="126" w:name="_Toc474404732"/>
      <w:r w:rsidRPr="00ED3DB3">
        <w:rPr>
          <w:sz w:val="36"/>
          <w:szCs w:val="36"/>
          <w:lang w:val="es-MX"/>
        </w:rPr>
        <w:t>Formulario de Presentación de Oferta</w:t>
      </w:r>
      <w:bookmarkEnd w:id="125"/>
      <w:bookmarkEnd w:id="126"/>
    </w:p>
    <w:p w:rsidR="00FB36C1" w:rsidRDefault="00FB36C1" w:rsidP="00FB36C1">
      <w:pPr>
        <w:jc w:val="center"/>
      </w:pPr>
    </w:p>
    <w:p w:rsidR="00D72F06" w:rsidRPr="00332190" w:rsidRDefault="00D72F06" w:rsidP="002F5EB7">
      <w:pPr>
        <w:tabs>
          <w:tab w:val="right" w:pos="9000"/>
        </w:tabs>
        <w:ind w:left="4320" w:firstLine="720"/>
        <w:rPr>
          <w:sz w:val="22"/>
          <w:szCs w:val="22"/>
        </w:rPr>
      </w:pPr>
    </w:p>
    <w:p w:rsidR="00627B9F" w:rsidRPr="00332190" w:rsidRDefault="00627B9F" w:rsidP="00627B9F">
      <w:pPr>
        <w:tabs>
          <w:tab w:val="right" w:leader="underscore" w:pos="9214"/>
        </w:tabs>
        <w:ind w:left="5670"/>
        <w:rPr>
          <w:sz w:val="22"/>
          <w:szCs w:val="22"/>
          <w:lang w:val="es-MX"/>
        </w:rPr>
      </w:pPr>
      <w:r w:rsidRPr="00332190">
        <w:rPr>
          <w:sz w:val="22"/>
          <w:szCs w:val="22"/>
          <w:lang w:val="es-MX"/>
        </w:rPr>
        <w:t xml:space="preserve">Fecha: </w:t>
      </w:r>
      <w:r w:rsidRPr="00332190">
        <w:rPr>
          <w:sz w:val="22"/>
          <w:szCs w:val="22"/>
          <w:lang w:val="es-MX"/>
        </w:rPr>
        <w:tab/>
      </w:r>
    </w:p>
    <w:p w:rsidR="00627B9F" w:rsidRPr="00332190" w:rsidRDefault="00627B9F" w:rsidP="00627B9F">
      <w:pPr>
        <w:tabs>
          <w:tab w:val="right" w:leader="underscore" w:pos="9214"/>
        </w:tabs>
        <w:ind w:left="5670"/>
        <w:rPr>
          <w:sz w:val="22"/>
          <w:szCs w:val="22"/>
          <w:lang w:val="es-MX"/>
        </w:rPr>
      </w:pPr>
      <w:r w:rsidRPr="00332190">
        <w:rPr>
          <w:sz w:val="22"/>
          <w:szCs w:val="22"/>
          <w:lang w:val="es-MX"/>
        </w:rPr>
        <w:t xml:space="preserve">ACI No. : </w:t>
      </w:r>
      <w:r w:rsidRPr="00332190">
        <w:rPr>
          <w:sz w:val="22"/>
          <w:szCs w:val="22"/>
          <w:lang w:val="es-MX"/>
        </w:rPr>
        <w:tab/>
      </w:r>
    </w:p>
    <w:p w:rsidR="00627B9F" w:rsidRPr="00332190" w:rsidRDefault="00627B9F" w:rsidP="00627B9F">
      <w:pPr>
        <w:tabs>
          <w:tab w:val="right" w:leader="underscore" w:pos="9214"/>
        </w:tabs>
        <w:ind w:left="5670"/>
        <w:rPr>
          <w:sz w:val="22"/>
          <w:szCs w:val="22"/>
          <w:lang w:val="es-MX"/>
        </w:rPr>
      </w:pPr>
      <w:r w:rsidRPr="00332190">
        <w:rPr>
          <w:sz w:val="22"/>
          <w:szCs w:val="22"/>
          <w:lang w:val="es-MX"/>
        </w:rPr>
        <w:t xml:space="preserve">Llamado a Licitación No.: </w:t>
      </w:r>
      <w:r w:rsidRPr="00332190">
        <w:rPr>
          <w:sz w:val="22"/>
          <w:szCs w:val="22"/>
          <w:lang w:val="es-MX"/>
        </w:rPr>
        <w:tab/>
      </w:r>
      <w:r w:rsidRPr="00332190">
        <w:rPr>
          <w:sz w:val="22"/>
          <w:szCs w:val="22"/>
          <w:lang w:val="es-MX"/>
        </w:rPr>
        <w:tab/>
      </w:r>
    </w:p>
    <w:p w:rsidR="002F5EB7" w:rsidRPr="00332190" w:rsidRDefault="00627B9F" w:rsidP="00627B9F">
      <w:pPr>
        <w:tabs>
          <w:tab w:val="right" w:leader="underscore" w:pos="9214"/>
        </w:tabs>
        <w:ind w:left="5670"/>
        <w:rPr>
          <w:b/>
          <w:sz w:val="22"/>
          <w:szCs w:val="22"/>
          <w:lang w:val="es-MX"/>
        </w:rPr>
      </w:pPr>
      <w:r w:rsidRPr="00332190">
        <w:rPr>
          <w:sz w:val="22"/>
          <w:szCs w:val="22"/>
          <w:lang w:val="es-MX"/>
        </w:rPr>
        <w:t xml:space="preserve">Alternativa No.: </w:t>
      </w:r>
      <w:r w:rsidRPr="00332190">
        <w:rPr>
          <w:sz w:val="22"/>
          <w:szCs w:val="22"/>
          <w:lang w:val="es-MX"/>
        </w:rPr>
        <w:tab/>
      </w:r>
      <w:r w:rsidRPr="00332190">
        <w:rPr>
          <w:sz w:val="22"/>
          <w:szCs w:val="22"/>
          <w:lang w:val="es-MX"/>
        </w:rPr>
        <w:tab/>
      </w:r>
    </w:p>
    <w:p w:rsidR="00627B9F" w:rsidRPr="00332190" w:rsidRDefault="00627B9F" w:rsidP="002F5EB7">
      <w:pPr>
        <w:rPr>
          <w:sz w:val="22"/>
          <w:szCs w:val="22"/>
        </w:rPr>
      </w:pPr>
    </w:p>
    <w:p w:rsidR="002F5EB7" w:rsidRPr="00332190" w:rsidRDefault="00627B9F" w:rsidP="00627B9F">
      <w:pPr>
        <w:tabs>
          <w:tab w:val="right" w:leader="underscore" w:pos="9214"/>
        </w:tabs>
        <w:spacing w:after="142" w:line="240" w:lineRule="atLeast"/>
        <w:rPr>
          <w:sz w:val="22"/>
          <w:szCs w:val="22"/>
        </w:rPr>
      </w:pPr>
      <w:r w:rsidRPr="00332190">
        <w:rPr>
          <w:sz w:val="22"/>
          <w:szCs w:val="22"/>
        </w:rPr>
        <w:t xml:space="preserve">À : </w:t>
      </w:r>
      <w:r w:rsidRPr="00332190">
        <w:rPr>
          <w:sz w:val="22"/>
          <w:szCs w:val="22"/>
        </w:rPr>
        <w:tab/>
      </w:r>
    </w:p>
    <w:p w:rsidR="00627B9F" w:rsidRPr="00332190" w:rsidRDefault="00627B9F" w:rsidP="00627B9F">
      <w:pPr>
        <w:tabs>
          <w:tab w:val="right" w:pos="9000"/>
        </w:tabs>
        <w:spacing w:after="142" w:line="240" w:lineRule="atLeast"/>
        <w:jc w:val="both"/>
        <w:rPr>
          <w:sz w:val="22"/>
          <w:szCs w:val="22"/>
          <w:lang w:val="es-MX"/>
        </w:rPr>
      </w:pPr>
      <w:r w:rsidRPr="00332190">
        <w:rPr>
          <w:sz w:val="22"/>
          <w:szCs w:val="22"/>
          <w:lang w:val="es-MX"/>
        </w:rPr>
        <w:t xml:space="preserve">Nosotros, los suscritos, declaramos que: </w:t>
      </w:r>
    </w:p>
    <w:p w:rsidR="00627B9F" w:rsidRPr="00332190" w:rsidRDefault="00627B9F" w:rsidP="008E3E29">
      <w:pPr>
        <w:numPr>
          <w:ilvl w:val="0"/>
          <w:numId w:val="48"/>
        </w:numPr>
        <w:tabs>
          <w:tab w:val="left" w:pos="567"/>
          <w:tab w:val="right" w:pos="9000"/>
        </w:tabs>
        <w:spacing w:after="142" w:line="240" w:lineRule="atLeast"/>
        <w:ind w:left="567" w:hanging="567"/>
        <w:jc w:val="both"/>
        <w:rPr>
          <w:sz w:val="22"/>
          <w:szCs w:val="22"/>
          <w:lang w:val="es-MX"/>
        </w:rPr>
      </w:pPr>
      <w:r w:rsidRPr="00332190">
        <w:rPr>
          <w:sz w:val="22"/>
          <w:szCs w:val="22"/>
          <w:lang w:val="es-MX"/>
        </w:rPr>
        <w:t>Hemos examinado, sin tener reservas al respecto, los Documentos de Licitación, incluidas las enmiendas emitidas de conformidad con las Instrucciones a los Oferentes (IAO 8) ____________________________;</w:t>
      </w:r>
    </w:p>
    <w:p w:rsidR="00627B9F" w:rsidRPr="00332190" w:rsidRDefault="00627B9F" w:rsidP="008E3E29">
      <w:pPr>
        <w:numPr>
          <w:ilvl w:val="0"/>
          <w:numId w:val="48"/>
        </w:numPr>
        <w:tabs>
          <w:tab w:val="left" w:pos="567"/>
          <w:tab w:val="right" w:pos="9000"/>
        </w:tabs>
        <w:spacing w:after="142" w:line="240" w:lineRule="atLeast"/>
        <w:ind w:left="567" w:hanging="567"/>
        <w:jc w:val="both"/>
        <w:rPr>
          <w:sz w:val="22"/>
          <w:szCs w:val="22"/>
          <w:lang w:val="es-MX"/>
        </w:rPr>
      </w:pPr>
      <w:r w:rsidRPr="00332190">
        <w:rPr>
          <w:sz w:val="22"/>
          <w:szCs w:val="22"/>
          <w:lang w:val="es-MX"/>
        </w:rPr>
        <w:t xml:space="preserve">No tenemos conflicto de intereses de conformidad con </w:t>
      </w:r>
      <w:r w:rsidR="00BB3863" w:rsidRPr="00332190">
        <w:rPr>
          <w:sz w:val="22"/>
          <w:szCs w:val="22"/>
          <w:lang w:val="es-MX"/>
        </w:rPr>
        <w:t>IAO 4.2</w:t>
      </w:r>
      <w:r w:rsidRPr="00332190">
        <w:rPr>
          <w:sz w:val="22"/>
          <w:szCs w:val="22"/>
          <w:lang w:val="es-MX"/>
        </w:rPr>
        <w:t xml:space="preserve">; </w:t>
      </w:r>
    </w:p>
    <w:p w:rsidR="00627B9F" w:rsidRPr="00332190" w:rsidRDefault="00627B9F" w:rsidP="008E3E29">
      <w:pPr>
        <w:numPr>
          <w:ilvl w:val="0"/>
          <w:numId w:val="48"/>
        </w:numPr>
        <w:tabs>
          <w:tab w:val="left" w:pos="567"/>
          <w:tab w:val="right" w:pos="9000"/>
        </w:tabs>
        <w:spacing w:after="142" w:line="240" w:lineRule="atLeast"/>
        <w:ind w:left="567" w:hanging="567"/>
        <w:jc w:val="both"/>
        <w:rPr>
          <w:sz w:val="22"/>
          <w:szCs w:val="22"/>
          <w:lang w:val="es-MX"/>
        </w:rPr>
      </w:pPr>
      <w:r w:rsidRPr="00332190">
        <w:rPr>
          <w:sz w:val="22"/>
          <w:szCs w:val="22"/>
          <w:lang w:val="es-MX"/>
        </w:rPr>
        <w:t xml:space="preserve">No haber sido excluidos por el Comprador sobre la base de la ejecución de la Declaración de Mantenimiento de la Oferta tal y como está previsto en </w:t>
      </w:r>
      <w:r w:rsidR="00BB3863" w:rsidRPr="00332190">
        <w:rPr>
          <w:sz w:val="22"/>
          <w:szCs w:val="22"/>
          <w:lang w:val="es-MX"/>
        </w:rPr>
        <w:t xml:space="preserve">IAO </w:t>
      </w:r>
      <w:r w:rsidRPr="00332190">
        <w:rPr>
          <w:sz w:val="22"/>
          <w:szCs w:val="22"/>
          <w:lang w:val="es-MX"/>
        </w:rPr>
        <w:t>4.4;</w:t>
      </w:r>
    </w:p>
    <w:p w:rsidR="00627B9F" w:rsidRPr="00332190" w:rsidRDefault="00627B9F" w:rsidP="008E3E29">
      <w:pPr>
        <w:numPr>
          <w:ilvl w:val="0"/>
          <w:numId w:val="48"/>
        </w:numPr>
        <w:tabs>
          <w:tab w:val="left" w:pos="567"/>
          <w:tab w:val="right" w:pos="9000"/>
        </w:tabs>
        <w:spacing w:after="142" w:line="240" w:lineRule="atLeast"/>
        <w:ind w:left="567" w:hanging="567"/>
        <w:jc w:val="both"/>
        <w:rPr>
          <w:sz w:val="22"/>
          <w:szCs w:val="22"/>
          <w:lang w:val="es-MX"/>
        </w:rPr>
      </w:pPr>
      <w:r w:rsidRPr="00332190">
        <w:rPr>
          <w:sz w:val="22"/>
          <w:szCs w:val="22"/>
          <w:lang w:val="es-MX"/>
        </w:rPr>
        <w:t xml:space="preserve">Ofrecemos proveer los siguientes Bienes de conformidad con los Documentos de Licitación y de acuerdo con el Plan de Entregas establecido en la Lista de Requisitos: ________________________________________________________________________; </w:t>
      </w:r>
    </w:p>
    <w:p w:rsidR="00627B9F" w:rsidRPr="00332190" w:rsidRDefault="00627B9F" w:rsidP="008E3E29">
      <w:pPr>
        <w:numPr>
          <w:ilvl w:val="0"/>
          <w:numId w:val="48"/>
        </w:numPr>
        <w:tabs>
          <w:tab w:val="left" w:pos="567"/>
          <w:tab w:val="right" w:pos="9000"/>
        </w:tabs>
        <w:spacing w:after="142" w:line="240" w:lineRule="atLeast"/>
        <w:ind w:left="567" w:hanging="567"/>
        <w:jc w:val="both"/>
        <w:rPr>
          <w:sz w:val="22"/>
          <w:szCs w:val="22"/>
          <w:lang w:val="es-MX"/>
        </w:rPr>
      </w:pPr>
      <w:r w:rsidRPr="00332190">
        <w:rPr>
          <w:sz w:val="22"/>
          <w:szCs w:val="22"/>
          <w:lang w:val="es-MX"/>
        </w:rPr>
        <w:t xml:space="preserve">El precio total de nuestra Oferta, excluyendo cualquier descuento ofrecido en el rubro (f) a continuación es: </w:t>
      </w:r>
    </w:p>
    <w:p w:rsidR="00627B9F" w:rsidRPr="00332190" w:rsidRDefault="00627B9F" w:rsidP="008E3E29">
      <w:pPr>
        <w:numPr>
          <w:ilvl w:val="0"/>
          <w:numId w:val="49"/>
        </w:numPr>
        <w:tabs>
          <w:tab w:val="left" w:pos="1134"/>
          <w:tab w:val="right" w:leader="underscore" w:pos="9214"/>
        </w:tabs>
        <w:spacing w:after="142" w:line="240" w:lineRule="atLeast"/>
        <w:ind w:left="1134" w:hanging="567"/>
        <w:jc w:val="both"/>
        <w:rPr>
          <w:sz w:val="22"/>
          <w:szCs w:val="22"/>
          <w:lang w:val="es-MX"/>
        </w:rPr>
      </w:pPr>
      <w:r w:rsidRPr="00332190">
        <w:rPr>
          <w:sz w:val="22"/>
          <w:szCs w:val="22"/>
          <w:lang w:val="es-MX"/>
        </w:rPr>
        <w:t>En caso de lote único, el precio total de l</w:t>
      </w:r>
      <w:r w:rsidR="00ED3DB3" w:rsidRPr="00332190">
        <w:rPr>
          <w:sz w:val="22"/>
          <w:szCs w:val="22"/>
          <w:lang w:val="es-MX"/>
        </w:rPr>
        <w:t xml:space="preserve">a Oferta es de </w:t>
      </w:r>
      <w:r w:rsidR="00ED3DB3" w:rsidRPr="00332190">
        <w:rPr>
          <w:sz w:val="22"/>
          <w:szCs w:val="22"/>
          <w:lang w:val="es-MX"/>
        </w:rPr>
        <w:tab/>
      </w:r>
    </w:p>
    <w:p w:rsidR="00627B9F" w:rsidRPr="00332190" w:rsidRDefault="00627B9F" w:rsidP="008E3E29">
      <w:pPr>
        <w:numPr>
          <w:ilvl w:val="0"/>
          <w:numId w:val="49"/>
        </w:numPr>
        <w:tabs>
          <w:tab w:val="left" w:pos="1134"/>
          <w:tab w:val="right" w:leader="underscore" w:pos="9214"/>
        </w:tabs>
        <w:spacing w:after="142" w:line="240" w:lineRule="atLeast"/>
        <w:ind w:left="1134" w:hanging="567"/>
        <w:jc w:val="both"/>
        <w:rPr>
          <w:sz w:val="22"/>
          <w:szCs w:val="22"/>
          <w:lang w:val="es-MX"/>
        </w:rPr>
      </w:pPr>
      <w:r w:rsidRPr="00332190">
        <w:rPr>
          <w:sz w:val="22"/>
          <w:szCs w:val="22"/>
          <w:lang w:val="es-MX"/>
        </w:rPr>
        <w:t>En caso de lotes múltiples el precio de ca</w:t>
      </w:r>
      <w:r w:rsidR="00ED3DB3" w:rsidRPr="00332190">
        <w:rPr>
          <w:sz w:val="22"/>
          <w:szCs w:val="22"/>
          <w:lang w:val="es-MX"/>
        </w:rPr>
        <w:t xml:space="preserve">da lote es de </w:t>
      </w:r>
      <w:r w:rsidR="00ED3DB3" w:rsidRPr="00332190">
        <w:rPr>
          <w:sz w:val="22"/>
          <w:szCs w:val="22"/>
          <w:lang w:val="es-MX"/>
        </w:rPr>
        <w:tab/>
      </w:r>
    </w:p>
    <w:p w:rsidR="00627B9F" w:rsidRPr="00332190" w:rsidRDefault="00627B9F" w:rsidP="008E3E29">
      <w:pPr>
        <w:numPr>
          <w:ilvl w:val="0"/>
          <w:numId w:val="49"/>
        </w:numPr>
        <w:tabs>
          <w:tab w:val="left" w:pos="1134"/>
          <w:tab w:val="right" w:leader="underscore" w:pos="9214"/>
        </w:tabs>
        <w:spacing w:after="142" w:line="240" w:lineRule="atLeast"/>
        <w:ind w:left="1134" w:hanging="567"/>
        <w:jc w:val="both"/>
        <w:rPr>
          <w:sz w:val="22"/>
          <w:szCs w:val="22"/>
          <w:lang w:val="es-MX"/>
        </w:rPr>
      </w:pPr>
      <w:r w:rsidRPr="00332190">
        <w:rPr>
          <w:sz w:val="22"/>
          <w:szCs w:val="22"/>
          <w:lang w:val="es-MX"/>
        </w:rPr>
        <w:t>En caso de lotes múltiples, el precio total del conjunt</w:t>
      </w:r>
      <w:r w:rsidR="00ED3DB3" w:rsidRPr="00332190">
        <w:rPr>
          <w:sz w:val="22"/>
          <w:szCs w:val="22"/>
          <w:lang w:val="es-MX"/>
        </w:rPr>
        <w:t xml:space="preserve">o de los lotes es de </w:t>
      </w:r>
      <w:r w:rsidR="00ED3DB3" w:rsidRPr="00332190">
        <w:rPr>
          <w:sz w:val="22"/>
          <w:szCs w:val="22"/>
          <w:lang w:val="es-MX"/>
        </w:rPr>
        <w:tab/>
      </w:r>
    </w:p>
    <w:p w:rsidR="00627B9F" w:rsidRPr="00332190" w:rsidRDefault="00627B9F" w:rsidP="008E3E29">
      <w:pPr>
        <w:numPr>
          <w:ilvl w:val="0"/>
          <w:numId w:val="48"/>
        </w:numPr>
        <w:tabs>
          <w:tab w:val="left" w:pos="567"/>
          <w:tab w:val="right" w:pos="9000"/>
        </w:tabs>
        <w:spacing w:after="142" w:line="240" w:lineRule="atLeast"/>
        <w:ind w:left="567" w:hanging="567"/>
        <w:jc w:val="both"/>
        <w:rPr>
          <w:sz w:val="22"/>
          <w:szCs w:val="22"/>
          <w:lang w:val="es-MX"/>
        </w:rPr>
      </w:pPr>
      <w:r w:rsidRPr="00332190">
        <w:rPr>
          <w:sz w:val="22"/>
          <w:szCs w:val="22"/>
          <w:lang w:val="es-MX"/>
        </w:rPr>
        <w:t xml:space="preserve">Los descuentos ofrecidos y la metodología para su aplicación son: </w:t>
      </w:r>
    </w:p>
    <w:p w:rsidR="00627B9F" w:rsidRPr="00332190" w:rsidRDefault="00627B9F" w:rsidP="008E3E29">
      <w:pPr>
        <w:numPr>
          <w:ilvl w:val="0"/>
          <w:numId w:val="50"/>
        </w:numPr>
        <w:tabs>
          <w:tab w:val="left" w:pos="1134"/>
          <w:tab w:val="right" w:leader="underscore" w:pos="9214"/>
        </w:tabs>
        <w:spacing w:after="142" w:line="240" w:lineRule="atLeast"/>
        <w:ind w:left="1134" w:hanging="567"/>
        <w:jc w:val="both"/>
        <w:rPr>
          <w:sz w:val="22"/>
          <w:szCs w:val="22"/>
          <w:lang w:val="es-MX"/>
        </w:rPr>
      </w:pPr>
      <w:r w:rsidRPr="00332190">
        <w:rPr>
          <w:sz w:val="22"/>
          <w:szCs w:val="22"/>
          <w:lang w:val="es-MX"/>
        </w:rPr>
        <w:t>Los siguientes descuentos serán apl</w:t>
      </w:r>
      <w:r w:rsidR="00ED3DB3" w:rsidRPr="00332190">
        <w:rPr>
          <w:sz w:val="22"/>
          <w:szCs w:val="22"/>
          <w:lang w:val="es-MX"/>
        </w:rPr>
        <w:t xml:space="preserve">icables: </w:t>
      </w:r>
      <w:r w:rsidR="00ED3DB3" w:rsidRPr="00332190">
        <w:rPr>
          <w:sz w:val="22"/>
          <w:szCs w:val="22"/>
          <w:lang w:val="es-MX"/>
        </w:rPr>
        <w:tab/>
      </w:r>
    </w:p>
    <w:p w:rsidR="00627B9F" w:rsidRPr="00332190" w:rsidRDefault="00627B9F" w:rsidP="008E3E29">
      <w:pPr>
        <w:numPr>
          <w:ilvl w:val="0"/>
          <w:numId w:val="50"/>
        </w:numPr>
        <w:tabs>
          <w:tab w:val="left" w:pos="1134"/>
          <w:tab w:val="right" w:leader="underscore" w:pos="9214"/>
        </w:tabs>
        <w:spacing w:after="142" w:line="240" w:lineRule="atLeast"/>
        <w:ind w:left="1134" w:hanging="567"/>
        <w:jc w:val="both"/>
        <w:rPr>
          <w:sz w:val="22"/>
          <w:szCs w:val="22"/>
          <w:lang w:val="es-MX"/>
        </w:rPr>
      </w:pPr>
      <w:r w:rsidRPr="00332190">
        <w:rPr>
          <w:sz w:val="22"/>
          <w:szCs w:val="22"/>
          <w:lang w:val="es-MX"/>
        </w:rPr>
        <w:t>Método de cálculo de los descuentos para determinar el precio de la Of</w:t>
      </w:r>
      <w:r w:rsidR="00ED3DB3" w:rsidRPr="00332190">
        <w:rPr>
          <w:sz w:val="22"/>
          <w:szCs w:val="22"/>
          <w:lang w:val="es-MX"/>
        </w:rPr>
        <w:t xml:space="preserve">erta </w:t>
      </w:r>
      <w:r w:rsidR="00ED3DB3" w:rsidRPr="00332190">
        <w:rPr>
          <w:sz w:val="22"/>
          <w:szCs w:val="22"/>
          <w:lang w:val="es-MX"/>
        </w:rPr>
        <w:tab/>
      </w:r>
    </w:p>
    <w:p w:rsidR="00627B9F" w:rsidRPr="00332190" w:rsidRDefault="00627B9F" w:rsidP="008E3E29">
      <w:pPr>
        <w:numPr>
          <w:ilvl w:val="0"/>
          <w:numId w:val="48"/>
        </w:numPr>
        <w:tabs>
          <w:tab w:val="left" w:pos="567"/>
          <w:tab w:val="right" w:pos="9000"/>
        </w:tabs>
        <w:spacing w:after="142" w:line="240" w:lineRule="atLeast"/>
        <w:ind w:left="567" w:hanging="567"/>
        <w:jc w:val="both"/>
        <w:rPr>
          <w:sz w:val="22"/>
          <w:szCs w:val="22"/>
          <w:lang w:val="es-MX"/>
        </w:rPr>
      </w:pPr>
      <w:r w:rsidRPr="00332190">
        <w:rPr>
          <w:sz w:val="22"/>
          <w:szCs w:val="22"/>
          <w:lang w:val="es-MX"/>
        </w:rPr>
        <w:t>Nuestra Oferta se mantendrá vigente por un período de</w:t>
      </w:r>
      <w:r w:rsidR="00ED3DB3" w:rsidRPr="00332190">
        <w:rPr>
          <w:sz w:val="22"/>
          <w:szCs w:val="22"/>
          <w:lang w:val="es-MX"/>
        </w:rPr>
        <w:t xml:space="preserve"> </w:t>
      </w:r>
      <w:r w:rsidRPr="00332190">
        <w:rPr>
          <w:sz w:val="22"/>
          <w:szCs w:val="22"/>
          <w:lang w:val="es-MX"/>
        </w:rPr>
        <w:t>_________________ días, a partir de la fecha límite fijada para la presentación de las ofertas de conformidad con los Documentos de Licitación. Esta Oferta nos obligará y podrá ser aceptada en cualquier momento antes de la expiración de dicho período;</w:t>
      </w:r>
    </w:p>
    <w:p w:rsidR="00627B9F" w:rsidRPr="00332190" w:rsidRDefault="00627B9F" w:rsidP="008E3E29">
      <w:pPr>
        <w:numPr>
          <w:ilvl w:val="0"/>
          <w:numId w:val="48"/>
        </w:numPr>
        <w:tabs>
          <w:tab w:val="left" w:pos="567"/>
          <w:tab w:val="right" w:pos="9000"/>
        </w:tabs>
        <w:spacing w:after="142" w:line="240" w:lineRule="atLeast"/>
        <w:ind w:left="567" w:hanging="567"/>
        <w:jc w:val="both"/>
        <w:rPr>
          <w:sz w:val="22"/>
          <w:szCs w:val="22"/>
          <w:lang w:val="es-MX"/>
        </w:rPr>
      </w:pPr>
      <w:r w:rsidRPr="00332190">
        <w:rPr>
          <w:sz w:val="22"/>
          <w:szCs w:val="22"/>
          <w:lang w:val="es-MX"/>
        </w:rPr>
        <w:t xml:space="preserve">Si nuestra Oferta es aceptada, nos comprometemos a obtener una Garantía de Cumplimiento del Contrato de conformidad con la Cláusula 42 de los Documentos de Licitación; </w:t>
      </w:r>
    </w:p>
    <w:p w:rsidR="00627B9F" w:rsidRPr="00332190" w:rsidRDefault="00627B9F" w:rsidP="008E3E29">
      <w:pPr>
        <w:numPr>
          <w:ilvl w:val="0"/>
          <w:numId w:val="48"/>
        </w:numPr>
        <w:tabs>
          <w:tab w:val="left" w:pos="567"/>
          <w:tab w:val="right" w:pos="9000"/>
        </w:tabs>
        <w:spacing w:after="142" w:line="240" w:lineRule="atLeast"/>
        <w:ind w:left="567" w:hanging="567"/>
        <w:jc w:val="both"/>
        <w:rPr>
          <w:sz w:val="22"/>
          <w:szCs w:val="22"/>
          <w:lang w:val="es-MX"/>
        </w:rPr>
      </w:pPr>
      <w:r w:rsidRPr="00332190">
        <w:rPr>
          <w:sz w:val="22"/>
          <w:szCs w:val="22"/>
          <w:lang w:val="es-MX"/>
        </w:rPr>
        <w:t xml:space="preserve">No estamos participando, como Oferentes, en más de una Oferta en este proceso de Licitación, de conformidad con </w:t>
      </w:r>
      <w:r w:rsidR="002439CA" w:rsidRPr="00332190">
        <w:rPr>
          <w:sz w:val="22"/>
          <w:szCs w:val="22"/>
          <w:lang w:val="es-MX"/>
        </w:rPr>
        <w:t xml:space="preserve">IAO </w:t>
      </w:r>
      <w:r w:rsidRPr="00332190">
        <w:rPr>
          <w:sz w:val="22"/>
          <w:szCs w:val="22"/>
          <w:lang w:val="es-MX"/>
        </w:rPr>
        <w:t xml:space="preserve">4.2 (e), salvo en lo atinente a las ofertas alternativas presentadas de conformidad con lo dispuesto en </w:t>
      </w:r>
      <w:r w:rsidR="002439CA" w:rsidRPr="00332190">
        <w:rPr>
          <w:sz w:val="22"/>
          <w:szCs w:val="22"/>
          <w:lang w:val="es-MX"/>
        </w:rPr>
        <w:t xml:space="preserve">IAO </w:t>
      </w:r>
      <w:r w:rsidRPr="00332190">
        <w:rPr>
          <w:sz w:val="22"/>
          <w:szCs w:val="22"/>
          <w:lang w:val="es-MX"/>
        </w:rPr>
        <w:t>13;</w:t>
      </w:r>
    </w:p>
    <w:p w:rsidR="00627B9F" w:rsidRPr="00332190" w:rsidRDefault="00627B9F" w:rsidP="008E3E29">
      <w:pPr>
        <w:numPr>
          <w:ilvl w:val="0"/>
          <w:numId w:val="48"/>
        </w:numPr>
        <w:tabs>
          <w:tab w:val="left" w:pos="567"/>
          <w:tab w:val="right" w:pos="9000"/>
        </w:tabs>
        <w:spacing w:after="142" w:line="240" w:lineRule="atLeast"/>
        <w:ind w:left="567" w:hanging="567"/>
        <w:jc w:val="both"/>
        <w:rPr>
          <w:sz w:val="22"/>
          <w:szCs w:val="22"/>
          <w:lang w:val="es-MX"/>
        </w:rPr>
      </w:pPr>
      <w:r w:rsidRPr="00332190">
        <w:rPr>
          <w:sz w:val="22"/>
          <w:szCs w:val="22"/>
          <w:lang w:val="es-MX"/>
        </w:rPr>
        <w:t xml:space="preserve">Las siguientes comisiones, gratificaciones u honorarios han sido pagados o serán pagados en relación con el proceso de esta licitación o ejecución/ firma del Contrato: </w:t>
      </w:r>
    </w:p>
    <w:p w:rsidR="00627B9F" w:rsidRPr="00332190" w:rsidRDefault="00627B9F" w:rsidP="00627B9F">
      <w:pPr>
        <w:tabs>
          <w:tab w:val="right" w:pos="9000"/>
        </w:tabs>
        <w:spacing w:after="142" w:line="240" w:lineRule="atLeast"/>
        <w:rPr>
          <w:sz w:val="22"/>
          <w:szCs w:val="22"/>
          <w:lang w:val="es-MX"/>
        </w:rPr>
      </w:pPr>
    </w:p>
    <w:tbl>
      <w:tblPr>
        <w:tblW w:w="9000" w:type="dxa"/>
        <w:tblInd w:w="108" w:type="dxa"/>
        <w:tblLayout w:type="fixed"/>
        <w:tblLook w:val="0000" w:firstRow="0" w:lastRow="0" w:firstColumn="0" w:lastColumn="0" w:noHBand="0" w:noVBand="0"/>
      </w:tblPr>
      <w:tblGrid>
        <w:gridCol w:w="2250"/>
        <w:gridCol w:w="360"/>
        <w:gridCol w:w="2094"/>
        <w:gridCol w:w="336"/>
        <w:gridCol w:w="1866"/>
        <w:gridCol w:w="294"/>
        <w:gridCol w:w="1800"/>
      </w:tblGrid>
      <w:tr w:rsidR="00ED3DB3" w:rsidRPr="00332190" w:rsidTr="00303FF8">
        <w:trPr>
          <w:trHeight w:val="567"/>
        </w:trPr>
        <w:tc>
          <w:tcPr>
            <w:tcW w:w="2250" w:type="dxa"/>
            <w:tcBorders>
              <w:bottom w:val="single" w:sz="6" w:space="0" w:color="auto"/>
            </w:tcBorders>
          </w:tcPr>
          <w:p w:rsidR="00ED3DB3" w:rsidRPr="00332190" w:rsidRDefault="00ED3DB3" w:rsidP="00303FF8">
            <w:pPr>
              <w:tabs>
                <w:tab w:val="left" w:pos="2070"/>
              </w:tabs>
              <w:suppressAutoHyphens/>
              <w:jc w:val="center"/>
              <w:rPr>
                <w:sz w:val="22"/>
                <w:szCs w:val="22"/>
                <w:lang w:val="es-ES"/>
              </w:rPr>
            </w:pPr>
            <w:r w:rsidRPr="00332190">
              <w:rPr>
                <w:sz w:val="22"/>
                <w:szCs w:val="22"/>
                <w:lang w:val="es-ES"/>
              </w:rPr>
              <w:lastRenderedPageBreak/>
              <w:t>Nombre del Receptor</w:t>
            </w:r>
          </w:p>
        </w:tc>
        <w:tc>
          <w:tcPr>
            <w:tcW w:w="360" w:type="dxa"/>
          </w:tcPr>
          <w:p w:rsidR="00ED3DB3" w:rsidRPr="00332190" w:rsidRDefault="00ED3DB3" w:rsidP="00303FF8">
            <w:pPr>
              <w:tabs>
                <w:tab w:val="left" w:pos="2070"/>
              </w:tabs>
              <w:suppressAutoHyphens/>
              <w:jc w:val="center"/>
              <w:rPr>
                <w:sz w:val="22"/>
                <w:szCs w:val="22"/>
                <w:lang w:val="es-ES"/>
              </w:rPr>
            </w:pPr>
          </w:p>
        </w:tc>
        <w:tc>
          <w:tcPr>
            <w:tcW w:w="2094" w:type="dxa"/>
            <w:tcBorders>
              <w:bottom w:val="single" w:sz="4" w:space="0" w:color="auto"/>
            </w:tcBorders>
          </w:tcPr>
          <w:p w:rsidR="00ED3DB3" w:rsidRPr="00332190" w:rsidRDefault="00ED3DB3" w:rsidP="00303FF8">
            <w:pPr>
              <w:tabs>
                <w:tab w:val="left" w:pos="2070"/>
              </w:tabs>
              <w:suppressAutoHyphens/>
              <w:jc w:val="center"/>
              <w:rPr>
                <w:sz w:val="22"/>
                <w:szCs w:val="22"/>
                <w:lang w:val="es-ES"/>
              </w:rPr>
            </w:pPr>
            <w:r w:rsidRPr="00332190">
              <w:rPr>
                <w:sz w:val="22"/>
                <w:szCs w:val="22"/>
                <w:lang w:val="es-ES"/>
              </w:rPr>
              <w:t>Dirección</w:t>
            </w:r>
          </w:p>
        </w:tc>
        <w:tc>
          <w:tcPr>
            <w:tcW w:w="336" w:type="dxa"/>
          </w:tcPr>
          <w:p w:rsidR="00ED3DB3" w:rsidRPr="00332190" w:rsidRDefault="00ED3DB3" w:rsidP="00303FF8">
            <w:pPr>
              <w:tabs>
                <w:tab w:val="left" w:pos="2070"/>
              </w:tabs>
              <w:suppressAutoHyphens/>
              <w:jc w:val="center"/>
              <w:rPr>
                <w:sz w:val="22"/>
                <w:szCs w:val="22"/>
                <w:lang w:val="es-ES"/>
              </w:rPr>
            </w:pPr>
          </w:p>
        </w:tc>
        <w:tc>
          <w:tcPr>
            <w:tcW w:w="1866" w:type="dxa"/>
            <w:tcBorders>
              <w:bottom w:val="single" w:sz="6" w:space="0" w:color="auto"/>
            </w:tcBorders>
          </w:tcPr>
          <w:p w:rsidR="00ED3DB3" w:rsidRPr="00332190" w:rsidRDefault="00ED3DB3" w:rsidP="00303FF8">
            <w:pPr>
              <w:tabs>
                <w:tab w:val="left" w:pos="2070"/>
              </w:tabs>
              <w:suppressAutoHyphens/>
              <w:jc w:val="center"/>
              <w:rPr>
                <w:sz w:val="22"/>
                <w:szCs w:val="22"/>
                <w:lang w:val="es-ES"/>
              </w:rPr>
            </w:pPr>
            <w:r w:rsidRPr="00332190">
              <w:rPr>
                <w:sz w:val="22"/>
                <w:szCs w:val="22"/>
                <w:lang w:val="es-ES"/>
              </w:rPr>
              <w:t>Concepto</w:t>
            </w:r>
          </w:p>
        </w:tc>
        <w:tc>
          <w:tcPr>
            <w:tcW w:w="294" w:type="dxa"/>
          </w:tcPr>
          <w:p w:rsidR="00ED3DB3" w:rsidRPr="00332190" w:rsidRDefault="00ED3DB3" w:rsidP="00303FF8">
            <w:pPr>
              <w:tabs>
                <w:tab w:val="left" w:pos="2070"/>
              </w:tabs>
              <w:suppressAutoHyphens/>
              <w:ind w:right="-72"/>
              <w:jc w:val="center"/>
              <w:rPr>
                <w:sz w:val="22"/>
                <w:szCs w:val="22"/>
                <w:lang w:val="es-ES"/>
              </w:rPr>
            </w:pPr>
          </w:p>
        </w:tc>
        <w:tc>
          <w:tcPr>
            <w:tcW w:w="1800" w:type="dxa"/>
            <w:tcBorders>
              <w:bottom w:val="single" w:sz="6" w:space="0" w:color="auto"/>
            </w:tcBorders>
          </w:tcPr>
          <w:p w:rsidR="00ED3DB3" w:rsidRPr="00332190" w:rsidRDefault="00ED3DB3" w:rsidP="00303FF8">
            <w:pPr>
              <w:tabs>
                <w:tab w:val="left" w:pos="2070"/>
              </w:tabs>
              <w:suppressAutoHyphens/>
              <w:ind w:right="-72"/>
              <w:jc w:val="center"/>
              <w:rPr>
                <w:sz w:val="22"/>
                <w:szCs w:val="22"/>
                <w:lang w:val="es-ES"/>
              </w:rPr>
            </w:pPr>
            <w:r w:rsidRPr="00332190">
              <w:rPr>
                <w:sz w:val="22"/>
                <w:szCs w:val="22"/>
                <w:lang w:val="es-ES"/>
              </w:rPr>
              <w:t>Monto</w:t>
            </w:r>
          </w:p>
        </w:tc>
      </w:tr>
      <w:tr w:rsidR="00ED3DB3" w:rsidRPr="00332190" w:rsidTr="00303FF8">
        <w:tc>
          <w:tcPr>
            <w:tcW w:w="2250" w:type="dxa"/>
          </w:tcPr>
          <w:p w:rsidR="00ED3DB3" w:rsidRPr="00332190" w:rsidRDefault="00ED3DB3" w:rsidP="00303FF8">
            <w:pPr>
              <w:tabs>
                <w:tab w:val="left" w:pos="2070"/>
              </w:tabs>
              <w:suppressAutoHyphens/>
              <w:jc w:val="both"/>
              <w:rPr>
                <w:sz w:val="22"/>
                <w:szCs w:val="22"/>
                <w:lang w:val="es-ES"/>
              </w:rPr>
            </w:pPr>
          </w:p>
        </w:tc>
        <w:tc>
          <w:tcPr>
            <w:tcW w:w="360" w:type="dxa"/>
          </w:tcPr>
          <w:p w:rsidR="00ED3DB3" w:rsidRPr="00332190" w:rsidRDefault="00ED3DB3" w:rsidP="00303FF8">
            <w:pPr>
              <w:tabs>
                <w:tab w:val="left" w:pos="2070"/>
              </w:tabs>
              <w:suppressAutoHyphens/>
              <w:jc w:val="both"/>
              <w:rPr>
                <w:sz w:val="22"/>
                <w:szCs w:val="22"/>
                <w:lang w:val="es-ES"/>
              </w:rPr>
            </w:pPr>
          </w:p>
        </w:tc>
        <w:tc>
          <w:tcPr>
            <w:tcW w:w="2094" w:type="dxa"/>
            <w:tcBorders>
              <w:top w:val="single" w:sz="4" w:space="0" w:color="auto"/>
              <w:bottom w:val="single" w:sz="4" w:space="0" w:color="auto"/>
            </w:tcBorders>
          </w:tcPr>
          <w:p w:rsidR="00ED3DB3" w:rsidRPr="00332190" w:rsidRDefault="00ED3DB3" w:rsidP="00303FF8">
            <w:pPr>
              <w:tabs>
                <w:tab w:val="left" w:pos="2070"/>
              </w:tabs>
              <w:suppressAutoHyphens/>
              <w:jc w:val="both"/>
              <w:rPr>
                <w:sz w:val="22"/>
                <w:szCs w:val="22"/>
                <w:lang w:val="es-ES"/>
              </w:rPr>
            </w:pPr>
          </w:p>
        </w:tc>
        <w:tc>
          <w:tcPr>
            <w:tcW w:w="336" w:type="dxa"/>
          </w:tcPr>
          <w:p w:rsidR="00ED3DB3" w:rsidRPr="00332190" w:rsidRDefault="00ED3DB3" w:rsidP="00303FF8">
            <w:pPr>
              <w:tabs>
                <w:tab w:val="left" w:pos="2070"/>
              </w:tabs>
              <w:suppressAutoHyphens/>
              <w:jc w:val="both"/>
              <w:rPr>
                <w:sz w:val="22"/>
                <w:szCs w:val="22"/>
                <w:lang w:val="es-ES"/>
              </w:rPr>
            </w:pPr>
          </w:p>
        </w:tc>
        <w:tc>
          <w:tcPr>
            <w:tcW w:w="1866" w:type="dxa"/>
            <w:tcBorders>
              <w:top w:val="single" w:sz="6" w:space="0" w:color="auto"/>
              <w:bottom w:val="single" w:sz="6" w:space="0" w:color="auto"/>
            </w:tcBorders>
          </w:tcPr>
          <w:p w:rsidR="00ED3DB3" w:rsidRPr="00332190" w:rsidRDefault="00ED3DB3" w:rsidP="00303FF8">
            <w:pPr>
              <w:tabs>
                <w:tab w:val="left" w:pos="2070"/>
              </w:tabs>
              <w:suppressAutoHyphens/>
              <w:jc w:val="both"/>
              <w:rPr>
                <w:sz w:val="22"/>
                <w:szCs w:val="22"/>
                <w:lang w:val="es-ES"/>
              </w:rPr>
            </w:pPr>
          </w:p>
        </w:tc>
        <w:tc>
          <w:tcPr>
            <w:tcW w:w="294" w:type="dxa"/>
          </w:tcPr>
          <w:p w:rsidR="00ED3DB3" w:rsidRPr="00332190" w:rsidRDefault="00ED3DB3" w:rsidP="00303FF8">
            <w:pPr>
              <w:tabs>
                <w:tab w:val="left" w:pos="2070"/>
              </w:tabs>
              <w:suppressAutoHyphens/>
              <w:ind w:right="-72"/>
              <w:jc w:val="both"/>
              <w:rPr>
                <w:sz w:val="22"/>
                <w:szCs w:val="22"/>
                <w:lang w:val="es-ES"/>
              </w:rPr>
            </w:pPr>
          </w:p>
        </w:tc>
        <w:tc>
          <w:tcPr>
            <w:tcW w:w="1800" w:type="dxa"/>
          </w:tcPr>
          <w:p w:rsidR="00ED3DB3" w:rsidRPr="00332190" w:rsidRDefault="00ED3DB3" w:rsidP="00303FF8">
            <w:pPr>
              <w:tabs>
                <w:tab w:val="left" w:pos="2070"/>
              </w:tabs>
              <w:suppressAutoHyphens/>
              <w:ind w:right="-72"/>
              <w:jc w:val="both"/>
              <w:rPr>
                <w:sz w:val="22"/>
                <w:szCs w:val="22"/>
                <w:lang w:val="es-ES"/>
              </w:rPr>
            </w:pPr>
          </w:p>
        </w:tc>
      </w:tr>
      <w:tr w:rsidR="00ED3DB3" w:rsidRPr="00332190" w:rsidTr="00303FF8">
        <w:tc>
          <w:tcPr>
            <w:tcW w:w="2250" w:type="dxa"/>
            <w:tcBorders>
              <w:top w:val="single" w:sz="6" w:space="0" w:color="auto"/>
              <w:bottom w:val="single" w:sz="6" w:space="0" w:color="auto"/>
            </w:tcBorders>
          </w:tcPr>
          <w:p w:rsidR="00ED3DB3" w:rsidRPr="00332190" w:rsidRDefault="00ED3DB3" w:rsidP="00303FF8">
            <w:pPr>
              <w:tabs>
                <w:tab w:val="left" w:pos="2070"/>
              </w:tabs>
              <w:suppressAutoHyphens/>
              <w:jc w:val="both"/>
              <w:rPr>
                <w:sz w:val="22"/>
                <w:szCs w:val="22"/>
                <w:lang w:val="es-ES"/>
              </w:rPr>
            </w:pPr>
          </w:p>
        </w:tc>
        <w:tc>
          <w:tcPr>
            <w:tcW w:w="360" w:type="dxa"/>
          </w:tcPr>
          <w:p w:rsidR="00ED3DB3" w:rsidRPr="00332190" w:rsidRDefault="00ED3DB3" w:rsidP="00303FF8">
            <w:pPr>
              <w:suppressAutoHyphens/>
              <w:jc w:val="both"/>
              <w:rPr>
                <w:sz w:val="22"/>
                <w:szCs w:val="22"/>
                <w:lang w:val="es-ES"/>
              </w:rPr>
            </w:pPr>
          </w:p>
        </w:tc>
        <w:tc>
          <w:tcPr>
            <w:tcW w:w="2094" w:type="dxa"/>
            <w:tcBorders>
              <w:top w:val="single" w:sz="4" w:space="0" w:color="auto"/>
              <w:bottom w:val="single" w:sz="4" w:space="0" w:color="auto"/>
            </w:tcBorders>
          </w:tcPr>
          <w:p w:rsidR="00ED3DB3" w:rsidRPr="00332190" w:rsidRDefault="00ED3DB3" w:rsidP="00303FF8">
            <w:pPr>
              <w:suppressAutoHyphens/>
              <w:jc w:val="both"/>
              <w:rPr>
                <w:sz w:val="22"/>
                <w:szCs w:val="22"/>
                <w:lang w:val="es-ES"/>
              </w:rPr>
            </w:pPr>
          </w:p>
        </w:tc>
        <w:tc>
          <w:tcPr>
            <w:tcW w:w="336" w:type="dxa"/>
          </w:tcPr>
          <w:p w:rsidR="00ED3DB3" w:rsidRPr="00332190" w:rsidRDefault="00ED3DB3" w:rsidP="00303FF8">
            <w:pPr>
              <w:pStyle w:val="Sub-ClauseText"/>
              <w:tabs>
                <w:tab w:val="left" w:pos="2070"/>
              </w:tabs>
              <w:suppressAutoHyphens/>
              <w:spacing w:before="0" w:after="0"/>
              <w:rPr>
                <w:spacing w:val="0"/>
                <w:sz w:val="22"/>
                <w:szCs w:val="22"/>
                <w:lang w:val="es-ES"/>
              </w:rPr>
            </w:pPr>
          </w:p>
        </w:tc>
        <w:tc>
          <w:tcPr>
            <w:tcW w:w="1866" w:type="dxa"/>
            <w:tcBorders>
              <w:top w:val="single" w:sz="6" w:space="0" w:color="auto"/>
              <w:bottom w:val="single" w:sz="6" w:space="0" w:color="auto"/>
            </w:tcBorders>
          </w:tcPr>
          <w:p w:rsidR="00ED3DB3" w:rsidRPr="00332190" w:rsidRDefault="00ED3DB3" w:rsidP="00303FF8">
            <w:pPr>
              <w:pStyle w:val="Sub-ClauseText"/>
              <w:tabs>
                <w:tab w:val="left" w:pos="2070"/>
              </w:tabs>
              <w:suppressAutoHyphens/>
              <w:spacing w:before="0" w:after="0"/>
              <w:rPr>
                <w:spacing w:val="0"/>
                <w:sz w:val="22"/>
                <w:szCs w:val="22"/>
                <w:lang w:val="es-ES"/>
              </w:rPr>
            </w:pPr>
          </w:p>
        </w:tc>
        <w:tc>
          <w:tcPr>
            <w:tcW w:w="294" w:type="dxa"/>
          </w:tcPr>
          <w:p w:rsidR="00ED3DB3" w:rsidRPr="00332190" w:rsidRDefault="00ED3DB3" w:rsidP="00303FF8">
            <w:pPr>
              <w:tabs>
                <w:tab w:val="left" w:pos="2070"/>
              </w:tabs>
              <w:suppressAutoHyphens/>
              <w:ind w:right="-72"/>
              <w:jc w:val="both"/>
              <w:rPr>
                <w:sz w:val="22"/>
                <w:szCs w:val="22"/>
                <w:lang w:val="es-ES"/>
              </w:rPr>
            </w:pPr>
          </w:p>
        </w:tc>
        <w:tc>
          <w:tcPr>
            <w:tcW w:w="1800" w:type="dxa"/>
            <w:tcBorders>
              <w:top w:val="single" w:sz="6" w:space="0" w:color="auto"/>
              <w:bottom w:val="single" w:sz="6" w:space="0" w:color="auto"/>
            </w:tcBorders>
          </w:tcPr>
          <w:p w:rsidR="00ED3DB3" w:rsidRPr="00332190" w:rsidRDefault="00ED3DB3" w:rsidP="00303FF8">
            <w:pPr>
              <w:tabs>
                <w:tab w:val="left" w:pos="2070"/>
              </w:tabs>
              <w:suppressAutoHyphens/>
              <w:ind w:right="-72"/>
              <w:jc w:val="both"/>
              <w:rPr>
                <w:sz w:val="22"/>
                <w:szCs w:val="22"/>
                <w:lang w:val="es-ES"/>
              </w:rPr>
            </w:pPr>
          </w:p>
        </w:tc>
      </w:tr>
      <w:tr w:rsidR="00ED3DB3" w:rsidRPr="00332190" w:rsidTr="00303FF8">
        <w:tc>
          <w:tcPr>
            <w:tcW w:w="2250" w:type="dxa"/>
            <w:tcBorders>
              <w:top w:val="single" w:sz="6" w:space="0" w:color="auto"/>
              <w:bottom w:val="single" w:sz="6" w:space="0" w:color="auto"/>
            </w:tcBorders>
          </w:tcPr>
          <w:p w:rsidR="00ED3DB3" w:rsidRPr="00332190" w:rsidRDefault="00ED3DB3" w:rsidP="00303FF8">
            <w:pPr>
              <w:tabs>
                <w:tab w:val="left" w:pos="2070"/>
              </w:tabs>
              <w:suppressAutoHyphens/>
              <w:jc w:val="both"/>
              <w:rPr>
                <w:sz w:val="22"/>
                <w:szCs w:val="22"/>
                <w:lang w:val="es-ES"/>
              </w:rPr>
            </w:pPr>
          </w:p>
        </w:tc>
        <w:tc>
          <w:tcPr>
            <w:tcW w:w="360" w:type="dxa"/>
          </w:tcPr>
          <w:p w:rsidR="00ED3DB3" w:rsidRPr="00332190" w:rsidRDefault="00ED3DB3" w:rsidP="00303FF8">
            <w:pPr>
              <w:suppressAutoHyphens/>
              <w:jc w:val="both"/>
              <w:rPr>
                <w:sz w:val="22"/>
                <w:szCs w:val="22"/>
                <w:lang w:val="es-ES"/>
              </w:rPr>
            </w:pPr>
          </w:p>
        </w:tc>
        <w:tc>
          <w:tcPr>
            <w:tcW w:w="2094" w:type="dxa"/>
            <w:tcBorders>
              <w:top w:val="single" w:sz="4" w:space="0" w:color="auto"/>
              <w:bottom w:val="single" w:sz="4" w:space="0" w:color="auto"/>
            </w:tcBorders>
          </w:tcPr>
          <w:p w:rsidR="00ED3DB3" w:rsidRPr="00332190" w:rsidRDefault="00ED3DB3" w:rsidP="00303FF8">
            <w:pPr>
              <w:suppressAutoHyphens/>
              <w:jc w:val="both"/>
              <w:rPr>
                <w:sz w:val="22"/>
                <w:szCs w:val="22"/>
                <w:lang w:val="es-ES"/>
              </w:rPr>
            </w:pPr>
          </w:p>
        </w:tc>
        <w:tc>
          <w:tcPr>
            <w:tcW w:w="336" w:type="dxa"/>
          </w:tcPr>
          <w:p w:rsidR="00ED3DB3" w:rsidRPr="00332190" w:rsidRDefault="00ED3DB3" w:rsidP="00303FF8">
            <w:pPr>
              <w:pStyle w:val="Sub-ClauseText"/>
              <w:tabs>
                <w:tab w:val="left" w:pos="2070"/>
              </w:tabs>
              <w:suppressAutoHyphens/>
              <w:spacing w:before="0" w:after="0"/>
              <w:rPr>
                <w:spacing w:val="0"/>
                <w:sz w:val="22"/>
                <w:szCs w:val="22"/>
                <w:lang w:val="es-ES"/>
              </w:rPr>
            </w:pPr>
          </w:p>
        </w:tc>
        <w:tc>
          <w:tcPr>
            <w:tcW w:w="1866" w:type="dxa"/>
            <w:tcBorders>
              <w:top w:val="single" w:sz="6" w:space="0" w:color="auto"/>
              <w:bottom w:val="single" w:sz="6" w:space="0" w:color="auto"/>
            </w:tcBorders>
          </w:tcPr>
          <w:p w:rsidR="00ED3DB3" w:rsidRPr="00332190" w:rsidRDefault="00ED3DB3" w:rsidP="00303FF8">
            <w:pPr>
              <w:pStyle w:val="Sub-ClauseText"/>
              <w:tabs>
                <w:tab w:val="left" w:pos="2070"/>
              </w:tabs>
              <w:suppressAutoHyphens/>
              <w:spacing w:before="0" w:after="0"/>
              <w:rPr>
                <w:spacing w:val="0"/>
                <w:sz w:val="22"/>
                <w:szCs w:val="22"/>
                <w:lang w:val="es-ES"/>
              </w:rPr>
            </w:pPr>
          </w:p>
        </w:tc>
        <w:tc>
          <w:tcPr>
            <w:tcW w:w="294" w:type="dxa"/>
          </w:tcPr>
          <w:p w:rsidR="00ED3DB3" w:rsidRPr="00332190" w:rsidRDefault="00ED3DB3" w:rsidP="00303FF8">
            <w:pPr>
              <w:tabs>
                <w:tab w:val="left" w:pos="2070"/>
              </w:tabs>
              <w:suppressAutoHyphens/>
              <w:ind w:right="-72"/>
              <w:jc w:val="both"/>
              <w:rPr>
                <w:sz w:val="22"/>
                <w:szCs w:val="22"/>
                <w:lang w:val="es-ES"/>
              </w:rPr>
            </w:pPr>
          </w:p>
        </w:tc>
        <w:tc>
          <w:tcPr>
            <w:tcW w:w="1800" w:type="dxa"/>
            <w:tcBorders>
              <w:top w:val="single" w:sz="6" w:space="0" w:color="auto"/>
              <w:bottom w:val="single" w:sz="6" w:space="0" w:color="auto"/>
            </w:tcBorders>
          </w:tcPr>
          <w:p w:rsidR="00ED3DB3" w:rsidRPr="00332190" w:rsidRDefault="00ED3DB3" w:rsidP="00303FF8">
            <w:pPr>
              <w:tabs>
                <w:tab w:val="left" w:pos="2070"/>
              </w:tabs>
              <w:suppressAutoHyphens/>
              <w:ind w:right="-72"/>
              <w:jc w:val="both"/>
              <w:rPr>
                <w:sz w:val="22"/>
                <w:szCs w:val="22"/>
                <w:lang w:val="es-ES"/>
              </w:rPr>
            </w:pPr>
          </w:p>
        </w:tc>
      </w:tr>
      <w:tr w:rsidR="00ED3DB3" w:rsidRPr="00332190" w:rsidTr="00303FF8">
        <w:tc>
          <w:tcPr>
            <w:tcW w:w="2250" w:type="dxa"/>
            <w:tcBorders>
              <w:top w:val="single" w:sz="6" w:space="0" w:color="auto"/>
            </w:tcBorders>
          </w:tcPr>
          <w:p w:rsidR="00ED3DB3" w:rsidRPr="00332190" w:rsidRDefault="00ED3DB3" w:rsidP="00303FF8">
            <w:pPr>
              <w:tabs>
                <w:tab w:val="left" w:pos="2070"/>
              </w:tabs>
              <w:suppressAutoHyphens/>
              <w:jc w:val="both"/>
              <w:rPr>
                <w:sz w:val="22"/>
                <w:szCs w:val="22"/>
                <w:lang w:val="es-ES"/>
              </w:rPr>
            </w:pPr>
          </w:p>
        </w:tc>
        <w:tc>
          <w:tcPr>
            <w:tcW w:w="360" w:type="dxa"/>
          </w:tcPr>
          <w:p w:rsidR="00ED3DB3" w:rsidRPr="00332190" w:rsidRDefault="00ED3DB3" w:rsidP="00303FF8">
            <w:pPr>
              <w:suppressAutoHyphens/>
              <w:jc w:val="both"/>
              <w:rPr>
                <w:sz w:val="22"/>
                <w:szCs w:val="22"/>
                <w:lang w:val="es-ES"/>
              </w:rPr>
            </w:pPr>
          </w:p>
        </w:tc>
        <w:tc>
          <w:tcPr>
            <w:tcW w:w="2094" w:type="dxa"/>
            <w:tcBorders>
              <w:top w:val="single" w:sz="4" w:space="0" w:color="auto"/>
            </w:tcBorders>
          </w:tcPr>
          <w:p w:rsidR="00ED3DB3" w:rsidRPr="00332190" w:rsidRDefault="00ED3DB3" w:rsidP="00303FF8">
            <w:pPr>
              <w:suppressAutoHyphens/>
              <w:jc w:val="both"/>
              <w:rPr>
                <w:sz w:val="22"/>
                <w:szCs w:val="22"/>
                <w:lang w:val="es-ES"/>
              </w:rPr>
            </w:pPr>
          </w:p>
        </w:tc>
        <w:tc>
          <w:tcPr>
            <w:tcW w:w="336" w:type="dxa"/>
          </w:tcPr>
          <w:p w:rsidR="00ED3DB3" w:rsidRPr="00332190" w:rsidRDefault="00ED3DB3" w:rsidP="00303FF8">
            <w:pPr>
              <w:pStyle w:val="Sub-ClauseText"/>
              <w:tabs>
                <w:tab w:val="left" w:pos="2070"/>
              </w:tabs>
              <w:suppressAutoHyphens/>
              <w:spacing w:before="0" w:after="0"/>
              <w:rPr>
                <w:spacing w:val="0"/>
                <w:sz w:val="22"/>
                <w:szCs w:val="22"/>
                <w:lang w:val="es-ES"/>
              </w:rPr>
            </w:pPr>
          </w:p>
        </w:tc>
        <w:tc>
          <w:tcPr>
            <w:tcW w:w="1866" w:type="dxa"/>
            <w:tcBorders>
              <w:top w:val="single" w:sz="6" w:space="0" w:color="auto"/>
            </w:tcBorders>
          </w:tcPr>
          <w:p w:rsidR="00ED3DB3" w:rsidRPr="00332190" w:rsidRDefault="00ED3DB3" w:rsidP="00303FF8">
            <w:pPr>
              <w:pStyle w:val="Sub-ClauseText"/>
              <w:tabs>
                <w:tab w:val="left" w:pos="2070"/>
              </w:tabs>
              <w:suppressAutoHyphens/>
              <w:spacing w:before="0" w:after="0"/>
              <w:rPr>
                <w:spacing w:val="0"/>
                <w:sz w:val="22"/>
                <w:szCs w:val="22"/>
                <w:lang w:val="es-ES"/>
              </w:rPr>
            </w:pPr>
          </w:p>
        </w:tc>
        <w:tc>
          <w:tcPr>
            <w:tcW w:w="294" w:type="dxa"/>
          </w:tcPr>
          <w:p w:rsidR="00ED3DB3" w:rsidRPr="00332190" w:rsidRDefault="00ED3DB3" w:rsidP="00303FF8">
            <w:pPr>
              <w:tabs>
                <w:tab w:val="left" w:pos="2070"/>
              </w:tabs>
              <w:suppressAutoHyphens/>
              <w:ind w:right="-72"/>
              <w:jc w:val="both"/>
              <w:rPr>
                <w:sz w:val="22"/>
                <w:szCs w:val="22"/>
                <w:lang w:val="es-ES"/>
              </w:rPr>
            </w:pPr>
          </w:p>
        </w:tc>
        <w:tc>
          <w:tcPr>
            <w:tcW w:w="1800" w:type="dxa"/>
            <w:tcBorders>
              <w:top w:val="single" w:sz="6" w:space="0" w:color="auto"/>
            </w:tcBorders>
          </w:tcPr>
          <w:p w:rsidR="00ED3DB3" w:rsidRPr="00332190" w:rsidRDefault="00ED3DB3" w:rsidP="00303FF8">
            <w:pPr>
              <w:tabs>
                <w:tab w:val="left" w:pos="2070"/>
              </w:tabs>
              <w:suppressAutoHyphens/>
              <w:ind w:right="-72"/>
              <w:jc w:val="both"/>
              <w:rPr>
                <w:sz w:val="22"/>
                <w:szCs w:val="22"/>
                <w:lang w:val="es-ES"/>
              </w:rPr>
            </w:pPr>
          </w:p>
        </w:tc>
      </w:tr>
    </w:tbl>
    <w:p w:rsidR="00627B9F" w:rsidRPr="00332190" w:rsidRDefault="00ED3DB3" w:rsidP="00627B9F">
      <w:pPr>
        <w:tabs>
          <w:tab w:val="right" w:pos="9000"/>
        </w:tabs>
        <w:spacing w:after="142" w:line="240" w:lineRule="atLeast"/>
        <w:rPr>
          <w:i/>
          <w:sz w:val="22"/>
          <w:szCs w:val="22"/>
          <w:lang w:val="es-MX"/>
        </w:rPr>
      </w:pPr>
      <w:r w:rsidRPr="00332190">
        <w:rPr>
          <w:i/>
          <w:sz w:val="22"/>
          <w:szCs w:val="22"/>
          <w:lang w:val="es-MX"/>
        </w:rPr>
        <w:t>[Si no han sido pagadas o no serán pagadas, indicar “ninguna”.]</w:t>
      </w:r>
    </w:p>
    <w:p w:rsidR="00ED3DB3" w:rsidRPr="00332190" w:rsidRDefault="00ED3DB3" w:rsidP="00627B9F">
      <w:pPr>
        <w:tabs>
          <w:tab w:val="right" w:pos="9000"/>
        </w:tabs>
        <w:spacing w:after="142" w:line="240" w:lineRule="atLeast"/>
        <w:rPr>
          <w:i/>
          <w:sz w:val="22"/>
          <w:szCs w:val="22"/>
          <w:lang w:val="es-MX"/>
        </w:rPr>
      </w:pPr>
    </w:p>
    <w:p w:rsidR="00ED3DB3" w:rsidRPr="00332190" w:rsidRDefault="00ED3DB3" w:rsidP="008E3E29">
      <w:pPr>
        <w:numPr>
          <w:ilvl w:val="0"/>
          <w:numId w:val="48"/>
        </w:numPr>
        <w:tabs>
          <w:tab w:val="left" w:pos="567"/>
          <w:tab w:val="right" w:pos="9000"/>
        </w:tabs>
        <w:spacing w:after="142" w:line="240" w:lineRule="atLeast"/>
        <w:ind w:left="567" w:hanging="567"/>
        <w:jc w:val="both"/>
        <w:rPr>
          <w:sz w:val="22"/>
          <w:szCs w:val="22"/>
          <w:lang w:val="es-MX"/>
        </w:rPr>
      </w:pPr>
      <w:r w:rsidRPr="00332190">
        <w:rPr>
          <w:sz w:val="22"/>
          <w:szCs w:val="22"/>
          <w:lang w:val="es-MX"/>
        </w:rPr>
        <w:t xml:space="preserve">Entendemos </w:t>
      </w:r>
      <w:r w:rsidR="002439CA" w:rsidRPr="00332190">
        <w:rPr>
          <w:sz w:val="22"/>
          <w:szCs w:val="22"/>
          <w:lang w:val="es-MX"/>
        </w:rPr>
        <w:t xml:space="preserve">y aceptamos </w:t>
      </w:r>
      <w:r w:rsidRPr="00332190">
        <w:rPr>
          <w:sz w:val="22"/>
          <w:szCs w:val="22"/>
          <w:lang w:val="es-MX"/>
        </w:rPr>
        <w:t xml:space="preserve">que </w:t>
      </w:r>
      <w:r w:rsidR="002439CA" w:rsidRPr="00332190">
        <w:rPr>
          <w:sz w:val="22"/>
          <w:szCs w:val="22"/>
          <w:lang w:val="es-MX"/>
        </w:rPr>
        <w:t>el Comprador se reserva el derecho de anular el proceso de licitación y rechazar todas las Ofertas en cualquier momento antes de la adjudicación del contrato</w:t>
      </w:r>
      <w:r w:rsidR="00A70E13" w:rsidRPr="00332190">
        <w:rPr>
          <w:sz w:val="22"/>
          <w:szCs w:val="22"/>
          <w:lang w:val="es-MX"/>
        </w:rPr>
        <w:t xml:space="preserve"> sin que por ello adquiera responsabilidad alguna ante los Oferentes.</w:t>
      </w:r>
      <w:r w:rsidRPr="00332190">
        <w:rPr>
          <w:sz w:val="22"/>
          <w:szCs w:val="22"/>
          <w:lang w:val="es-MX"/>
        </w:rPr>
        <w:tab/>
      </w:r>
    </w:p>
    <w:p w:rsidR="002F5EB7" w:rsidRPr="00332190" w:rsidRDefault="00ED3DB3" w:rsidP="008E3E29">
      <w:pPr>
        <w:numPr>
          <w:ilvl w:val="0"/>
          <w:numId w:val="48"/>
        </w:numPr>
        <w:tabs>
          <w:tab w:val="left" w:pos="567"/>
          <w:tab w:val="right" w:pos="9000"/>
        </w:tabs>
        <w:spacing w:after="142" w:line="240" w:lineRule="atLeast"/>
        <w:ind w:left="567" w:hanging="567"/>
        <w:jc w:val="both"/>
        <w:rPr>
          <w:sz w:val="22"/>
          <w:szCs w:val="22"/>
          <w:lang w:val="es-MX"/>
        </w:rPr>
      </w:pPr>
      <w:r w:rsidRPr="00332190">
        <w:rPr>
          <w:sz w:val="22"/>
          <w:szCs w:val="22"/>
          <w:lang w:val="es-MX"/>
        </w:rPr>
        <w:t>Declaramos que hemos adoptado todas las medidas apropiadas para garantizar que ninguna persona ejerciendo en nuestro nombre o por nuestra cuenta pueda incurrir en acciones de fraude y corrupción.</w:t>
      </w:r>
    </w:p>
    <w:p w:rsidR="00ED3DB3" w:rsidRPr="00332190" w:rsidRDefault="00ED3DB3" w:rsidP="00ED3DB3">
      <w:pPr>
        <w:tabs>
          <w:tab w:val="left" w:pos="567"/>
          <w:tab w:val="right" w:pos="9000"/>
        </w:tabs>
        <w:spacing w:after="142" w:line="240" w:lineRule="atLeast"/>
        <w:ind w:left="567"/>
        <w:jc w:val="both"/>
        <w:rPr>
          <w:sz w:val="22"/>
          <w:szCs w:val="22"/>
          <w:lang w:val="es-MX"/>
        </w:rPr>
      </w:pPr>
    </w:p>
    <w:p w:rsidR="00ED3DB3" w:rsidRPr="00332190" w:rsidRDefault="00ED3DB3" w:rsidP="00ED3DB3">
      <w:pPr>
        <w:tabs>
          <w:tab w:val="right" w:leader="underscore" w:pos="9214"/>
        </w:tabs>
        <w:spacing w:after="142" w:line="240" w:lineRule="atLeast"/>
        <w:jc w:val="both"/>
        <w:rPr>
          <w:sz w:val="22"/>
          <w:szCs w:val="22"/>
          <w:lang w:val="es-MX"/>
        </w:rPr>
      </w:pPr>
      <w:r w:rsidRPr="00332190">
        <w:rPr>
          <w:sz w:val="22"/>
          <w:szCs w:val="22"/>
          <w:lang w:val="es-MX"/>
        </w:rPr>
        <w:t xml:space="preserve">Nombre del Oferente* </w:t>
      </w:r>
      <w:r w:rsidRPr="00332190">
        <w:rPr>
          <w:sz w:val="22"/>
          <w:szCs w:val="22"/>
          <w:lang w:val="es-MX"/>
        </w:rPr>
        <w:tab/>
      </w:r>
    </w:p>
    <w:p w:rsidR="00ED3DB3" w:rsidRPr="00332190" w:rsidRDefault="00ED3DB3" w:rsidP="00ED3DB3">
      <w:pPr>
        <w:tabs>
          <w:tab w:val="right" w:leader="underscore" w:pos="9214"/>
        </w:tabs>
        <w:spacing w:after="142" w:line="240" w:lineRule="atLeast"/>
        <w:jc w:val="both"/>
        <w:rPr>
          <w:sz w:val="22"/>
          <w:szCs w:val="22"/>
          <w:lang w:val="es-MX"/>
        </w:rPr>
      </w:pPr>
      <w:r w:rsidRPr="00332190">
        <w:rPr>
          <w:sz w:val="22"/>
          <w:szCs w:val="22"/>
          <w:lang w:val="es-MX"/>
        </w:rPr>
        <w:t xml:space="preserve">Debidamente autorizado para firmar la Oferta en nombre del Oferente** </w:t>
      </w:r>
      <w:r w:rsidRPr="00332190">
        <w:rPr>
          <w:sz w:val="22"/>
          <w:szCs w:val="22"/>
          <w:lang w:val="es-MX"/>
        </w:rPr>
        <w:tab/>
      </w:r>
    </w:p>
    <w:p w:rsidR="00ED3DB3" w:rsidRPr="00332190" w:rsidRDefault="00ED3DB3" w:rsidP="00ED3DB3">
      <w:pPr>
        <w:tabs>
          <w:tab w:val="right" w:leader="underscore" w:pos="9214"/>
        </w:tabs>
        <w:spacing w:after="142" w:line="240" w:lineRule="atLeast"/>
        <w:jc w:val="both"/>
        <w:rPr>
          <w:sz w:val="22"/>
          <w:szCs w:val="22"/>
          <w:lang w:val="es-MX"/>
        </w:rPr>
      </w:pPr>
      <w:r w:rsidRPr="00332190">
        <w:rPr>
          <w:sz w:val="22"/>
          <w:szCs w:val="22"/>
          <w:lang w:val="es-MX"/>
        </w:rPr>
        <w:t xml:space="preserve">Como: </w:t>
      </w:r>
      <w:r w:rsidRPr="00332190">
        <w:rPr>
          <w:sz w:val="22"/>
          <w:szCs w:val="22"/>
          <w:lang w:val="es-MX"/>
        </w:rPr>
        <w:tab/>
      </w:r>
    </w:p>
    <w:p w:rsidR="00ED3DB3" w:rsidRPr="00332190" w:rsidRDefault="00ED3DB3" w:rsidP="00ED3DB3">
      <w:pPr>
        <w:tabs>
          <w:tab w:val="right" w:leader="underscore" w:pos="9214"/>
        </w:tabs>
        <w:spacing w:after="142" w:line="240" w:lineRule="atLeast"/>
        <w:jc w:val="both"/>
        <w:rPr>
          <w:sz w:val="22"/>
          <w:szCs w:val="22"/>
          <w:lang w:val="es-MX"/>
        </w:rPr>
      </w:pPr>
      <w:r w:rsidRPr="00332190">
        <w:rPr>
          <w:sz w:val="22"/>
          <w:szCs w:val="22"/>
          <w:lang w:val="es-MX"/>
        </w:rPr>
        <w:t xml:space="preserve">Firma: </w:t>
      </w:r>
      <w:r w:rsidRPr="00332190">
        <w:rPr>
          <w:sz w:val="22"/>
          <w:szCs w:val="22"/>
          <w:lang w:val="es-MX"/>
        </w:rPr>
        <w:tab/>
      </w:r>
    </w:p>
    <w:p w:rsidR="00ED3DB3" w:rsidRPr="00332190" w:rsidRDefault="00ED3DB3" w:rsidP="00ED3DB3">
      <w:pPr>
        <w:tabs>
          <w:tab w:val="right" w:pos="9000"/>
        </w:tabs>
        <w:spacing w:after="142" w:line="240" w:lineRule="atLeast"/>
        <w:jc w:val="both"/>
        <w:rPr>
          <w:i/>
          <w:sz w:val="22"/>
          <w:szCs w:val="22"/>
          <w:lang w:val="es-MX"/>
        </w:rPr>
      </w:pPr>
      <w:r w:rsidRPr="00332190">
        <w:rPr>
          <w:sz w:val="22"/>
          <w:szCs w:val="22"/>
          <w:lang w:val="es-MX"/>
        </w:rPr>
        <w:tab/>
        <w:t xml:space="preserve">El día ______________ del mes ______________ del año _____________ </w:t>
      </w:r>
      <w:r w:rsidRPr="00332190">
        <w:rPr>
          <w:i/>
          <w:sz w:val="22"/>
          <w:szCs w:val="22"/>
          <w:lang w:val="es-MX"/>
        </w:rPr>
        <w:t>[la fecha de la firma]</w:t>
      </w:r>
    </w:p>
    <w:p w:rsidR="00ED3DB3" w:rsidRDefault="00ED3DB3" w:rsidP="00ED3DB3">
      <w:pPr>
        <w:tabs>
          <w:tab w:val="right" w:pos="9000"/>
        </w:tabs>
        <w:spacing w:after="142" w:line="240" w:lineRule="atLeast"/>
        <w:jc w:val="both"/>
        <w:rPr>
          <w:i/>
          <w:sz w:val="24"/>
          <w:szCs w:val="24"/>
          <w:lang w:val="es-MX"/>
        </w:rPr>
      </w:pPr>
    </w:p>
    <w:p w:rsidR="00ED3DB3" w:rsidRPr="00ED3DB3" w:rsidRDefault="00ED3DB3" w:rsidP="00ED3DB3">
      <w:pPr>
        <w:tabs>
          <w:tab w:val="right" w:pos="9000"/>
        </w:tabs>
        <w:spacing w:after="142" w:line="240" w:lineRule="atLeast"/>
        <w:jc w:val="both"/>
        <w:rPr>
          <w:lang w:val="es-MX"/>
        </w:rPr>
      </w:pPr>
      <w:r w:rsidRPr="00ED3DB3">
        <w:rPr>
          <w:lang w:val="es-MX"/>
        </w:rPr>
        <w:t xml:space="preserve">* En caso de APCA, inscribir el nombre de la APCA. </w:t>
      </w:r>
    </w:p>
    <w:p w:rsidR="00ED3DB3" w:rsidRDefault="00ED3DB3" w:rsidP="00ED3DB3">
      <w:pPr>
        <w:tabs>
          <w:tab w:val="right" w:pos="9000"/>
        </w:tabs>
        <w:spacing w:after="142" w:line="240" w:lineRule="atLeast"/>
        <w:jc w:val="both"/>
        <w:rPr>
          <w:lang w:val="es-MX"/>
        </w:rPr>
      </w:pPr>
      <w:r w:rsidRPr="00ED3DB3">
        <w:rPr>
          <w:lang w:val="es-MX"/>
        </w:rPr>
        <w:t>** La persona que firme la Oferta en nombre de los miembros adjuntará a la Oferta el Poder otorgado por todos los miembros de la APCA.</w:t>
      </w:r>
    </w:p>
    <w:p w:rsidR="00ED3DB3" w:rsidRPr="00ED3DB3" w:rsidRDefault="00ED3DB3" w:rsidP="00ED3DB3">
      <w:pPr>
        <w:tabs>
          <w:tab w:val="right" w:pos="9000"/>
        </w:tabs>
        <w:spacing w:after="142" w:line="240" w:lineRule="atLeast"/>
        <w:jc w:val="center"/>
        <w:rPr>
          <w:b/>
          <w:sz w:val="36"/>
          <w:szCs w:val="36"/>
          <w:lang w:val="es-MX"/>
        </w:rPr>
      </w:pPr>
      <w:r>
        <w:rPr>
          <w:lang w:val="es-MX"/>
        </w:rPr>
        <w:br w:type="page"/>
      </w:r>
      <w:r w:rsidRPr="00ED3DB3">
        <w:rPr>
          <w:b/>
          <w:sz w:val="36"/>
          <w:szCs w:val="36"/>
          <w:lang w:val="es-MX"/>
        </w:rPr>
        <w:lastRenderedPageBreak/>
        <w:t>Apéndice al Formulario de Presentación de Oferta</w:t>
      </w:r>
    </w:p>
    <w:p w:rsidR="00ED3DB3" w:rsidRDefault="00ED3DB3" w:rsidP="00ED3DB3">
      <w:pPr>
        <w:tabs>
          <w:tab w:val="right" w:pos="9000"/>
        </w:tabs>
        <w:spacing w:after="142" w:line="240" w:lineRule="atLeast"/>
        <w:jc w:val="center"/>
        <w:rPr>
          <w:b/>
          <w:sz w:val="28"/>
          <w:szCs w:val="28"/>
          <w:lang w:val="es-MX"/>
        </w:rPr>
      </w:pPr>
      <w:r w:rsidRPr="00DC0E09">
        <w:rPr>
          <w:b/>
          <w:sz w:val="28"/>
          <w:szCs w:val="28"/>
          <w:lang w:val="es-MX"/>
        </w:rPr>
        <w:t>Declaración de Integridad, Elegibilidad y Responsabilidad Ambiental y Social</w:t>
      </w:r>
    </w:p>
    <w:p w:rsidR="00602DDF" w:rsidRPr="004C6310" w:rsidRDefault="00602DDF" w:rsidP="00602DDF">
      <w:pPr>
        <w:pStyle w:val="Formulaire2"/>
        <w:spacing w:line="240" w:lineRule="auto"/>
        <w:jc w:val="both"/>
        <w:rPr>
          <w:rFonts w:ascii="Times New Roman" w:hAnsi="Times New Roman"/>
          <w:b w:val="0"/>
          <w:i/>
          <w:noProof/>
          <w:sz w:val="22"/>
          <w:highlight w:val="yellow"/>
          <w:lang w:val="es-ES"/>
        </w:rPr>
      </w:pPr>
      <w:r w:rsidRPr="004C6310">
        <w:rPr>
          <w:rFonts w:ascii="Times New Roman" w:hAnsi="Times New Roman"/>
          <w:b w:val="0"/>
          <w:i/>
          <w:noProof/>
          <w:sz w:val="22"/>
          <w:highlight w:val="yellow"/>
          <w:lang w:val="es-ES"/>
        </w:rPr>
        <w:t xml:space="preserve">[El contenido de la Declaración de Integridad, Elegibilidad y de Responsabilidad Ambiental y Social depende de la fecha de firma del Convenio de Financiamieto de la AFD  que cubre total o parcialmente la financiación de este Contrato. </w:t>
      </w:r>
    </w:p>
    <w:p w:rsidR="00602DDF" w:rsidRPr="004C6310" w:rsidRDefault="00602DDF" w:rsidP="00602DDF">
      <w:pPr>
        <w:pStyle w:val="Formulaire2"/>
        <w:numPr>
          <w:ilvl w:val="0"/>
          <w:numId w:val="121"/>
        </w:numPr>
        <w:spacing w:line="240" w:lineRule="auto"/>
        <w:jc w:val="both"/>
        <w:rPr>
          <w:rFonts w:ascii="Times New Roman" w:hAnsi="Times New Roman"/>
          <w:i/>
          <w:noProof/>
          <w:sz w:val="22"/>
          <w:highlight w:val="yellow"/>
          <w:lang w:val="es-419"/>
        </w:rPr>
      </w:pPr>
      <w:r w:rsidRPr="004C6310">
        <w:rPr>
          <w:rFonts w:ascii="Times New Roman" w:hAnsi="Times New Roman"/>
          <w:b w:val="0"/>
          <w:i/>
          <w:noProof/>
          <w:sz w:val="22"/>
          <w:highlight w:val="yellow"/>
          <w:lang w:val="es-419"/>
        </w:rPr>
        <w:t xml:space="preserve">Para cualquier contrato financiado por la AFD a través de un Convenio de Financiamiento firmado antes del 1 de febrero de 2024, la Autoridad Contratante seleccionará el texto de la OPCIÓN A y eliminará la OPCIÓN B; </w:t>
      </w:r>
    </w:p>
    <w:p w:rsidR="00602DDF" w:rsidRPr="004C6310" w:rsidRDefault="00602DDF" w:rsidP="004C6310">
      <w:pPr>
        <w:pStyle w:val="Formulaire2"/>
        <w:numPr>
          <w:ilvl w:val="0"/>
          <w:numId w:val="121"/>
        </w:numPr>
        <w:spacing w:line="240" w:lineRule="auto"/>
        <w:jc w:val="both"/>
        <w:rPr>
          <w:rFonts w:ascii="Times New Roman" w:hAnsi="Times New Roman"/>
          <w:i/>
          <w:noProof/>
          <w:sz w:val="22"/>
          <w:highlight w:val="yellow"/>
          <w:lang w:val="es-419"/>
        </w:rPr>
      </w:pPr>
      <w:r w:rsidRPr="004C6310">
        <w:rPr>
          <w:rFonts w:ascii="Times New Roman" w:hAnsi="Times New Roman"/>
          <w:b w:val="0"/>
          <w:i/>
          <w:noProof/>
          <w:sz w:val="22"/>
          <w:highlight w:val="yellow"/>
          <w:lang w:val="es-419"/>
        </w:rPr>
        <w:t>Para cualquier contrato financiado por la AFD a través de un Convenio de Financiamiento firmado a partir del 1 de febrero de 2024 incluído, la Autoridad Contratante seleccionará el texto de la OPCIÓN B y eliminará la OPCIÓN A. ]</w:t>
      </w:r>
    </w:p>
    <w:p w:rsidR="00602DDF" w:rsidRPr="004C6310" w:rsidRDefault="00602DDF" w:rsidP="00602DDF">
      <w:pPr>
        <w:pStyle w:val="Formulaire2"/>
        <w:rPr>
          <w:rFonts w:ascii="Times New Roman" w:hAnsi="Times New Roman"/>
          <w:i/>
          <w:noProof/>
          <w:sz w:val="22"/>
          <w:lang w:val="es-419"/>
        </w:rPr>
      </w:pPr>
    </w:p>
    <w:p w:rsidR="00602DDF" w:rsidRPr="004C6310" w:rsidRDefault="00602DDF" w:rsidP="00602DDF">
      <w:pPr>
        <w:rPr>
          <w:b/>
          <w:i/>
          <w:noProof/>
          <w:sz w:val="22"/>
          <w:lang w:val="es-419"/>
        </w:rPr>
      </w:pPr>
      <w:r w:rsidRPr="004C6310">
        <w:rPr>
          <w:b/>
          <w:i/>
          <w:noProof/>
          <w:sz w:val="22"/>
          <w:highlight w:val="yellow"/>
          <w:lang w:val="es-419"/>
        </w:rPr>
        <w:t>[OPCIÓN A – Versión de la Declaración de Integridad a insertar para cualquier C</w:t>
      </w:r>
      <w:r w:rsidR="00A32E7D" w:rsidRPr="004C6310">
        <w:rPr>
          <w:b/>
          <w:i/>
          <w:noProof/>
          <w:sz w:val="22"/>
          <w:highlight w:val="yellow"/>
          <w:lang w:val="es-419"/>
        </w:rPr>
        <w:t>ontrato financiado po</w:t>
      </w:r>
      <w:r w:rsidRPr="004C6310">
        <w:rPr>
          <w:b/>
          <w:i/>
          <w:noProof/>
          <w:sz w:val="22"/>
          <w:highlight w:val="yellow"/>
          <w:lang w:val="es-419"/>
        </w:rPr>
        <w:t>r un Convenio de Financiamiento firmado antes del 1 de febrero de 2024</w:t>
      </w:r>
      <w:r w:rsidRPr="004C6310">
        <w:rPr>
          <w:b/>
          <w:i/>
          <w:noProof/>
          <w:sz w:val="22"/>
          <w:lang w:val="es-419"/>
        </w:rPr>
        <w:t xml:space="preserve">. </w:t>
      </w:r>
    </w:p>
    <w:p w:rsidR="00602DDF" w:rsidRPr="004C6310" w:rsidRDefault="00602DDF" w:rsidP="00602DDF">
      <w:pPr>
        <w:jc w:val="center"/>
        <w:rPr>
          <w:i/>
          <w:noProof/>
          <w:sz w:val="22"/>
          <w:lang w:val="es-419"/>
        </w:rPr>
      </w:pPr>
      <w:r w:rsidRPr="004C6310">
        <w:rPr>
          <w:i/>
          <w:noProof/>
          <w:sz w:val="22"/>
          <w:highlight w:val="yellow"/>
          <w:lang w:val="es-419"/>
        </w:rPr>
        <w:t>(En caso contrario, eliminar esta parte y mantener solo la OPCIÓN B a continuación)</w:t>
      </w:r>
    </w:p>
    <w:p w:rsidR="00602DDF" w:rsidRPr="004C6310" w:rsidRDefault="00602DDF" w:rsidP="00DC0E09">
      <w:pPr>
        <w:tabs>
          <w:tab w:val="left" w:leader="underscore" w:pos="7655"/>
        </w:tabs>
        <w:spacing w:before="142" w:line="240" w:lineRule="atLeast"/>
        <w:rPr>
          <w:sz w:val="22"/>
          <w:szCs w:val="22"/>
          <w:lang w:val="es-419"/>
        </w:rPr>
      </w:pPr>
    </w:p>
    <w:p w:rsidR="00DC0E09" w:rsidRPr="00332190" w:rsidRDefault="00DC0E09" w:rsidP="00DC0E09">
      <w:pPr>
        <w:tabs>
          <w:tab w:val="left" w:leader="underscore" w:pos="7655"/>
        </w:tabs>
        <w:spacing w:before="142" w:line="240" w:lineRule="atLeast"/>
        <w:rPr>
          <w:sz w:val="22"/>
          <w:szCs w:val="22"/>
          <w:lang w:val="es-ES"/>
        </w:rPr>
      </w:pPr>
      <w:r w:rsidRPr="00332190">
        <w:rPr>
          <w:sz w:val="22"/>
          <w:szCs w:val="22"/>
          <w:lang w:val="es-ES"/>
        </w:rPr>
        <w:t xml:space="preserve">Nombre de referencia de la oferta o propuesta: ________________________(el </w:t>
      </w:r>
      <w:r w:rsidRPr="00332190">
        <w:rPr>
          <w:b/>
          <w:sz w:val="22"/>
          <w:szCs w:val="22"/>
          <w:lang w:val="es-ES"/>
        </w:rPr>
        <w:t>"Contrato"</w:t>
      </w:r>
      <w:r w:rsidRPr="00332190">
        <w:rPr>
          <w:sz w:val="22"/>
          <w:szCs w:val="22"/>
          <w:lang w:val="es-ES"/>
        </w:rPr>
        <w:t>)</w:t>
      </w:r>
    </w:p>
    <w:p w:rsidR="00DC0E09" w:rsidRPr="00332190" w:rsidRDefault="00DC0E09" w:rsidP="00FF5E08">
      <w:pPr>
        <w:tabs>
          <w:tab w:val="left" w:leader="underscore" w:pos="6379"/>
        </w:tabs>
        <w:spacing w:before="240" w:after="240" w:line="240" w:lineRule="atLeast"/>
        <w:rPr>
          <w:sz w:val="22"/>
          <w:szCs w:val="22"/>
        </w:rPr>
      </w:pPr>
      <w:r w:rsidRPr="00332190">
        <w:rPr>
          <w:sz w:val="22"/>
          <w:szCs w:val="22"/>
        </w:rPr>
        <w:t xml:space="preserve">A: _______________________________________________(la </w:t>
      </w:r>
      <w:r w:rsidRPr="00332190">
        <w:rPr>
          <w:b/>
          <w:sz w:val="22"/>
          <w:szCs w:val="22"/>
        </w:rPr>
        <w:t>"Autoridad Contratante"</w:t>
      </w:r>
      <w:r w:rsidRPr="00332190">
        <w:rPr>
          <w:sz w:val="22"/>
          <w:szCs w:val="22"/>
        </w:rPr>
        <w:t>)</w:t>
      </w:r>
    </w:p>
    <w:p w:rsidR="00DC0E09" w:rsidRPr="00332190" w:rsidRDefault="00DC0E09" w:rsidP="008E3E29">
      <w:pPr>
        <w:widowControl w:val="0"/>
        <w:numPr>
          <w:ilvl w:val="0"/>
          <w:numId w:val="99"/>
        </w:numPr>
        <w:tabs>
          <w:tab w:val="clear" w:pos="720"/>
          <w:tab w:val="num" w:pos="567"/>
        </w:tabs>
        <w:suppressAutoHyphens/>
        <w:overflowPunct w:val="0"/>
        <w:autoSpaceDE w:val="0"/>
        <w:autoSpaceDN w:val="0"/>
        <w:adjustRightInd w:val="0"/>
        <w:spacing w:before="142" w:line="240" w:lineRule="atLeast"/>
        <w:ind w:left="567" w:hanging="567"/>
        <w:jc w:val="both"/>
        <w:textAlignment w:val="baseline"/>
        <w:rPr>
          <w:sz w:val="22"/>
          <w:szCs w:val="22"/>
          <w:lang w:val="es-ES"/>
        </w:rPr>
      </w:pPr>
      <w:r w:rsidRPr="00332190">
        <w:rPr>
          <w:sz w:val="22"/>
          <w:szCs w:val="22"/>
          <w:lang w:val="es-ES"/>
        </w:rPr>
        <w:t xml:space="preserve">Reconocemos y aceptamos que la Agencia Francesa de Desarrollo (la </w:t>
      </w:r>
      <w:r w:rsidRPr="00332190">
        <w:rPr>
          <w:b/>
          <w:sz w:val="22"/>
          <w:szCs w:val="22"/>
          <w:lang w:val="es-ES"/>
        </w:rPr>
        <w:t>"AFD"</w:t>
      </w:r>
      <w:r w:rsidRPr="00332190">
        <w:rPr>
          <w:sz w:val="22"/>
          <w:szCs w:val="22"/>
          <w:lang w:val="es-ES"/>
        </w:rPr>
        <w:t>) sólo financia los proyectos de la Autoridad Contratante sujeta a sus propias condiciones, las cuales están determinadas en el Convenio de Financiamiento que beneficie directa o indirectamente a la Autoridad Contratante. Por consiguiente, no existen vínculos de derecho entre la AFD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 consultoría.</w:t>
      </w:r>
    </w:p>
    <w:p w:rsidR="00DC0E09" w:rsidRPr="00332190" w:rsidRDefault="00DC0E09" w:rsidP="008E3E29">
      <w:pPr>
        <w:widowControl w:val="0"/>
        <w:numPr>
          <w:ilvl w:val="0"/>
          <w:numId w:val="99"/>
        </w:numPr>
        <w:tabs>
          <w:tab w:val="clear" w:pos="720"/>
          <w:tab w:val="num" w:pos="567"/>
        </w:tabs>
        <w:suppressAutoHyphens/>
        <w:overflowPunct w:val="0"/>
        <w:autoSpaceDE w:val="0"/>
        <w:autoSpaceDN w:val="0"/>
        <w:adjustRightInd w:val="0"/>
        <w:spacing w:before="142" w:line="240" w:lineRule="atLeast"/>
        <w:ind w:left="567" w:hanging="567"/>
        <w:jc w:val="both"/>
        <w:textAlignment w:val="baseline"/>
        <w:rPr>
          <w:sz w:val="22"/>
          <w:szCs w:val="22"/>
          <w:lang w:val="es-ES"/>
        </w:rPr>
      </w:pPr>
      <w:r w:rsidRPr="00332190">
        <w:rPr>
          <w:sz w:val="22"/>
          <w:szCs w:val="22"/>
          <w:lang w:val="es-ES"/>
        </w:rPr>
        <w:t>Certificamos que no estamos, ni está ningún miembro de nuestra APCA ni de nuestros proveedores, contratistas, subcontratistas, consultores o subconsultores en ninguno de los casos siguientes:</w:t>
      </w:r>
    </w:p>
    <w:p w:rsidR="00DC0E09" w:rsidRPr="00332190" w:rsidRDefault="00DC0E09" w:rsidP="00DC0E09">
      <w:pPr>
        <w:widowControl w:val="0"/>
        <w:tabs>
          <w:tab w:val="left" w:pos="1134"/>
        </w:tabs>
        <w:spacing w:before="142" w:line="240" w:lineRule="atLeast"/>
        <w:ind w:left="1135" w:hanging="568"/>
        <w:jc w:val="both"/>
        <w:rPr>
          <w:sz w:val="22"/>
          <w:szCs w:val="22"/>
          <w:lang w:val="es-ES"/>
        </w:rPr>
      </w:pPr>
      <w:r w:rsidRPr="00332190">
        <w:rPr>
          <w:sz w:val="22"/>
          <w:szCs w:val="22"/>
          <w:lang w:val="es-ES"/>
        </w:rPr>
        <w:t>2.1)</w:t>
      </w:r>
      <w:r w:rsidRPr="00332190">
        <w:rPr>
          <w:sz w:val="22"/>
          <w:szCs w:val="22"/>
          <w:lang w:val="es-ES"/>
        </w:rPr>
        <w:tab/>
        <w:t>Estar en o haber sido objeto de un procedimiento de quiebra, de liquidación, de administración judicial, de salvaguarda, de cesación de actividad o estar en cualquier otra situación análoga como consecuencia de un procedimiento del mismo tipo;</w:t>
      </w:r>
    </w:p>
    <w:p w:rsidR="00DC0E09" w:rsidRPr="00332190" w:rsidRDefault="00DC0E09" w:rsidP="00DC0E09">
      <w:pPr>
        <w:widowControl w:val="0"/>
        <w:tabs>
          <w:tab w:val="left" w:pos="1134"/>
        </w:tabs>
        <w:spacing w:before="142" w:line="240" w:lineRule="atLeast"/>
        <w:ind w:left="1135" w:hanging="568"/>
        <w:jc w:val="both"/>
        <w:rPr>
          <w:sz w:val="22"/>
          <w:szCs w:val="22"/>
        </w:rPr>
      </w:pPr>
      <w:r w:rsidRPr="00332190">
        <w:rPr>
          <w:sz w:val="22"/>
          <w:szCs w:val="22"/>
        </w:rPr>
        <w:t>2.2)</w:t>
      </w:r>
      <w:r w:rsidRPr="00332190">
        <w:rPr>
          <w:sz w:val="22"/>
          <w:szCs w:val="22"/>
        </w:rPr>
        <w:tab/>
        <w:t xml:space="preserve">De haber sido objeto: </w:t>
      </w:r>
    </w:p>
    <w:p w:rsidR="00DC0E09" w:rsidRPr="00332190" w:rsidRDefault="00DC0E09" w:rsidP="00FF5E08">
      <w:pPr>
        <w:widowControl w:val="0"/>
        <w:numPr>
          <w:ilvl w:val="1"/>
          <w:numId w:val="98"/>
        </w:numPr>
        <w:tabs>
          <w:tab w:val="clear" w:pos="2160"/>
        </w:tabs>
        <w:autoSpaceDE w:val="0"/>
        <w:autoSpaceDN w:val="0"/>
        <w:adjustRightInd w:val="0"/>
        <w:spacing w:line="240" w:lineRule="atLeast"/>
        <w:ind w:left="1276" w:hanging="357"/>
        <w:jc w:val="both"/>
        <w:rPr>
          <w:sz w:val="22"/>
          <w:szCs w:val="22"/>
          <w:lang w:val="es-ES"/>
        </w:rPr>
      </w:pPr>
      <w:r w:rsidRPr="00332190">
        <w:rPr>
          <w:sz w:val="22"/>
          <w:szCs w:val="22"/>
          <w:lang w:val="es-ES"/>
        </w:rPr>
        <w:t>de una condena pronunciada hace menos de cinco años mediante una sentencia en firme (res judicata)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de este Contrato);</w:t>
      </w:r>
    </w:p>
    <w:p w:rsidR="00DC0E09" w:rsidRPr="00332190" w:rsidRDefault="00DC0E09" w:rsidP="00FF5E08">
      <w:pPr>
        <w:widowControl w:val="0"/>
        <w:numPr>
          <w:ilvl w:val="1"/>
          <w:numId w:val="98"/>
        </w:numPr>
        <w:tabs>
          <w:tab w:val="clear" w:pos="2160"/>
        </w:tabs>
        <w:autoSpaceDE w:val="0"/>
        <w:autoSpaceDN w:val="0"/>
        <w:adjustRightInd w:val="0"/>
        <w:spacing w:line="240" w:lineRule="atLeast"/>
        <w:ind w:left="1276" w:hanging="357"/>
        <w:jc w:val="both"/>
        <w:rPr>
          <w:sz w:val="22"/>
          <w:szCs w:val="22"/>
          <w:lang w:val="es-ES"/>
        </w:rPr>
      </w:pPr>
      <w:r w:rsidRPr="00332190">
        <w:rPr>
          <w:sz w:val="22"/>
          <w:szCs w:val="22"/>
          <w:lang w:val="es-ES"/>
        </w:rPr>
        <w:t xml:space="preserve">de una sanción administrativa pronunciada hace menos de cinco años mediante la Unión Europea o las autoridades competentes del país donde el candidato está constituido, por </w:t>
      </w:r>
      <w:r w:rsidRPr="00332190">
        <w:rPr>
          <w:sz w:val="22"/>
          <w:szCs w:val="22"/>
          <w:lang w:val="es-ES"/>
        </w:rPr>
        <w:lastRenderedPageBreak/>
        <w:t xml:space="preserve">fraude, corrupción o cualquier delito cometido en el marco del proceso de adquisición o ejecución de un contrato (en el supuesto de tal sanción, podemos adjuntar a la presente Declaración de Integridad la información complementaria que permita estimar que esta sanción no es pertinente en el marco de este Contrato); </w:t>
      </w:r>
    </w:p>
    <w:p w:rsidR="00DC0E09" w:rsidRPr="00332190" w:rsidRDefault="00DC0E09" w:rsidP="00FF5E08">
      <w:pPr>
        <w:widowControl w:val="0"/>
        <w:numPr>
          <w:ilvl w:val="1"/>
          <w:numId w:val="98"/>
        </w:numPr>
        <w:tabs>
          <w:tab w:val="clear" w:pos="2160"/>
        </w:tabs>
        <w:autoSpaceDE w:val="0"/>
        <w:autoSpaceDN w:val="0"/>
        <w:adjustRightInd w:val="0"/>
        <w:spacing w:line="240" w:lineRule="atLeast"/>
        <w:ind w:left="1276" w:hanging="357"/>
        <w:jc w:val="both"/>
        <w:rPr>
          <w:sz w:val="22"/>
          <w:szCs w:val="22"/>
          <w:lang w:val="es-ES"/>
        </w:rPr>
      </w:pPr>
      <w:r w:rsidRPr="00332190">
        <w:rPr>
          <w:sz w:val="22"/>
          <w:szCs w:val="22"/>
          <w:lang w:val="es-ES"/>
        </w:rPr>
        <w:t xml:space="preserve">de una condena pronunciada hace menos de cinco años mediante una sentencia en firme (res judicata) por fraude, corrupción o cualquier delito cometido en el marco del proceso de adquisición o ejecución de un contrato financiado por la AFD;  </w:t>
      </w:r>
    </w:p>
    <w:p w:rsidR="00DC0E09" w:rsidRPr="00332190" w:rsidRDefault="00DC0E09" w:rsidP="00DC0E09">
      <w:pPr>
        <w:widowControl w:val="0"/>
        <w:tabs>
          <w:tab w:val="left" w:pos="1134"/>
        </w:tabs>
        <w:spacing w:before="142" w:line="240" w:lineRule="atLeast"/>
        <w:ind w:left="1135" w:hanging="568"/>
        <w:jc w:val="both"/>
        <w:rPr>
          <w:sz w:val="22"/>
          <w:szCs w:val="22"/>
          <w:lang w:val="es-ES"/>
        </w:rPr>
      </w:pPr>
      <w:r w:rsidRPr="00332190">
        <w:rPr>
          <w:sz w:val="22"/>
          <w:szCs w:val="22"/>
          <w:lang w:val="es-ES"/>
        </w:rPr>
        <w:t>2.3)</w:t>
      </w:r>
      <w:r w:rsidRPr="00332190">
        <w:rPr>
          <w:sz w:val="22"/>
          <w:szCs w:val="22"/>
          <w:lang w:val="es-ES"/>
        </w:rPr>
        <w:tab/>
        <w:t>Figurar en las listas de sanciones financieras adoptadas por las Naciones Unidas, la Unión Europea y/ o Francia, en particular dentro de la lucha contra el financiamiento del terrorismo y contra los atentados a la paz y la seguridad internacional;</w:t>
      </w:r>
    </w:p>
    <w:p w:rsidR="00DC0E09" w:rsidRPr="00332190" w:rsidRDefault="00DC0E09" w:rsidP="00DC0E09">
      <w:pPr>
        <w:widowControl w:val="0"/>
        <w:spacing w:before="142" w:line="240" w:lineRule="atLeast"/>
        <w:ind w:left="1135" w:hanging="568"/>
        <w:jc w:val="both"/>
        <w:rPr>
          <w:sz w:val="22"/>
          <w:szCs w:val="22"/>
          <w:lang w:val="es-ES"/>
        </w:rPr>
      </w:pPr>
      <w:r w:rsidRPr="00332190">
        <w:rPr>
          <w:sz w:val="22"/>
          <w:szCs w:val="22"/>
          <w:lang w:val="es-ES"/>
        </w:rPr>
        <w:t xml:space="preserve">2.4) </w:t>
      </w:r>
      <w:r w:rsidRPr="00332190">
        <w:rPr>
          <w:sz w:val="22"/>
          <w:szCs w:val="22"/>
          <w:lang w:val="es-ES"/>
        </w:rPr>
        <w:tab/>
        <w:t>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resolución del litigio está todavía en curso o no ha confirmado una sentencia en contra de ellos;</w:t>
      </w:r>
      <w:r w:rsidRPr="00332190">
        <w:rPr>
          <w:sz w:val="22"/>
          <w:szCs w:val="22"/>
          <w:lang w:val="es-ES"/>
        </w:rPr>
        <w:tab/>
      </w:r>
    </w:p>
    <w:p w:rsidR="00DC0E09" w:rsidRPr="00332190" w:rsidRDefault="00DC0E09" w:rsidP="00DC0E09">
      <w:pPr>
        <w:widowControl w:val="0"/>
        <w:tabs>
          <w:tab w:val="left" w:pos="1134"/>
        </w:tabs>
        <w:spacing w:before="142" w:line="240" w:lineRule="atLeast"/>
        <w:ind w:left="1135" w:hanging="568"/>
        <w:jc w:val="both"/>
        <w:rPr>
          <w:sz w:val="22"/>
          <w:szCs w:val="22"/>
          <w:lang w:val="es-ES"/>
        </w:rPr>
      </w:pPr>
      <w:r w:rsidRPr="00332190">
        <w:rPr>
          <w:sz w:val="22"/>
          <w:szCs w:val="22"/>
          <w:lang w:val="es-ES"/>
        </w:rPr>
        <w:t>2.5)</w:t>
      </w:r>
      <w:r w:rsidRPr="00332190">
        <w:rPr>
          <w:sz w:val="22"/>
          <w:szCs w:val="22"/>
          <w:lang w:val="es-ES"/>
        </w:rPr>
        <w:tab/>
        <w:t>No haber cumplido nuestras obligaciones respecto al pago de  nuestros impuestos de acuerdo con las disposiciones legales del país donde estamos constituidos o las del país de la Autoridad Contratante;</w:t>
      </w:r>
    </w:p>
    <w:p w:rsidR="00DC0E09" w:rsidRPr="00332190" w:rsidRDefault="00DC0E09" w:rsidP="00DC0E09">
      <w:pPr>
        <w:widowControl w:val="0"/>
        <w:tabs>
          <w:tab w:val="left" w:pos="1134"/>
        </w:tabs>
        <w:spacing w:before="142" w:line="240" w:lineRule="atLeast"/>
        <w:ind w:left="1135" w:hanging="568"/>
        <w:jc w:val="both"/>
        <w:rPr>
          <w:sz w:val="22"/>
          <w:szCs w:val="22"/>
          <w:lang w:val="es-ES"/>
        </w:rPr>
      </w:pPr>
      <w:r w:rsidRPr="00332190">
        <w:rPr>
          <w:sz w:val="22"/>
          <w:szCs w:val="22"/>
          <w:lang w:val="es-ES"/>
        </w:rPr>
        <w:t>2.6)</w:t>
      </w:r>
      <w:r w:rsidRPr="00332190">
        <w:rPr>
          <w:sz w:val="22"/>
          <w:szCs w:val="22"/>
          <w:lang w:val="es-ES"/>
        </w:rPr>
        <w:tab/>
        <w:t>Estar sujeto una decisión de exclusión pronunciada por el Banco Mundial y por este concepto figurar en la lista publicada en la dirección electrónica http://www.worldbank.org/debarr (en el supuesto de dicha decisión de exclusión, podemos adjuntar a la presente Declaración de Integridad la información complementaria que permita estimar que esta decisión de exclusión no es pertinente en el marco del presente proceso de adquisición);</w:t>
      </w:r>
    </w:p>
    <w:p w:rsidR="00DC0E09" w:rsidRPr="00332190" w:rsidRDefault="00DC0E09" w:rsidP="00DC0E09">
      <w:pPr>
        <w:widowControl w:val="0"/>
        <w:tabs>
          <w:tab w:val="left" w:pos="1134"/>
        </w:tabs>
        <w:spacing w:before="142" w:line="240" w:lineRule="atLeast"/>
        <w:ind w:left="1135" w:hanging="568"/>
        <w:jc w:val="both"/>
        <w:rPr>
          <w:sz w:val="22"/>
          <w:szCs w:val="22"/>
          <w:lang w:val="es-ES"/>
        </w:rPr>
      </w:pPr>
      <w:r w:rsidRPr="00332190">
        <w:rPr>
          <w:sz w:val="22"/>
          <w:szCs w:val="22"/>
          <w:lang w:val="es-ES"/>
        </w:rPr>
        <w:t>2.7)</w:t>
      </w:r>
      <w:r w:rsidRPr="00332190">
        <w:rPr>
          <w:sz w:val="22"/>
          <w:szCs w:val="22"/>
          <w:lang w:val="es-ES"/>
        </w:rPr>
        <w:tab/>
        <w:t>Haber producido falsos documentos o ser culpable de falsa(s) declaracione(s)  al proporcionar los datos exigidos por la Autoridad Contratante en el marco del presente proceso de adquisición y adjudicación del contrato.</w:t>
      </w:r>
    </w:p>
    <w:p w:rsidR="00DC0E09" w:rsidRPr="00332190" w:rsidRDefault="00DC0E09" w:rsidP="008E3E29">
      <w:pPr>
        <w:widowControl w:val="0"/>
        <w:numPr>
          <w:ilvl w:val="0"/>
          <w:numId w:val="99"/>
        </w:numPr>
        <w:tabs>
          <w:tab w:val="clear" w:pos="720"/>
          <w:tab w:val="num" w:pos="567"/>
        </w:tabs>
        <w:suppressAutoHyphens/>
        <w:overflowPunct w:val="0"/>
        <w:autoSpaceDE w:val="0"/>
        <w:autoSpaceDN w:val="0"/>
        <w:adjustRightInd w:val="0"/>
        <w:spacing w:before="142" w:line="240" w:lineRule="atLeast"/>
        <w:ind w:left="567" w:hanging="567"/>
        <w:jc w:val="both"/>
        <w:textAlignment w:val="baseline"/>
        <w:rPr>
          <w:w w:val="0"/>
          <w:sz w:val="22"/>
          <w:szCs w:val="22"/>
          <w:lang w:val="es-ES"/>
        </w:rPr>
      </w:pPr>
      <w:r w:rsidRPr="00332190">
        <w:rPr>
          <w:sz w:val="22"/>
          <w:szCs w:val="22"/>
          <w:lang w:val="es-ES"/>
        </w:rPr>
        <w:t>Certificamos que no estamos, ni está ningún miembro de nuestra APCA ni de nuestros proveedores, contratistas, subcontratistas, consultores o subconsultores, en ninguna de las situaciones de conflicto de interés siguientes:</w:t>
      </w:r>
    </w:p>
    <w:p w:rsidR="00DC0E09" w:rsidRPr="00332190" w:rsidRDefault="00DC0E09" w:rsidP="00DC0E09">
      <w:pPr>
        <w:widowControl w:val="0"/>
        <w:tabs>
          <w:tab w:val="left" w:pos="1134"/>
        </w:tabs>
        <w:spacing w:before="142" w:line="240" w:lineRule="atLeast"/>
        <w:ind w:left="1134" w:hanging="567"/>
        <w:jc w:val="both"/>
        <w:rPr>
          <w:sz w:val="22"/>
          <w:szCs w:val="22"/>
          <w:lang w:val="es-ES"/>
        </w:rPr>
      </w:pPr>
      <w:r w:rsidRPr="00332190">
        <w:rPr>
          <w:sz w:val="22"/>
          <w:szCs w:val="22"/>
          <w:lang w:val="es-ES"/>
        </w:rPr>
        <w:t>3.1)</w:t>
      </w:r>
      <w:r w:rsidRPr="00332190">
        <w:rPr>
          <w:sz w:val="22"/>
          <w:szCs w:val="22"/>
          <w:lang w:val="es-ES"/>
        </w:rPr>
        <w:tab/>
        <w:t>Accionista que controle a la Autoridad Contratante o una filial controlada por la Autoridad Contratante, salvo que el conflicto resultante se haya puesto en conocimiento de la AFD y se haya resuelto a su propia satisfacción;</w:t>
      </w:r>
    </w:p>
    <w:p w:rsidR="00DC0E09" w:rsidRPr="00332190" w:rsidRDefault="00DC0E09" w:rsidP="00DC0E09">
      <w:pPr>
        <w:widowControl w:val="0"/>
        <w:tabs>
          <w:tab w:val="left" w:pos="1134"/>
        </w:tabs>
        <w:spacing w:before="142" w:line="240" w:lineRule="atLeast"/>
        <w:ind w:left="1134" w:hanging="567"/>
        <w:jc w:val="both"/>
        <w:rPr>
          <w:sz w:val="22"/>
          <w:szCs w:val="22"/>
          <w:lang w:val="es-ES"/>
        </w:rPr>
      </w:pPr>
      <w:r w:rsidRPr="00332190">
        <w:rPr>
          <w:sz w:val="22"/>
          <w:szCs w:val="22"/>
          <w:lang w:val="es-ES"/>
        </w:rPr>
        <w:t>3.2)</w:t>
      </w:r>
      <w:r w:rsidRPr="00332190">
        <w:rPr>
          <w:sz w:val="22"/>
          <w:szCs w:val="22"/>
          <w:lang w:val="es-ES"/>
        </w:rPr>
        <w:tab/>
        <w:t>Tener negocios o relaciones familiares con un funcionario de la Autoridad Contratante implicado en el proceso de adquisición o en la supervisión del contrato que resulte, salvo que el conflicto resultante haya sido puesto a conocimiento de la AFD y se haya resuelto a su propia satisfacción;</w:t>
      </w:r>
    </w:p>
    <w:p w:rsidR="00DC0E09" w:rsidRPr="00332190" w:rsidRDefault="00DC0E09" w:rsidP="00DC0E09">
      <w:pPr>
        <w:widowControl w:val="0"/>
        <w:tabs>
          <w:tab w:val="left" w:pos="1134"/>
        </w:tabs>
        <w:spacing w:before="142" w:line="240" w:lineRule="atLeast"/>
        <w:ind w:left="1134" w:hanging="567"/>
        <w:jc w:val="both"/>
        <w:rPr>
          <w:sz w:val="22"/>
          <w:szCs w:val="22"/>
          <w:lang w:val="es-ES"/>
        </w:rPr>
      </w:pPr>
      <w:r w:rsidRPr="00332190">
        <w:rPr>
          <w:sz w:val="22"/>
          <w:szCs w:val="22"/>
          <w:lang w:val="es-ES"/>
        </w:rPr>
        <w:t>3.3)</w:t>
      </w:r>
      <w:r w:rsidRPr="00332190">
        <w:rPr>
          <w:sz w:val="22"/>
          <w:szCs w:val="22"/>
          <w:lang w:val="es-ES"/>
        </w:rPr>
        <w:tab/>
        <w:t>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directa o indirectamente con otro oferente o consultor que nos permita tener o dar acceso a información contenida en nuestras solicitudes, ofertas o propuestas respectivas, influenciarlas, o influenciar las decisiones de la Autoridad Contratante;</w:t>
      </w:r>
    </w:p>
    <w:p w:rsidR="00DC0E09" w:rsidRPr="00332190" w:rsidRDefault="00DC0E09" w:rsidP="00DC0E09">
      <w:pPr>
        <w:widowControl w:val="0"/>
        <w:tabs>
          <w:tab w:val="left" w:pos="1134"/>
        </w:tabs>
        <w:spacing w:before="142" w:line="240" w:lineRule="atLeast"/>
        <w:ind w:left="1134" w:hanging="567"/>
        <w:jc w:val="both"/>
        <w:rPr>
          <w:sz w:val="22"/>
          <w:szCs w:val="22"/>
          <w:lang w:val="es-ES"/>
        </w:rPr>
      </w:pPr>
      <w:r w:rsidRPr="00332190">
        <w:rPr>
          <w:sz w:val="22"/>
          <w:szCs w:val="22"/>
          <w:lang w:val="es-ES"/>
        </w:rPr>
        <w:t>3.4)</w:t>
      </w:r>
      <w:r w:rsidRPr="00332190">
        <w:rPr>
          <w:sz w:val="22"/>
          <w:szCs w:val="22"/>
          <w:lang w:val="es-ES"/>
        </w:rPr>
        <w:tab/>
        <w:t>Encontrarse en un servicio de consultoría que, por su naturaleza, pueda resultar incompatibles con  los servicios que se llevarán a cabo para la Autoridad Contratante;</w:t>
      </w:r>
    </w:p>
    <w:p w:rsidR="00DC0E09" w:rsidRPr="00332190" w:rsidRDefault="00DC0E09" w:rsidP="00DC0E09">
      <w:pPr>
        <w:widowControl w:val="0"/>
        <w:tabs>
          <w:tab w:val="left" w:pos="1134"/>
        </w:tabs>
        <w:spacing w:before="142" w:line="240" w:lineRule="atLeast"/>
        <w:ind w:left="1134" w:hanging="567"/>
        <w:jc w:val="both"/>
        <w:rPr>
          <w:sz w:val="22"/>
          <w:szCs w:val="22"/>
          <w:lang w:val="es-ES"/>
        </w:rPr>
      </w:pPr>
      <w:r w:rsidRPr="00332190">
        <w:rPr>
          <w:sz w:val="22"/>
          <w:szCs w:val="22"/>
          <w:lang w:val="es-ES"/>
        </w:rPr>
        <w:t>3.5)</w:t>
      </w:r>
      <w:r w:rsidRPr="00332190">
        <w:rPr>
          <w:sz w:val="22"/>
          <w:szCs w:val="22"/>
          <w:lang w:val="es-ES"/>
        </w:rPr>
        <w:tab/>
        <w:t>En el caso de un proceso de adquisición para bienes, obras o plantas:</w:t>
      </w:r>
    </w:p>
    <w:p w:rsidR="00DC0E09" w:rsidRPr="00332190" w:rsidRDefault="00DC0E09" w:rsidP="00FF5E08">
      <w:pPr>
        <w:widowControl w:val="0"/>
        <w:numPr>
          <w:ilvl w:val="2"/>
          <w:numId w:val="100"/>
        </w:numPr>
        <w:tabs>
          <w:tab w:val="clear" w:pos="2160"/>
          <w:tab w:val="num" w:pos="1701"/>
        </w:tabs>
        <w:autoSpaceDE w:val="0"/>
        <w:autoSpaceDN w:val="0"/>
        <w:adjustRightInd w:val="0"/>
        <w:spacing w:line="240" w:lineRule="atLeast"/>
        <w:ind w:left="1701" w:hanging="567"/>
        <w:jc w:val="both"/>
        <w:rPr>
          <w:sz w:val="22"/>
          <w:szCs w:val="22"/>
          <w:lang w:val="es-ES"/>
        </w:rPr>
      </w:pPr>
      <w:r w:rsidRPr="00332190">
        <w:rPr>
          <w:sz w:val="22"/>
          <w:szCs w:val="22"/>
          <w:lang w:val="es-ES"/>
        </w:rPr>
        <w:lastRenderedPageBreak/>
        <w:t xml:space="preserve">Haber preparado o haber estado asociados con un consultor que haya preparado especificaciones, planos, cálculos o cualquier otra documentación utilizada para el proceso de adquisición; </w:t>
      </w:r>
    </w:p>
    <w:p w:rsidR="00DC0E09" w:rsidRPr="00332190" w:rsidRDefault="00DC0E09" w:rsidP="00FF5E08">
      <w:pPr>
        <w:widowControl w:val="0"/>
        <w:numPr>
          <w:ilvl w:val="2"/>
          <w:numId w:val="100"/>
        </w:numPr>
        <w:tabs>
          <w:tab w:val="clear" w:pos="2160"/>
          <w:tab w:val="num" w:pos="1701"/>
        </w:tabs>
        <w:autoSpaceDE w:val="0"/>
        <w:autoSpaceDN w:val="0"/>
        <w:adjustRightInd w:val="0"/>
        <w:spacing w:line="240" w:lineRule="atLeast"/>
        <w:ind w:left="1701" w:hanging="567"/>
        <w:jc w:val="both"/>
        <w:rPr>
          <w:sz w:val="22"/>
          <w:szCs w:val="22"/>
          <w:lang w:val="es-ES"/>
        </w:rPr>
      </w:pPr>
      <w:r w:rsidRPr="00332190">
        <w:rPr>
          <w:sz w:val="22"/>
          <w:szCs w:val="22"/>
          <w:lang w:val="es-ES"/>
        </w:rPr>
        <w:t>Haber sido nosotros mismos o una de nuestras empresas afiliadas contratados o propuestos a  ser contratados  por el Beneficiario para efectuar la supervisión o inspección de las obras en el marco de este contrato.</w:t>
      </w:r>
    </w:p>
    <w:p w:rsidR="00DC0E09" w:rsidRPr="00332190" w:rsidRDefault="00DC0E09" w:rsidP="008E3E29">
      <w:pPr>
        <w:widowControl w:val="0"/>
        <w:numPr>
          <w:ilvl w:val="0"/>
          <w:numId w:val="99"/>
        </w:numPr>
        <w:tabs>
          <w:tab w:val="clear" w:pos="720"/>
          <w:tab w:val="num" w:pos="567"/>
        </w:tabs>
        <w:suppressAutoHyphens/>
        <w:overflowPunct w:val="0"/>
        <w:autoSpaceDE w:val="0"/>
        <w:autoSpaceDN w:val="0"/>
        <w:adjustRightInd w:val="0"/>
        <w:spacing w:before="142" w:line="240" w:lineRule="atLeast"/>
        <w:ind w:left="567" w:hanging="567"/>
        <w:jc w:val="both"/>
        <w:textAlignment w:val="baseline"/>
        <w:rPr>
          <w:sz w:val="22"/>
          <w:szCs w:val="22"/>
          <w:lang w:val="es-ES"/>
        </w:rPr>
      </w:pPr>
      <w:r w:rsidRPr="00332190">
        <w:rPr>
          <w:sz w:val="22"/>
          <w:szCs w:val="22"/>
          <w:lang w:val="es-ES"/>
        </w:rPr>
        <w:t>Si somos una entidad de propiedad estatal, para competir en este proceso de adquisición, certificamos que somos financiera y económicamente autónomos y que nos regimos por las normas del derecho comercial.</w:t>
      </w:r>
    </w:p>
    <w:p w:rsidR="00DC0E09" w:rsidRPr="00332190" w:rsidRDefault="00DC0E09" w:rsidP="008E3E29">
      <w:pPr>
        <w:widowControl w:val="0"/>
        <w:numPr>
          <w:ilvl w:val="0"/>
          <w:numId w:val="99"/>
        </w:numPr>
        <w:tabs>
          <w:tab w:val="clear" w:pos="720"/>
          <w:tab w:val="num" w:pos="567"/>
        </w:tabs>
        <w:suppressAutoHyphens/>
        <w:overflowPunct w:val="0"/>
        <w:autoSpaceDE w:val="0"/>
        <w:autoSpaceDN w:val="0"/>
        <w:adjustRightInd w:val="0"/>
        <w:spacing w:before="142" w:line="240" w:lineRule="atLeast"/>
        <w:ind w:left="567" w:hanging="567"/>
        <w:jc w:val="both"/>
        <w:textAlignment w:val="baseline"/>
        <w:rPr>
          <w:sz w:val="22"/>
          <w:szCs w:val="22"/>
          <w:lang w:val="es-ES"/>
        </w:rPr>
      </w:pPr>
      <w:r w:rsidRPr="00332190">
        <w:rPr>
          <w:sz w:val="22"/>
          <w:szCs w:val="22"/>
          <w:lang w:val="es-ES"/>
        </w:rPr>
        <w:t>Nos comprometemos a comunicar a la Autoridad Contratante, el cual informará a la AFD, cualquier cambio de situación relacionado con los puntos 2 a 4 anteriores.</w:t>
      </w:r>
    </w:p>
    <w:p w:rsidR="00DC0E09" w:rsidRPr="00332190" w:rsidRDefault="00DC0E09" w:rsidP="008E3E29">
      <w:pPr>
        <w:widowControl w:val="0"/>
        <w:numPr>
          <w:ilvl w:val="0"/>
          <w:numId w:val="99"/>
        </w:numPr>
        <w:tabs>
          <w:tab w:val="clear" w:pos="720"/>
          <w:tab w:val="num" w:pos="567"/>
        </w:tabs>
        <w:suppressAutoHyphens/>
        <w:overflowPunct w:val="0"/>
        <w:autoSpaceDE w:val="0"/>
        <w:autoSpaceDN w:val="0"/>
        <w:adjustRightInd w:val="0"/>
        <w:spacing w:before="142" w:line="240" w:lineRule="atLeast"/>
        <w:ind w:left="567" w:hanging="567"/>
        <w:jc w:val="both"/>
        <w:textAlignment w:val="baseline"/>
        <w:rPr>
          <w:sz w:val="22"/>
          <w:szCs w:val="22"/>
          <w:lang w:val="es-ES"/>
        </w:rPr>
      </w:pPr>
      <w:r w:rsidRPr="00332190">
        <w:rPr>
          <w:sz w:val="22"/>
          <w:szCs w:val="22"/>
          <w:lang w:val="es-ES"/>
        </w:rPr>
        <w:t>En el contexto del proceso de adquisición y ejecución del contrato correspondiente:</w:t>
      </w:r>
    </w:p>
    <w:p w:rsidR="00DC0E09" w:rsidRPr="00332190" w:rsidRDefault="00DC0E09" w:rsidP="00DC0E09">
      <w:pPr>
        <w:widowControl w:val="0"/>
        <w:tabs>
          <w:tab w:val="left" w:pos="1134"/>
        </w:tabs>
        <w:suppressAutoHyphens/>
        <w:overflowPunct w:val="0"/>
        <w:spacing w:before="142" w:line="240" w:lineRule="atLeast"/>
        <w:ind w:left="1135" w:hanging="568"/>
        <w:jc w:val="both"/>
        <w:textAlignment w:val="baseline"/>
        <w:rPr>
          <w:sz w:val="22"/>
          <w:szCs w:val="22"/>
          <w:lang w:val="es-ES"/>
        </w:rPr>
      </w:pPr>
      <w:r w:rsidRPr="00332190">
        <w:rPr>
          <w:sz w:val="22"/>
          <w:szCs w:val="22"/>
          <w:lang w:val="es-ES"/>
        </w:rPr>
        <w:t>6.1)</w:t>
      </w:r>
      <w:r w:rsidRPr="00332190">
        <w:rPr>
          <w:sz w:val="22"/>
          <w:szCs w:val="22"/>
          <w:lang w:val="es-ES"/>
        </w:rPr>
        <w:tab/>
        <w:t>No hemos cometido ni cometeremos conductas deshonestas (por acción u omisión) destinadas a engañar deliberadamente a un tercero, a ocultarle intencionalmente elementos, sorprender o viciar su consentimiento o hacerle eludir sus obligaciones legales o reglamentarias y/o a violar sus normas internas con el fin de obtener un beneficio ilegítimo;</w:t>
      </w:r>
    </w:p>
    <w:p w:rsidR="00DC0E09" w:rsidRPr="00332190" w:rsidRDefault="00DC0E09" w:rsidP="00DC0E09">
      <w:pPr>
        <w:widowControl w:val="0"/>
        <w:tabs>
          <w:tab w:val="left" w:pos="1134"/>
        </w:tabs>
        <w:suppressAutoHyphens/>
        <w:overflowPunct w:val="0"/>
        <w:spacing w:before="142" w:line="240" w:lineRule="atLeast"/>
        <w:ind w:left="1135" w:hanging="568"/>
        <w:jc w:val="both"/>
        <w:textAlignment w:val="baseline"/>
        <w:rPr>
          <w:sz w:val="22"/>
          <w:szCs w:val="22"/>
          <w:lang w:val="es-ES"/>
        </w:rPr>
      </w:pPr>
      <w:r w:rsidRPr="00332190">
        <w:rPr>
          <w:sz w:val="22"/>
          <w:szCs w:val="22"/>
          <w:lang w:val="es-ES"/>
        </w:rPr>
        <w:t>6.2)</w:t>
      </w:r>
      <w:r w:rsidRPr="00332190">
        <w:rPr>
          <w:sz w:val="22"/>
          <w:szCs w:val="22"/>
          <w:lang w:val="es-ES"/>
        </w:rPr>
        <w:tab/>
        <w:t>No hemos cometido ni cometeremos conductas deshonestas (por acción u omisión) contrarias a nuestras obligaciones legales o reglamentarias y/o a nuestras normas internas con el fin de obtener un beneficio ilegítimo;</w:t>
      </w:r>
    </w:p>
    <w:p w:rsidR="00DC0E09" w:rsidRPr="00332190" w:rsidRDefault="00DC0E09" w:rsidP="00DC0E09">
      <w:pPr>
        <w:widowControl w:val="0"/>
        <w:tabs>
          <w:tab w:val="left" w:pos="1134"/>
        </w:tabs>
        <w:suppressAutoHyphens/>
        <w:overflowPunct w:val="0"/>
        <w:spacing w:before="142" w:line="240" w:lineRule="atLeast"/>
        <w:ind w:left="1135" w:hanging="568"/>
        <w:jc w:val="both"/>
        <w:textAlignment w:val="baseline"/>
        <w:rPr>
          <w:sz w:val="22"/>
          <w:szCs w:val="22"/>
          <w:lang w:val="es-ES"/>
        </w:rPr>
      </w:pPr>
      <w:r w:rsidRPr="00332190">
        <w:rPr>
          <w:sz w:val="22"/>
          <w:szCs w:val="22"/>
          <w:lang w:val="es-ES"/>
        </w:rPr>
        <w:t>6.3)</w:t>
      </w:r>
      <w:r w:rsidRPr="00332190">
        <w:rPr>
          <w:sz w:val="22"/>
          <w:szCs w:val="22"/>
          <w:lang w:val="es-ES"/>
        </w:rPr>
        <w:tab/>
        <w:t>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cualquier naturaleza, para ella misma o para otra Persona o entidad, para que ese Funcionario Público lleve a cabo o se abstenga de llevar a cabo un acto en el ejercicio de sus funciones oficiales;</w:t>
      </w:r>
    </w:p>
    <w:p w:rsidR="00DC0E09" w:rsidRPr="00332190" w:rsidRDefault="00DC0E09" w:rsidP="00DC0E09">
      <w:pPr>
        <w:widowControl w:val="0"/>
        <w:tabs>
          <w:tab w:val="left" w:pos="1134"/>
        </w:tabs>
        <w:suppressAutoHyphens/>
        <w:overflowPunct w:val="0"/>
        <w:spacing w:before="142" w:line="240" w:lineRule="atLeast"/>
        <w:ind w:left="1135" w:hanging="568"/>
        <w:jc w:val="both"/>
        <w:textAlignment w:val="baseline"/>
        <w:rPr>
          <w:sz w:val="22"/>
          <w:szCs w:val="22"/>
          <w:lang w:val="es-ES"/>
        </w:rPr>
      </w:pPr>
      <w:r w:rsidRPr="00332190">
        <w:rPr>
          <w:sz w:val="22"/>
          <w:szCs w:val="22"/>
          <w:lang w:val="es-ES"/>
        </w:rPr>
        <w:t>6.4)</w:t>
      </w:r>
      <w:r w:rsidRPr="00332190">
        <w:rPr>
          <w:sz w:val="22"/>
          <w:szCs w:val="22"/>
          <w:lang w:val="es-ES"/>
        </w:rPr>
        <w:tab/>
        <w:t>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p>
    <w:p w:rsidR="00DC0E09" w:rsidRPr="00332190" w:rsidRDefault="00DC0E09" w:rsidP="00DC0E09">
      <w:pPr>
        <w:widowControl w:val="0"/>
        <w:tabs>
          <w:tab w:val="left" w:pos="1134"/>
        </w:tabs>
        <w:suppressAutoHyphens/>
        <w:overflowPunct w:val="0"/>
        <w:spacing w:before="142" w:line="240" w:lineRule="atLeast"/>
        <w:ind w:left="1135" w:hanging="568"/>
        <w:jc w:val="both"/>
        <w:textAlignment w:val="baseline"/>
        <w:rPr>
          <w:sz w:val="22"/>
          <w:szCs w:val="22"/>
          <w:lang w:val="es-ES"/>
        </w:rPr>
      </w:pPr>
      <w:r w:rsidRPr="00332190">
        <w:rPr>
          <w:sz w:val="22"/>
          <w:szCs w:val="22"/>
          <w:lang w:val="es-ES"/>
        </w:rPr>
        <w:t>6.5)</w:t>
      </w:r>
      <w:r w:rsidRPr="00332190">
        <w:rPr>
          <w:sz w:val="22"/>
          <w:szCs w:val="22"/>
          <w:lang w:val="es-ES"/>
        </w:rPr>
        <w:tab/>
        <w:t xml:space="preserve">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acceso al mercado o el libre ejercicio de la competencia por otras empresas; </w:t>
      </w:r>
    </w:p>
    <w:p w:rsidR="00DC0E09" w:rsidRPr="00332190" w:rsidRDefault="00DC0E09" w:rsidP="00DC0E09">
      <w:pPr>
        <w:widowControl w:val="0"/>
        <w:tabs>
          <w:tab w:val="left" w:pos="1134"/>
        </w:tabs>
        <w:suppressAutoHyphens/>
        <w:overflowPunct w:val="0"/>
        <w:spacing w:before="142" w:line="240" w:lineRule="atLeast"/>
        <w:ind w:left="1135" w:hanging="568"/>
        <w:jc w:val="both"/>
        <w:textAlignment w:val="baseline"/>
        <w:rPr>
          <w:sz w:val="22"/>
          <w:szCs w:val="22"/>
          <w:lang w:val="es-ES"/>
        </w:rPr>
      </w:pPr>
      <w:r w:rsidRPr="00332190">
        <w:rPr>
          <w:sz w:val="22"/>
          <w:szCs w:val="22"/>
          <w:lang w:val="es-ES"/>
        </w:rPr>
        <w:t>6.6)</w:t>
      </w:r>
      <w:r w:rsidRPr="00332190">
        <w:rPr>
          <w:sz w:val="22"/>
          <w:szCs w:val="22"/>
          <w:lang w:val="es-ES"/>
        </w:rPr>
        <w:tab/>
        <w:t>Ni nosotros, ni ninguno de los miembros de nuestra APCA, ni ninguno de los proveedores, contratistas, subcontratistas, consultores o subconsultores, vamos a comprar o suministrar material, ni vamos a intervenir en sectores que estén bajo embargo de las Naciones Unidas, de la Unión Europea o de Francia;</w:t>
      </w:r>
    </w:p>
    <w:p w:rsidR="00DC0E09" w:rsidRPr="00332190" w:rsidRDefault="00DC0E09" w:rsidP="00DC0E09">
      <w:pPr>
        <w:widowControl w:val="0"/>
        <w:tabs>
          <w:tab w:val="left" w:pos="1134"/>
        </w:tabs>
        <w:suppressAutoHyphens/>
        <w:overflowPunct w:val="0"/>
        <w:spacing w:before="142" w:line="240" w:lineRule="atLeast"/>
        <w:ind w:left="1135" w:hanging="568"/>
        <w:jc w:val="both"/>
        <w:textAlignment w:val="baseline"/>
        <w:rPr>
          <w:sz w:val="22"/>
          <w:szCs w:val="22"/>
          <w:lang w:val="es-ES"/>
        </w:rPr>
      </w:pPr>
      <w:r w:rsidRPr="00332190">
        <w:rPr>
          <w:sz w:val="22"/>
          <w:szCs w:val="22"/>
          <w:lang w:val="es-ES"/>
        </w:rPr>
        <w:t>6.7)</w:t>
      </w:r>
      <w:r w:rsidRPr="00332190">
        <w:rPr>
          <w:sz w:val="22"/>
          <w:szCs w:val="22"/>
          <w:lang w:val="es-ES"/>
        </w:rPr>
        <w:tab/>
        <w:t xml:space="preserve">Nos comprometemos a cumplir, y a hacer cumplir al conjunto de nuestros proveedores, contratistas, subcontratistas, consultores o subconsultores, las normas ambientales y sociales </w:t>
      </w:r>
      <w:r w:rsidRPr="00332190">
        <w:rPr>
          <w:sz w:val="22"/>
          <w:szCs w:val="22"/>
          <w:lang w:val="es-ES"/>
        </w:rPr>
        <w:lastRenderedPageBreak/>
        <w:t>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p>
    <w:p w:rsidR="00DC0E09" w:rsidRPr="00332190" w:rsidRDefault="00DC0E09" w:rsidP="008E3E29">
      <w:pPr>
        <w:widowControl w:val="0"/>
        <w:numPr>
          <w:ilvl w:val="0"/>
          <w:numId w:val="99"/>
        </w:numPr>
        <w:tabs>
          <w:tab w:val="clear" w:pos="720"/>
          <w:tab w:val="num" w:pos="567"/>
        </w:tabs>
        <w:suppressAutoHyphens/>
        <w:overflowPunct w:val="0"/>
        <w:autoSpaceDE w:val="0"/>
        <w:autoSpaceDN w:val="0"/>
        <w:adjustRightInd w:val="0"/>
        <w:spacing w:before="142" w:line="240" w:lineRule="atLeast"/>
        <w:ind w:left="567" w:hanging="567"/>
        <w:jc w:val="both"/>
        <w:textAlignment w:val="baseline"/>
        <w:rPr>
          <w:sz w:val="22"/>
          <w:szCs w:val="22"/>
          <w:lang w:val="es-ES"/>
        </w:rPr>
      </w:pPr>
      <w:r w:rsidRPr="00332190">
        <w:rPr>
          <w:sz w:val="22"/>
          <w:szCs w:val="22"/>
          <w:lang w:val="es-ES"/>
        </w:rPr>
        <w:t>Nosotros, así como los miembros de nuestra APCA y nuestros proveedores, contratistas, subcontratistas, consultores o subconsultores, autorizamos a la AFD a que examine cuentas, archivos y otros documentos relativos al proceso de adquisición y a la ejecución del contrato y que los someta a una auditoría por auditores designados por la AFD.</w:t>
      </w:r>
    </w:p>
    <w:p w:rsidR="00DC0E09" w:rsidRPr="00332190" w:rsidRDefault="00DC0E09" w:rsidP="00DC0E09">
      <w:pPr>
        <w:tabs>
          <w:tab w:val="right" w:pos="4140"/>
          <w:tab w:val="left" w:pos="4500"/>
          <w:tab w:val="right" w:pos="9000"/>
        </w:tabs>
        <w:spacing w:before="142" w:line="240" w:lineRule="atLeast"/>
        <w:rPr>
          <w:sz w:val="22"/>
          <w:szCs w:val="22"/>
          <w:lang w:val="es-ES"/>
        </w:rPr>
      </w:pPr>
      <w:r w:rsidRPr="00332190">
        <w:rPr>
          <w:sz w:val="22"/>
          <w:szCs w:val="22"/>
          <w:lang w:val="es-ES"/>
        </w:rPr>
        <w:t xml:space="preserve">Nombre: </w:t>
      </w:r>
      <w:r w:rsidRPr="00332190">
        <w:rPr>
          <w:sz w:val="22"/>
          <w:szCs w:val="22"/>
          <w:u w:val="single"/>
          <w:lang w:val="es-ES"/>
        </w:rPr>
        <w:tab/>
      </w:r>
      <w:r w:rsidRPr="00332190">
        <w:rPr>
          <w:sz w:val="22"/>
          <w:szCs w:val="22"/>
          <w:lang w:val="es-ES"/>
        </w:rPr>
        <w:tab/>
        <w:t xml:space="preserve">Como: </w:t>
      </w:r>
      <w:r w:rsidRPr="00332190">
        <w:rPr>
          <w:sz w:val="22"/>
          <w:szCs w:val="22"/>
          <w:u w:val="single"/>
          <w:lang w:val="es-ES"/>
        </w:rPr>
        <w:tab/>
      </w:r>
    </w:p>
    <w:p w:rsidR="00DC0E09" w:rsidRPr="00332190" w:rsidRDefault="00FF5E08" w:rsidP="00DC0E09">
      <w:pPr>
        <w:tabs>
          <w:tab w:val="right" w:pos="4140"/>
          <w:tab w:val="left" w:pos="4500"/>
          <w:tab w:val="right" w:pos="9000"/>
        </w:tabs>
        <w:spacing w:before="142" w:line="240" w:lineRule="atLeast"/>
        <w:rPr>
          <w:sz w:val="22"/>
          <w:szCs w:val="22"/>
          <w:lang w:val="es-ES"/>
        </w:rPr>
      </w:pPr>
      <w:r>
        <w:rPr>
          <w:sz w:val="22"/>
          <w:szCs w:val="22"/>
          <w:lang w:val="es-ES"/>
        </w:rPr>
        <w:t>D</w:t>
      </w:r>
      <w:r w:rsidR="00DC0E09" w:rsidRPr="00332190">
        <w:rPr>
          <w:sz w:val="22"/>
          <w:szCs w:val="22"/>
          <w:lang w:val="es-ES"/>
        </w:rPr>
        <w:t>ebidamente habilitado a firmar en nombre de</w:t>
      </w:r>
      <w:r w:rsidR="00DC0E09" w:rsidRPr="00332190">
        <w:rPr>
          <w:rStyle w:val="Appelnotedebasdep"/>
          <w:sz w:val="22"/>
          <w:szCs w:val="22"/>
        </w:rPr>
        <w:footnoteReference w:id="13"/>
      </w:r>
    </w:p>
    <w:p w:rsidR="00602DDF" w:rsidRDefault="00DC0E09" w:rsidP="00FF5E08">
      <w:pPr>
        <w:tabs>
          <w:tab w:val="right" w:pos="5103"/>
          <w:tab w:val="right" w:pos="9000"/>
        </w:tabs>
        <w:spacing w:before="142" w:line="240" w:lineRule="atLeast"/>
        <w:rPr>
          <w:sz w:val="22"/>
          <w:szCs w:val="22"/>
          <w:u w:val="single"/>
        </w:rPr>
      </w:pPr>
      <w:r w:rsidRPr="00332190">
        <w:rPr>
          <w:sz w:val="22"/>
          <w:szCs w:val="22"/>
        </w:rPr>
        <w:t xml:space="preserve">Firma: </w:t>
      </w:r>
      <w:r w:rsidRPr="00332190">
        <w:rPr>
          <w:sz w:val="22"/>
          <w:szCs w:val="22"/>
          <w:u w:val="single"/>
        </w:rPr>
        <w:tab/>
      </w:r>
      <w:r w:rsidRPr="00332190">
        <w:rPr>
          <w:sz w:val="22"/>
          <w:szCs w:val="22"/>
        </w:rPr>
        <w:t>En la fecha:</w:t>
      </w:r>
      <w:r w:rsidRPr="00332190">
        <w:rPr>
          <w:sz w:val="22"/>
          <w:szCs w:val="22"/>
          <w:u w:val="single"/>
        </w:rPr>
        <w:tab/>
      </w:r>
    </w:p>
    <w:p w:rsidR="00602DDF" w:rsidRPr="004C6310" w:rsidRDefault="00602DDF" w:rsidP="00FF5E08">
      <w:pPr>
        <w:tabs>
          <w:tab w:val="right" w:pos="5103"/>
          <w:tab w:val="right" w:pos="9000"/>
        </w:tabs>
        <w:spacing w:before="142" w:line="240" w:lineRule="atLeast"/>
        <w:rPr>
          <w:sz w:val="22"/>
          <w:szCs w:val="22"/>
          <w:u w:val="single"/>
        </w:rPr>
      </w:pPr>
    </w:p>
    <w:p w:rsidR="00602DDF" w:rsidRPr="004C6310" w:rsidRDefault="00602DDF" w:rsidP="00602DDF">
      <w:pPr>
        <w:rPr>
          <w:i/>
          <w:noProof/>
          <w:lang w:val="es-419"/>
        </w:rPr>
      </w:pPr>
      <w:r w:rsidRPr="004C6310">
        <w:rPr>
          <w:i/>
          <w:noProof/>
          <w:highlight w:val="yellow"/>
          <w:lang w:val="es-ES"/>
        </w:rPr>
        <w:t xml:space="preserve">Fin de la </w:t>
      </w:r>
      <w:r w:rsidRPr="004C6310">
        <w:rPr>
          <w:i/>
          <w:noProof/>
          <w:highlight w:val="yellow"/>
          <w:lang w:val="es-419"/>
        </w:rPr>
        <w:t>OPCIÓN A ]</w:t>
      </w:r>
    </w:p>
    <w:p w:rsidR="00602DDF" w:rsidRPr="004C6310" w:rsidRDefault="00602DDF" w:rsidP="00602DDF">
      <w:pPr>
        <w:rPr>
          <w:b/>
          <w:i/>
          <w:noProof/>
          <w:highlight w:val="yellow"/>
          <w:lang w:val="es-419"/>
        </w:rPr>
      </w:pPr>
    </w:p>
    <w:p w:rsidR="00602DDF" w:rsidRPr="004C6310" w:rsidRDefault="00602DDF" w:rsidP="00602DDF">
      <w:pPr>
        <w:rPr>
          <w:b/>
          <w:i/>
          <w:noProof/>
          <w:highlight w:val="yellow"/>
          <w:lang w:val="es-419"/>
        </w:rPr>
      </w:pPr>
    </w:p>
    <w:p w:rsidR="00602DDF" w:rsidRDefault="00602DDF" w:rsidP="00602DDF">
      <w:pPr>
        <w:rPr>
          <w:b/>
          <w:i/>
          <w:noProof/>
          <w:lang w:val="es-419"/>
        </w:rPr>
      </w:pPr>
      <w:r w:rsidRPr="004C6310">
        <w:rPr>
          <w:b/>
          <w:i/>
          <w:noProof/>
          <w:highlight w:val="yellow"/>
          <w:lang w:val="es-419"/>
        </w:rPr>
        <w:t>[OPCIÓN B – Versión de la Declaración de Integridad a insertar para c</w:t>
      </w:r>
      <w:r w:rsidR="00A32E7D" w:rsidRPr="004C6310">
        <w:rPr>
          <w:b/>
          <w:i/>
          <w:noProof/>
          <w:highlight w:val="yellow"/>
          <w:lang w:val="es-419"/>
        </w:rPr>
        <w:t>ualquier Contrato financiado po</w:t>
      </w:r>
      <w:r w:rsidRPr="004C6310">
        <w:rPr>
          <w:b/>
          <w:i/>
          <w:noProof/>
          <w:highlight w:val="yellow"/>
          <w:lang w:val="es-419"/>
        </w:rPr>
        <w:t>r un Convenio de Financiamiento firmado a partir del 1 de febrero de 2024 incluido.</w:t>
      </w:r>
      <w:r w:rsidRPr="004C6310">
        <w:rPr>
          <w:b/>
          <w:i/>
          <w:noProof/>
          <w:lang w:val="es-419"/>
        </w:rPr>
        <w:t xml:space="preserve"> </w:t>
      </w:r>
    </w:p>
    <w:p w:rsidR="00602DDF" w:rsidRPr="004C6310" w:rsidRDefault="00602DDF" w:rsidP="00602DDF">
      <w:pPr>
        <w:rPr>
          <w:b/>
          <w:i/>
          <w:noProof/>
          <w:lang w:val="es-419"/>
        </w:rPr>
      </w:pPr>
    </w:p>
    <w:p w:rsidR="00602DDF" w:rsidRPr="004C6310" w:rsidRDefault="00602DDF" w:rsidP="00602DDF">
      <w:pPr>
        <w:jc w:val="center"/>
        <w:rPr>
          <w:i/>
          <w:noProof/>
          <w:lang w:val="es-419"/>
        </w:rPr>
      </w:pPr>
      <w:r w:rsidRPr="004C6310">
        <w:rPr>
          <w:i/>
          <w:noProof/>
          <w:highlight w:val="yellow"/>
          <w:lang w:val="es-419"/>
        </w:rPr>
        <w:t>(En caso contrario, eliminar esta parte y mantener solo la OPCIÓN A mencionada anteriormente)</w:t>
      </w:r>
    </w:p>
    <w:p w:rsidR="00602DDF" w:rsidRPr="004C6310" w:rsidRDefault="00602DDF" w:rsidP="00602DDF">
      <w:pPr>
        <w:rPr>
          <w:b/>
          <w:i/>
          <w:noProof/>
          <w:lang w:val="es-419"/>
        </w:rPr>
      </w:pPr>
      <w:r w:rsidRPr="004C6310">
        <w:rPr>
          <w:b/>
          <w:i/>
          <w:noProof/>
          <w:lang w:val="es-419"/>
        </w:rPr>
        <w:t xml:space="preserve"> </w:t>
      </w:r>
    </w:p>
    <w:p w:rsidR="00602DDF" w:rsidRPr="004C6310" w:rsidRDefault="00602DDF" w:rsidP="00602DDF">
      <w:pPr>
        <w:tabs>
          <w:tab w:val="right" w:leader="underscore" w:pos="8789"/>
        </w:tabs>
        <w:rPr>
          <w:sz w:val="22"/>
          <w:lang w:val="es-ES"/>
        </w:rPr>
      </w:pPr>
      <w:r w:rsidRPr="004C6310">
        <w:rPr>
          <w:sz w:val="22"/>
          <w:lang w:val="es-ES"/>
        </w:rPr>
        <w:t>Título de la oferta/de la propuesta/del Contrato firmado</w:t>
      </w:r>
      <w:r w:rsidRPr="004C6310">
        <w:rPr>
          <w:rStyle w:val="Appelnotedebasdep"/>
          <w:sz w:val="22"/>
        </w:rPr>
        <w:footnoteReference w:id="14"/>
      </w:r>
      <w:r w:rsidRPr="004C6310">
        <w:rPr>
          <w:sz w:val="22"/>
          <w:lang w:val="es-ES"/>
        </w:rPr>
        <w:t xml:space="preserve"> </w:t>
      </w:r>
      <w:r w:rsidRPr="004C6310">
        <w:rPr>
          <w:sz w:val="22"/>
          <w:lang w:val="es-ES"/>
        </w:rPr>
        <w:tab/>
        <w:t>(el "</w:t>
      </w:r>
      <w:r w:rsidRPr="004C6310">
        <w:rPr>
          <w:b/>
          <w:sz w:val="22"/>
          <w:lang w:val="es-ES"/>
        </w:rPr>
        <w:t>Contrato</w:t>
      </w:r>
      <w:r w:rsidRPr="004C6310">
        <w:rPr>
          <w:sz w:val="22"/>
          <w:lang w:val="es-ES"/>
        </w:rPr>
        <w:t>")</w:t>
      </w:r>
    </w:p>
    <w:p w:rsidR="00602DDF" w:rsidRPr="004C6310" w:rsidRDefault="00602DDF" w:rsidP="00602DDF">
      <w:pPr>
        <w:tabs>
          <w:tab w:val="right" w:leader="underscore" w:pos="8789"/>
        </w:tabs>
        <w:rPr>
          <w:sz w:val="22"/>
        </w:rPr>
      </w:pPr>
      <w:r w:rsidRPr="004C6310">
        <w:rPr>
          <w:sz w:val="22"/>
        </w:rPr>
        <w:t xml:space="preserve">A: </w:t>
      </w:r>
      <w:r w:rsidRPr="004C6310">
        <w:rPr>
          <w:sz w:val="22"/>
        </w:rPr>
        <w:tab/>
        <w:t>(la "</w:t>
      </w:r>
      <w:r w:rsidRPr="004C6310">
        <w:rPr>
          <w:b/>
          <w:sz w:val="22"/>
        </w:rPr>
        <w:t>Entidad Contratante</w:t>
      </w:r>
      <w:r w:rsidRPr="004C6310">
        <w:rPr>
          <w:sz w:val="22"/>
        </w:rPr>
        <w:t>")</w:t>
      </w:r>
    </w:p>
    <w:p w:rsidR="00602DDF" w:rsidRPr="004C6310" w:rsidRDefault="00602DDF" w:rsidP="00602DDF">
      <w:pPr>
        <w:rPr>
          <w:sz w:val="12"/>
        </w:rPr>
      </w:pPr>
    </w:p>
    <w:p w:rsidR="00602DDF" w:rsidRPr="004C6310" w:rsidRDefault="00602DDF" w:rsidP="004C6310">
      <w:pPr>
        <w:pStyle w:val="Paragraphedeliste"/>
        <w:numPr>
          <w:ilvl w:val="0"/>
          <w:numId w:val="122"/>
        </w:numPr>
        <w:spacing w:after="100" w:line="240" w:lineRule="atLeast"/>
        <w:ind w:left="426" w:hanging="426"/>
        <w:contextualSpacing w:val="0"/>
        <w:rPr>
          <w:sz w:val="22"/>
          <w:szCs w:val="22"/>
          <w:lang w:val="es-ES"/>
        </w:rPr>
      </w:pPr>
      <w:r w:rsidRPr="004C6310">
        <w:rPr>
          <w:sz w:val="22"/>
          <w:szCs w:val="22"/>
          <w:lang w:val="es-ES"/>
        </w:rPr>
        <w:t xml:space="preserve">Reconocemos y aceptamos que la </w:t>
      </w:r>
      <w:r w:rsidRPr="004C6310">
        <w:rPr>
          <w:i/>
          <w:sz w:val="22"/>
          <w:szCs w:val="22"/>
          <w:lang w:val="es-ES"/>
        </w:rPr>
        <w:t>Agence Française de Développement</w:t>
      </w:r>
      <w:r w:rsidRPr="004C6310">
        <w:rPr>
          <w:sz w:val="22"/>
          <w:szCs w:val="22"/>
          <w:lang w:val="es-ES"/>
        </w:rPr>
        <w:t xml:space="preserve"> (la "</w:t>
      </w:r>
      <w:r w:rsidRPr="004C6310">
        <w:rPr>
          <w:b/>
          <w:sz w:val="22"/>
          <w:szCs w:val="22"/>
          <w:lang w:val="es-ES"/>
        </w:rPr>
        <w:t>AFD</w:t>
      </w:r>
      <w:r w:rsidRPr="004C6310">
        <w:rPr>
          <w:sz w:val="22"/>
          <w:szCs w:val="22"/>
          <w:lang w:val="es-ES"/>
        </w:rPr>
        <w:t xml:space="preserve">") solo financia los proyectos de la Entidad Contratante según sus propias condiciones, las cuales están determinadas por el Convenio de Financiamiento que lo vincula directa o indirectamente a la Entidad Contratante. La Entidad Contratante conserva la responsabilidad exclusiva de la preparación y aplicación del proceso de adquisición y de su ejecución. Por consiguiente, no puede existir vínculo jurídico alguno entre la AFD y nuestra empresa, nuestra </w:t>
      </w:r>
      <w:r w:rsidRPr="004C6310">
        <w:rPr>
          <w:noProof/>
          <w:sz w:val="22"/>
          <w:szCs w:val="22"/>
          <w:lang w:val="es-ES"/>
        </w:rPr>
        <w:t>Asociación en Participación, Consorcio o Asociación (APCA)</w:t>
      </w:r>
      <w:r w:rsidRPr="004C6310">
        <w:rPr>
          <w:sz w:val="22"/>
          <w:szCs w:val="22"/>
          <w:lang w:val="es-ES"/>
        </w:rPr>
        <w:t>, y nuestros subcontratistas. Según se trate de un Contrato de obras, plantas y equipamientos, bienes, servicios de consultoría u otras prestaciones de servicios, la Entidad Contratante también se puede denominar Cliente o Comprador.</w:t>
      </w:r>
    </w:p>
    <w:p w:rsidR="00602DDF" w:rsidRPr="004C6310" w:rsidRDefault="00602DDF" w:rsidP="004C6310">
      <w:pPr>
        <w:pStyle w:val="Paragraphedeliste"/>
        <w:numPr>
          <w:ilvl w:val="0"/>
          <w:numId w:val="122"/>
        </w:numPr>
        <w:spacing w:after="100" w:line="240" w:lineRule="atLeast"/>
        <w:ind w:left="426" w:hanging="426"/>
        <w:contextualSpacing w:val="0"/>
        <w:rPr>
          <w:sz w:val="22"/>
          <w:szCs w:val="22"/>
          <w:lang w:val="es-ES"/>
        </w:rPr>
      </w:pPr>
      <w:r w:rsidRPr="004C6310">
        <w:rPr>
          <w:sz w:val="22"/>
          <w:szCs w:val="22"/>
          <w:lang w:val="es-ES"/>
        </w:rPr>
        <w:t>Certificamos que no estamos, ni nadie que actúe en nuestro nombre</w:t>
      </w:r>
      <w:r w:rsidRPr="004C6310">
        <w:rPr>
          <w:rStyle w:val="Appelnotedebasdep"/>
          <w:sz w:val="22"/>
          <w:szCs w:val="22"/>
        </w:rPr>
        <w:footnoteReference w:id="15"/>
      </w:r>
      <w:r w:rsidRPr="004C6310">
        <w:rPr>
          <w:sz w:val="22"/>
          <w:szCs w:val="22"/>
          <w:lang w:val="es-ES"/>
        </w:rPr>
        <w:t>, como tampoco ninguno de los miembros de nuestra APCA, ni ninguno de nuestros subcontratistas, en uno de los siguientes casos:</w:t>
      </w:r>
    </w:p>
    <w:p w:rsidR="00602DDF" w:rsidRPr="004C6310" w:rsidRDefault="00602DDF" w:rsidP="004C6310">
      <w:pPr>
        <w:spacing w:after="100"/>
        <w:ind w:left="851" w:hanging="425"/>
        <w:jc w:val="both"/>
        <w:rPr>
          <w:sz w:val="22"/>
          <w:szCs w:val="22"/>
          <w:lang w:val="es-ES"/>
        </w:rPr>
      </w:pPr>
      <w:r w:rsidRPr="004C6310">
        <w:rPr>
          <w:sz w:val="22"/>
          <w:szCs w:val="22"/>
          <w:lang w:val="es-ES"/>
        </w:rPr>
        <w:t>2.1</w:t>
      </w:r>
      <w:r w:rsidRPr="004C6310">
        <w:rPr>
          <w:sz w:val="22"/>
          <w:szCs w:val="22"/>
          <w:lang w:val="es-ES"/>
        </w:rPr>
        <w:tab/>
        <w:t>Estar o haber sido objeto de un procedimiento de quiebra, liquidación, administración judicial, salvaguarda, cesación de actividad o estar en cualquier otra situación análoga como resultado de un procedimiento similar;</w:t>
      </w:r>
    </w:p>
    <w:p w:rsidR="00602DDF" w:rsidRPr="004C6310" w:rsidRDefault="00602DDF" w:rsidP="004C6310">
      <w:pPr>
        <w:spacing w:after="100"/>
        <w:ind w:left="851" w:hanging="425"/>
        <w:jc w:val="both"/>
        <w:rPr>
          <w:sz w:val="22"/>
          <w:szCs w:val="22"/>
          <w:lang w:val="es-ES"/>
        </w:rPr>
      </w:pPr>
      <w:r w:rsidRPr="004C6310">
        <w:rPr>
          <w:sz w:val="22"/>
          <w:szCs w:val="22"/>
          <w:lang w:val="es-ES"/>
        </w:rPr>
        <w:t>2.2</w:t>
      </w:r>
      <w:r w:rsidRPr="004C6310">
        <w:rPr>
          <w:sz w:val="22"/>
          <w:szCs w:val="22"/>
          <w:lang w:val="es-ES"/>
        </w:rPr>
        <w:tab/>
        <w:t>Haber sido objeto, en los cinco años que preceden a esta Declaración, de una sanción administrativa definitiva, de una condena definitiva pronunciada por una autoridad competente, o de cualquier otra resolución sin litigio</w:t>
      </w:r>
      <w:r w:rsidRPr="004C6310">
        <w:rPr>
          <w:sz w:val="22"/>
          <w:szCs w:val="22"/>
          <w:vertAlign w:val="superscript"/>
        </w:rPr>
        <w:footnoteReference w:id="16"/>
      </w:r>
      <w:r w:rsidRPr="004C6310">
        <w:rPr>
          <w:sz w:val="22"/>
          <w:szCs w:val="22"/>
          <w:lang w:val="es-ES"/>
        </w:rPr>
        <w:t xml:space="preserve"> con efecto extintivo de la acción pública, ya sea (i) en </w:t>
      </w:r>
      <w:r w:rsidRPr="004C6310">
        <w:rPr>
          <w:sz w:val="22"/>
          <w:szCs w:val="22"/>
          <w:lang w:val="es-ES"/>
        </w:rPr>
        <w:lastRenderedPageBreak/>
        <w:t>el país en el que estamos establecidos, (ii) en el país de ejecución del Contrato, (iii) en el contexto de la adquisición o ejecución de un contrato financiado por la AFD, (iv) pronunciada por una institución de la Unión Europea o (v) pronunciada por una autoridad competente en Francia, por:</w:t>
      </w:r>
    </w:p>
    <w:p w:rsidR="00602DDF" w:rsidRPr="004C6310" w:rsidRDefault="00602DDF" w:rsidP="004C6310">
      <w:pPr>
        <w:pStyle w:val="Paragraphedeliste"/>
        <w:numPr>
          <w:ilvl w:val="0"/>
          <w:numId w:val="123"/>
        </w:numPr>
        <w:spacing w:after="100" w:line="240" w:lineRule="atLeast"/>
        <w:ind w:left="1134" w:hanging="283"/>
        <w:contextualSpacing w:val="0"/>
        <w:rPr>
          <w:sz w:val="22"/>
          <w:szCs w:val="22"/>
          <w:lang w:val="es-ES"/>
        </w:rPr>
      </w:pPr>
      <w:r w:rsidRPr="004C6310">
        <w:rPr>
          <w:sz w:val="22"/>
          <w:szCs w:val="22"/>
          <w:lang w:val="es-ES"/>
        </w:rPr>
        <w:t>haber incurrido en Prácticas Prohibidas, tal y como se definen en el Artículo 6.1 abajo establecido, o en cualquier otro delito en el contexto de una adquisición o ejecución de un contrato (en el supuesto de tal sanción, condena, o resolución sin litigio, disponemos de la posibilidad de adjuntar a la presente Declaración de Integridad la información complementaria, como puede ser un programa de conformidad, para justificar que nosotros (o la persona que actúa en nuestro nombre, el miembro de nuestra APCA, o nuestro subcontratista) consideramos que dicha sanción, condena o resolución no es pertinente en el contexto de este Contrato, cuando proceda);</w:t>
      </w:r>
    </w:p>
    <w:p w:rsidR="00602DDF" w:rsidRPr="004C6310" w:rsidRDefault="00602DDF" w:rsidP="004C6310">
      <w:pPr>
        <w:pStyle w:val="Paragraphedeliste"/>
        <w:numPr>
          <w:ilvl w:val="0"/>
          <w:numId w:val="123"/>
        </w:numPr>
        <w:spacing w:after="100" w:line="240" w:lineRule="atLeast"/>
        <w:ind w:left="1134" w:hanging="284"/>
        <w:contextualSpacing w:val="0"/>
        <w:rPr>
          <w:sz w:val="22"/>
          <w:szCs w:val="22"/>
          <w:lang w:val="es-ES"/>
        </w:rPr>
      </w:pPr>
      <w:r w:rsidRPr="004C6310">
        <w:rPr>
          <w:sz w:val="22"/>
          <w:szCs w:val="22"/>
          <w:lang w:val="es-ES"/>
        </w:rPr>
        <w:t>haber participado en una organización criminal, incurrido en infracciones terroristas o relacionadas con actividades terroristas, con trabajo infantil o con otras infracciones vinculadas a la trata de seres humanos;</w:t>
      </w:r>
    </w:p>
    <w:p w:rsidR="00602DDF" w:rsidRPr="004C6310" w:rsidRDefault="00602DDF" w:rsidP="004C6310">
      <w:pPr>
        <w:pStyle w:val="Paragraphedeliste"/>
        <w:numPr>
          <w:ilvl w:val="0"/>
          <w:numId w:val="123"/>
        </w:numPr>
        <w:spacing w:after="100" w:line="240" w:lineRule="atLeast"/>
        <w:ind w:left="1134" w:hanging="284"/>
        <w:contextualSpacing w:val="0"/>
        <w:rPr>
          <w:sz w:val="22"/>
          <w:szCs w:val="22"/>
          <w:lang w:val="es-ES"/>
        </w:rPr>
      </w:pPr>
      <w:r w:rsidRPr="004C6310">
        <w:rPr>
          <w:sz w:val="22"/>
          <w:szCs w:val="22"/>
          <w:lang w:val="es-ES"/>
        </w:rPr>
        <w:t xml:space="preserve">haber creado una entidad en una jurisdicción diferente con la intención de sustraerse a sus obligaciones fiscales, sociales o a cualquier otra obligación legal aplicable en el territorio en el que se encuentra su sede social, su administración central o su principal establecimiento o por el hecho de ser una entidad creada con la intención de sustraerse a dichas obligaciones; </w:t>
      </w:r>
    </w:p>
    <w:p w:rsidR="00602DDF" w:rsidRPr="004C6310" w:rsidRDefault="00602DDF" w:rsidP="004C6310">
      <w:pPr>
        <w:spacing w:after="100"/>
        <w:ind w:left="851" w:hanging="425"/>
        <w:jc w:val="both"/>
        <w:rPr>
          <w:sz w:val="22"/>
          <w:szCs w:val="22"/>
          <w:lang w:val="es-ES"/>
        </w:rPr>
      </w:pPr>
      <w:r w:rsidRPr="004C6310">
        <w:rPr>
          <w:sz w:val="22"/>
          <w:szCs w:val="22"/>
          <w:lang w:val="es-ES"/>
        </w:rPr>
        <w:t>2.3</w:t>
      </w:r>
      <w:r w:rsidRPr="004C6310">
        <w:rPr>
          <w:sz w:val="22"/>
          <w:szCs w:val="22"/>
          <w:lang w:val="es-ES"/>
        </w:rPr>
        <w:tab/>
        <w:t>Haber sido objeto de una rescisión de contrato pronunciada por su exclusiva culpa en el transcurso de los últimos cinco años debido a un incumplimiento grave o persistente de sus obligaciones contractuales durante la ejecución de un contrato, siempre y cuando esta rescisión no haya sido objeto de una impugnación de su parte y que la resolución se encuentre en proceso o haya dado lugar a una decisión de justicia que invalide la rescisión por exclusiva culpa;</w:t>
      </w:r>
    </w:p>
    <w:p w:rsidR="00602DDF" w:rsidRPr="004C6310" w:rsidRDefault="00602DDF" w:rsidP="004C6310">
      <w:pPr>
        <w:spacing w:after="100"/>
        <w:ind w:left="851" w:hanging="425"/>
        <w:jc w:val="both"/>
        <w:rPr>
          <w:sz w:val="22"/>
          <w:szCs w:val="22"/>
          <w:vertAlign w:val="superscript"/>
          <w:lang w:val="es-ES"/>
        </w:rPr>
      </w:pPr>
      <w:r w:rsidRPr="004C6310">
        <w:rPr>
          <w:sz w:val="22"/>
          <w:szCs w:val="22"/>
          <w:lang w:val="es-ES"/>
        </w:rPr>
        <w:t>2.4</w:t>
      </w:r>
      <w:r w:rsidRPr="004C6310">
        <w:rPr>
          <w:sz w:val="22"/>
          <w:szCs w:val="22"/>
          <w:lang w:val="es-ES"/>
        </w:rPr>
        <w:tab/>
        <w:t>Ser objeto de una medida de inelegibilidad adoptada por uno de los bancos multilaterales de desarrollo signatarios del acuerdo de reconocimiento mutuo del 9 de abril del 2010</w:t>
      </w:r>
      <w:r w:rsidRPr="004C6310">
        <w:rPr>
          <w:sz w:val="22"/>
          <w:szCs w:val="22"/>
          <w:vertAlign w:val="superscript"/>
        </w:rPr>
        <w:footnoteReference w:id="17"/>
      </w:r>
      <w:r w:rsidRPr="004C6310">
        <w:rPr>
          <w:sz w:val="22"/>
          <w:szCs w:val="22"/>
          <w:lang w:val="es-ES"/>
        </w:rPr>
        <w:t xml:space="preserve"> (si procede, podemos adjuntar a la presente Declaración de Integridad la información complementaria que permitiría considerar que dicha inelegibilidad no es pertinente en el marco de este Contrato);</w:t>
      </w:r>
      <w:r w:rsidRPr="004C6310">
        <w:rPr>
          <w:sz w:val="22"/>
          <w:szCs w:val="22"/>
          <w:vertAlign w:val="superscript"/>
          <w:lang w:val="es-ES"/>
        </w:rPr>
        <w:t xml:space="preserve"> </w:t>
      </w:r>
    </w:p>
    <w:p w:rsidR="00602DDF" w:rsidRPr="004C6310" w:rsidRDefault="00602DDF" w:rsidP="004C6310">
      <w:pPr>
        <w:spacing w:after="100"/>
        <w:ind w:left="851" w:hanging="425"/>
        <w:jc w:val="both"/>
        <w:rPr>
          <w:sz w:val="22"/>
          <w:szCs w:val="22"/>
          <w:lang w:val="es-ES"/>
        </w:rPr>
      </w:pPr>
      <w:r w:rsidRPr="004C6310">
        <w:rPr>
          <w:sz w:val="22"/>
          <w:szCs w:val="22"/>
          <w:lang w:val="es-ES"/>
        </w:rPr>
        <w:t>2.5</w:t>
      </w:r>
      <w:r w:rsidRPr="004C6310">
        <w:rPr>
          <w:sz w:val="22"/>
          <w:szCs w:val="22"/>
          <w:lang w:val="es-ES"/>
        </w:rPr>
        <w:tab/>
        <w:t>No haber cumplido con nuestras obligaciones relativas al pago de los impuestos o de las cotizaciones sociales, según las disposiciones legales del país en el que estamos constituidos, o del país de la Entidad Contratante;</w:t>
      </w:r>
    </w:p>
    <w:p w:rsidR="00602DDF" w:rsidRPr="004C6310" w:rsidRDefault="00602DDF" w:rsidP="004C6310">
      <w:pPr>
        <w:spacing w:after="100"/>
        <w:ind w:left="851" w:hanging="425"/>
        <w:jc w:val="both"/>
        <w:rPr>
          <w:sz w:val="22"/>
          <w:szCs w:val="22"/>
          <w:lang w:val="es-ES"/>
        </w:rPr>
      </w:pPr>
      <w:r w:rsidRPr="004C6310">
        <w:rPr>
          <w:sz w:val="22"/>
          <w:szCs w:val="22"/>
          <w:lang w:val="es-ES"/>
        </w:rPr>
        <w:t>2.6</w:t>
      </w:r>
      <w:r w:rsidRPr="004C6310">
        <w:rPr>
          <w:sz w:val="22"/>
          <w:szCs w:val="22"/>
          <w:lang w:val="es-ES"/>
        </w:rPr>
        <w:tab/>
        <w:t>Haber producido falsos documentos o ser culpable de falsa(s) declaración(ones) al proporcionar los datos exigidos por la Entidad Contratante con motivo del presente proceso de adquisición y de adjudicación del Contrato.</w:t>
      </w:r>
    </w:p>
    <w:p w:rsidR="00602DDF" w:rsidRPr="004C6310" w:rsidRDefault="00602DDF" w:rsidP="004C6310">
      <w:pPr>
        <w:pStyle w:val="Paragraphedeliste"/>
        <w:numPr>
          <w:ilvl w:val="0"/>
          <w:numId w:val="122"/>
        </w:numPr>
        <w:spacing w:after="100" w:line="240" w:lineRule="atLeast"/>
        <w:ind w:left="426" w:hanging="426"/>
        <w:contextualSpacing w:val="0"/>
        <w:rPr>
          <w:sz w:val="22"/>
          <w:szCs w:val="22"/>
          <w:lang w:val="es-ES"/>
        </w:rPr>
      </w:pPr>
      <w:r w:rsidRPr="004C6310">
        <w:rPr>
          <w:sz w:val="22"/>
          <w:szCs w:val="22"/>
          <w:lang w:val="es-ES"/>
        </w:rPr>
        <w:t>Certificamos que ninguno de nosotros, ni nadie que actúe en nuestro nombre</w:t>
      </w:r>
      <w:r w:rsidRPr="004C6310">
        <w:rPr>
          <w:sz w:val="22"/>
          <w:szCs w:val="22"/>
          <w:vertAlign w:val="superscript"/>
          <w:lang w:val="es-ES"/>
        </w:rPr>
        <w:t>2</w:t>
      </w:r>
      <w:r w:rsidRPr="004C6310">
        <w:rPr>
          <w:sz w:val="22"/>
          <w:szCs w:val="22"/>
          <w:lang w:val="es-ES"/>
        </w:rPr>
        <w:t>, así como ningún miembro de nuestra APCA, ni ninguno de nuestros subcontratistas, ni nuestros accionistas directos o indirectos, ni nuestras filiales, que actúen con nuestro conocimiento o consentimiento:</w:t>
      </w:r>
    </w:p>
    <w:p w:rsidR="00602DDF" w:rsidRPr="004C6310" w:rsidRDefault="00602DDF" w:rsidP="004C6310">
      <w:pPr>
        <w:spacing w:after="100"/>
        <w:ind w:left="851" w:hanging="425"/>
        <w:jc w:val="both"/>
        <w:rPr>
          <w:sz w:val="22"/>
          <w:szCs w:val="22"/>
          <w:lang w:val="es-ES"/>
        </w:rPr>
      </w:pPr>
      <w:r w:rsidRPr="004C6310">
        <w:rPr>
          <w:sz w:val="22"/>
          <w:szCs w:val="22"/>
          <w:lang w:val="es-ES"/>
        </w:rPr>
        <w:t xml:space="preserve">3.1 </w:t>
      </w:r>
      <w:r w:rsidRPr="004C6310">
        <w:rPr>
          <w:sz w:val="22"/>
          <w:szCs w:val="22"/>
          <w:lang w:val="es-ES"/>
        </w:rPr>
        <w:tab/>
        <w:t>Es directa o indirectamente objeto, está controlado por una persona o una entidad que es objeto, o actúa en nombre o por cuenta de una persona o una entidad que es objeto de sanciones individuales impuestas por las Naciones Unidas, la Unión Europea o Francia;</w:t>
      </w:r>
    </w:p>
    <w:p w:rsidR="00602DDF" w:rsidRPr="004C6310" w:rsidRDefault="00602DDF" w:rsidP="004C6310">
      <w:pPr>
        <w:spacing w:after="100"/>
        <w:ind w:left="851" w:hanging="425"/>
        <w:jc w:val="both"/>
        <w:rPr>
          <w:sz w:val="22"/>
          <w:szCs w:val="22"/>
          <w:lang w:val="es-ES"/>
        </w:rPr>
      </w:pPr>
      <w:r w:rsidRPr="004C6310">
        <w:rPr>
          <w:sz w:val="22"/>
          <w:szCs w:val="22"/>
          <w:lang w:val="es-ES"/>
        </w:rPr>
        <w:t xml:space="preserve">3.2 </w:t>
      </w:r>
      <w:r w:rsidRPr="004C6310">
        <w:rPr>
          <w:sz w:val="22"/>
          <w:szCs w:val="22"/>
          <w:lang w:val="es-ES"/>
        </w:rPr>
        <w:tab/>
        <w:t>Es directa o indirectamente objeto, está controlado por una persona o una entidad que es objeto, o actúa en nombre o por cuenta de una persona o una entidad que es objeto de sanciones sectoriales impuestas por las Naciones Unidas, la Unión Europea o Francia;</w:t>
      </w:r>
    </w:p>
    <w:p w:rsidR="00602DDF" w:rsidRPr="004C6310" w:rsidRDefault="00602DDF" w:rsidP="004C6310">
      <w:pPr>
        <w:spacing w:after="100"/>
        <w:ind w:left="851" w:hanging="425"/>
        <w:jc w:val="both"/>
        <w:rPr>
          <w:sz w:val="22"/>
          <w:szCs w:val="22"/>
          <w:lang w:val="es-ES"/>
        </w:rPr>
      </w:pPr>
      <w:r w:rsidRPr="004C6310">
        <w:rPr>
          <w:sz w:val="22"/>
          <w:szCs w:val="22"/>
          <w:lang w:val="es-ES"/>
        </w:rPr>
        <w:t xml:space="preserve">3.3 </w:t>
      </w:r>
      <w:r w:rsidRPr="004C6310">
        <w:rPr>
          <w:sz w:val="22"/>
          <w:szCs w:val="22"/>
          <w:lang w:val="es-ES"/>
        </w:rPr>
        <w:tab/>
        <w:t>Es inelegible para la realización del Proyecto debido a cualquier otra medida de sanciones internacionales pronunciada por las Naciones Unidas, la Unión Europea o Francia.</w:t>
      </w:r>
    </w:p>
    <w:p w:rsidR="00602DDF" w:rsidRPr="004C6310" w:rsidRDefault="00602DDF" w:rsidP="004C6310">
      <w:pPr>
        <w:pStyle w:val="Paragraphedeliste"/>
        <w:numPr>
          <w:ilvl w:val="0"/>
          <w:numId w:val="122"/>
        </w:numPr>
        <w:spacing w:after="100" w:line="240" w:lineRule="atLeast"/>
        <w:ind w:left="426" w:hanging="426"/>
        <w:contextualSpacing w:val="0"/>
        <w:rPr>
          <w:sz w:val="22"/>
          <w:szCs w:val="22"/>
          <w:lang w:val="es-ES"/>
        </w:rPr>
      </w:pPr>
      <w:r w:rsidRPr="004C6310">
        <w:rPr>
          <w:sz w:val="22"/>
          <w:szCs w:val="22"/>
          <w:lang w:val="es-ES"/>
        </w:rPr>
        <w:lastRenderedPageBreak/>
        <w:t>Certificamos que ni nosotros, ni nadie que actúe en nuestro nombre</w:t>
      </w:r>
      <w:r w:rsidRPr="004C6310">
        <w:rPr>
          <w:sz w:val="22"/>
          <w:szCs w:val="22"/>
          <w:vertAlign w:val="superscript"/>
          <w:lang w:val="es-ES"/>
        </w:rPr>
        <w:t>2</w:t>
      </w:r>
      <w:r w:rsidRPr="004C6310">
        <w:rPr>
          <w:sz w:val="22"/>
          <w:szCs w:val="22"/>
          <w:lang w:val="es-ES"/>
        </w:rPr>
        <w:t>, así como ningún miembro de nuestra APCA, ni ninguno de nuestros subcontratistas, estamos [ni hemos estado (</w:t>
      </w:r>
      <w:r w:rsidRPr="004C6310">
        <w:rPr>
          <w:i/>
          <w:sz w:val="22"/>
          <w:szCs w:val="22"/>
          <w:lang w:val="es-ES"/>
        </w:rPr>
        <w:t>en caso de financiamiento retroactivo de un contrato ya adjudicado)</w:t>
      </w:r>
      <w:r w:rsidRPr="004C6310">
        <w:rPr>
          <w:sz w:val="22"/>
          <w:szCs w:val="22"/>
          <w:lang w:val="es-ES"/>
        </w:rPr>
        <w:t>] en ninguna de las situaciones de conflicto de interés siguientes:</w:t>
      </w:r>
    </w:p>
    <w:p w:rsidR="00602DDF" w:rsidRPr="004C6310" w:rsidRDefault="00602DDF" w:rsidP="004C6310">
      <w:pPr>
        <w:spacing w:after="100"/>
        <w:ind w:left="851" w:hanging="425"/>
        <w:jc w:val="both"/>
        <w:rPr>
          <w:sz w:val="22"/>
          <w:szCs w:val="22"/>
          <w:lang w:val="es-ES"/>
        </w:rPr>
      </w:pPr>
      <w:r w:rsidRPr="004C6310">
        <w:rPr>
          <w:sz w:val="22"/>
          <w:szCs w:val="22"/>
          <w:lang w:val="es-ES"/>
        </w:rPr>
        <w:t>4.1</w:t>
      </w:r>
      <w:r w:rsidRPr="004C6310">
        <w:rPr>
          <w:sz w:val="22"/>
          <w:szCs w:val="22"/>
          <w:lang w:val="es-ES"/>
        </w:rPr>
        <w:tab/>
        <w:t>Ser un accionista que controle a la Entidad Contratante o una filial controlada por la Entidad Contratante, a menos que el conflicto resultante se haya puesto en conocimiento de la AFD y resuelto a su satisfacción;</w:t>
      </w:r>
    </w:p>
    <w:p w:rsidR="00602DDF" w:rsidRPr="004C6310" w:rsidRDefault="00602DDF" w:rsidP="004C6310">
      <w:pPr>
        <w:spacing w:after="100"/>
        <w:ind w:left="851" w:hanging="425"/>
        <w:jc w:val="both"/>
        <w:rPr>
          <w:sz w:val="22"/>
          <w:szCs w:val="22"/>
          <w:lang w:val="es-ES"/>
        </w:rPr>
      </w:pPr>
      <w:r w:rsidRPr="004C6310">
        <w:rPr>
          <w:sz w:val="22"/>
          <w:szCs w:val="22"/>
          <w:lang w:val="es-ES"/>
        </w:rPr>
        <w:t>4.2</w:t>
      </w:r>
      <w:r w:rsidRPr="004C6310">
        <w:rPr>
          <w:sz w:val="22"/>
          <w:szCs w:val="22"/>
          <w:lang w:val="es-ES"/>
        </w:rPr>
        <w:tab/>
        <w:t>Tener relaciones de negocios o familiares con algún miembro de los servicios de la Entidad Contratante implicada en el proceso de adquisiciones o la supervisión del Contrato que resulte, a menos que el conflicto resultante se haya puesto en conocimiento de la AFD y resuelto a su satisfacción;</w:t>
      </w:r>
    </w:p>
    <w:p w:rsidR="00602DDF" w:rsidRPr="004C6310" w:rsidRDefault="00602DDF" w:rsidP="004C6310">
      <w:pPr>
        <w:spacing w:after="100"/>
        <w:ind w:left="851" w:hanging="425"/>
        <w:jc w:val="both"/>
        <w:rPr>
          <w:sz w:val="22"/>
          <w:szCs w:val="22"/>
          <w:lang w:val="es-ES"/>
        </w:rPr>
      </w:pPr>
      <w:r w:rsidRPr="004C6310">
        <w:rPr>
          <w:sz w:val="22"/>
          <w:szCs w:val="22"/>
          <w:lang w:val="es-ES"/>
        </w:rPr>
        <w:t>4.3</w:t>
      </w:r>
      <w:r w:rsidRPr="004C6310">
        <w:rPr>
          <w:sz w:val="22"/>
          <w:szCs w:val="22"/>
          <w:lang w:val="es-ES"/>
        </w:rPr>
        <w:tab/>
        <w:t>Controlar o estar controlado por otro candidato, oferente o consultor, estar bajo control de la misma empresa que otro candidato, oferente o consultor, recibir de otro candidato, oferente o consultor o conceder a otro candidato, oferente o consultor, directa o indirectamente, subvenciones, tener el mismo representante legal que otro candidato, oferente o consultor, mantener, directa o indirectamente, contactos con otro candidato, oferente o consultor permitiendo (i) haber dado, y/o dar acceso a informaciones contenidas en nuestras respectivas candidaturas, ofertas o propuestas que pueden falsear la competencia, (ii) impactarlas, o (iii) influir en las decisiones de la Entidad Contratante;</w:t>
      </w:r>
    </w:p>
    <w:p w:rsidR="00602DDF" w:rsidRPr="004C6310" w:rsidRDefault="00602DDF" w:rsidP="004C6310">
      <w:pPr>
        <w:spacing w:after="100"/>
        <w:ind w:left="851" w:hanging="425"/>
        <w:jc w:val="both"/>
        <w:rPr>
          <w:sz w:val="22"/>
          <w:szCs w:val="22"/>
          <w:lang w:val="es-ES"/>
        </w:rPr>
      </w:pPr>
      <w:r w:rsidRPr="004C6310">
        <w:rPr>
          <w:sz w:val="22"/>
          <w:szCs w:val="22"/>
          <w:lang w:val="es-ES"/>
        </w:rPr>
        <w:t>4.4</w:t>
      </w:r>
      <w:r w:rsidRPr="004C6310">
        <w:rPr>
          <w:sz w:val="22"/>
          <w:szCs w:val="22"/>
          <w:lang w:val="es-ES"/>
        </w:rPr>
        <w:tab/>
        <w:t>Estar implicado en una misión de servicios de consultoría que, por su naturaleza, es o podría ser incompatible con la misión que debería efectuar para la Entidad Contratante;</w:t>
      </w:r>
    </w:p>
    <w:p w:rsidR="00602DDF" w:rsidRPr="004C6310" w:rsidRDefault="00602DDF" w:rsidP="004C6310">
      <w:pPr>
        <w:spacing w:after="100"/>
        <w:ind w:left="851" w:hanging="425"/>
        <w:jc w:val="both"/>
        <w:rPr>
          <w:sz w:val="22"/>
          <w:szCs w:val="22"/>
          <w:lang w:val="es-ES"/>
        </w:rPr>
      </w:pPr>
      <w:r w:rsidRPr="004C6310">
        <w:rPr>
          <w:sz w:val="22"/>
          <w:szCs w:val="22"/>
          <w:lang w:val="es-ES"/>
        </w:rPr>
        <w:t>4.5</w:t>
      </w:r>
      <w:r w:rsidRPr="004C6310">
        <w:rPr>
          <w:sz w:val="22"/>
          <w:szCs w:val="22"/>
          <w:lang w:val="es-ES"/>
        </w:rPr>
        <w:tab/>
        <w:t>Haber preparado personalmente, estar o haber estado asociado con una persona física o moral que preparó las especificaciones, términos de referencia u otros documentos que se utilizaron con motivo del procedimiento de adquisiciones del presente Contrato, y que contienen disposiciones que pudieran favorecer una candidatura, oferta o propuesta;</w:t>
      </w:r>
    </w:p>
    <w:p w:rsidR="00602DDF" w:rsidRPr="004C6310" w:rsidRDefault="00602DDF" w:rsidP="004C6310">
      <w:pPr>
        <w:spacing w:after="100"/>
        <w:ind w:left="851" w:hanging="425"/>
        <w:jc w:val="both"/>
        <w:rPr>
          <w:sz w:val="22"/>
          <w:szCs w:val="22"/>
          <w:lang w:val="es-ES"/>
        </w:rPr>
      </w:pPr>
      <w:r w:rsidRPr="004C6310">
        <w:rPr>
          <w:sz w:val="22"/>
          <w:szCs w:val="22"/>
          <w:lang w:val="es-ES"/>
        </w:rPr>
        <w:t>4.6</w:t>
      </w:r>
      <w:r w:rsidRPr="004C6310">
        <w:rPr>
          <w:sz w:val="22"/>
          <w:szCs w:val="22"/>
          <w:lang w:val="es-ES"/>
        </w:rPr>
        <w:tab/>
        <w:t>Tener, o haber tenido acceso, haber preparado personalmente, estar o haber estado asociado con una persona física o moral que tiene o ha tenido acceso, o preparó las especificaciones, planos, cálculos, estudios y otros documentos que no han sido comunicados a todos los candidatos, oferentes o consultores con motivo del presente proceso de adquisiciones, y que por consiguiente confieren una ventaja competitiva indebida;</w:t>
      </w:r>
    </w:p>
    <w:p w:rsidR="00602DDF" w:rsidRPr="004C6310" w:rsidRDefault="00602DDF" w:rsidP="004C6310">
      <w:pPr>
        <w:spacing w:after="100"/>
        <w:ind w:left="851" w:hanging="425"/>
        <w:jc w:val="both"/>
        <w:rPr>
          <w:sz w:val="22"/>
          <w:szCs w:val="22"/>
          <w:lang w:val="es-ES"/>
        </w:rPr>
      </w:pPr>
      <w:r w:rsidRPr="004C6310">
        <w:rPr>
          <w:sz w:val="22"/>
          <w:szCs w:val="22"/>
          <w:lang w:val="es-ES"/>
        </w:rPr>
        <w:t xml:space="preserve">4.7 </w:t>
      </w:r>
      <w:r w:rsidRPr="004C6310">
        <w:rPr>
          <w:sz w:val="22"/>
          <w:szCs w:val="22"/>
          <w:lang w:val="es-ES"/>
        </w:rPr>
        <w:tab/>
        <w:t xml:space="preserve">En el caso de un procedimiento que tiene por objeto la adjudicación de un Contrato de obras, plantas y equipamientos o bienes, estar contratado, o estar próximo a serlo (o que una de las empresas a la que estamos afiliados lo esté, o esté próxima a serlo), para efectuar la supervisión o el control de las prestaciones en el marco del Contrato. </w:t>
      </w:r>
    </w:p>
    <w:p w:rsidR="00602DDF" w:rsidRPr="004C6310" w:rsidRDefault="00602DDF" w:rsidP="004C6310">
      <w:pPr>
        <w:pStyle w:val="Paragraphedeliste"/>
        <w:numPr>
          <w:ilvl w:val="0"/>
          <w:numId w:val="122"/>
        </w:numPr>
        <w:spacing w:after="100" w:line="240" w:lineRule="atLeast"/>
        <w:ind w:left="426" w:hanging="426"/>
        <w:contextualSpacing w:val="0"/>
        <w:rPr>
          <w:sz w:val="22"/>
          <w:szCs w:val="22"/>
          <w:lang w:val="es-ES"/>
        </w:rPr>
      </w:pPr>
      <w:r w:rsidRPr="004C6310">
        <w:rPr>
          <w:sz w:val="22"/>
          <w:szCs w:val="22"/>
          <w:lang w:val="es-ES"/>
        </w:rPr>
        <w:t>Si somos una entidad o una empresa pública, para participar en una licitación, certificamos que gozamos de autonomía jurídica y financiera y que nos regimos según las normas del derecho comercial.</w:t>
      </w:r>
    </w:p>
    <w:p w:rsidR="00602DDF" w:rsidRPr="004C6310" w:rsidRDefault="00602DDF" w:rsidP="004C6310">
      <w:pPr>
        <w:pStyle w:val="Paragraphedeliste"/>
        <w:numPr>
          <w:ilvl w:val="0"/>
          <w:numId w:val="122"/>
        </w:numPr>
        <w:spacing w:after="100"/>
        <w:ind w:left="426" w:hanging="426"/>
        <w:contextualSpacing w:val="0"/>
        <w:rPr>
          <w:sz w:val="22"/>
          <w:szCs w:val="22"/>
          <w:lang w:val="es-ES"/>
        </w:rPr>
      </w:pPr>
      <w:r w:rsidRPr="004C6310">
        <w:rPr>
          <w:sz w:val="22"/>
          <w:szCs w:val="22"/>
          <w:lang w:val="es-ES"/>
        </w:rPr>
        <w:t>En el contexto del proceso de adjudicación y ejecución del Contrato:</w:t>
      </w:r>
    </w:p>
    <w:p w:rsidR="00602DDF" w:rsidRPr="004C6310" w:rsidRDefault="00602DDF" w:rsidP="004C6310">
      <w:pPr>
        <w:spacing w:after="100"/>
        <w:ind w:left="851" w:hanging="425"/>
        <w:jc w:val="both"/>
        <w:rPr>
          <w:sz w:val="22"/>
          <w:szCs w:val="22"/>
          <w:lang w:val="es-ES"/>
        </w:rPr>
      </w:pPr>
      <w:r w:rsidRPr="004C6310">
        <w:rPr>
          <w:sz w:val="22"/>
          <w:szCs w:val="22"/>
          <w:lang w:val="es-ES"/>
        </w:rPr>
        <w:t xml:space="preserve">6.1 </w:t>
      </w:r>
      <w:r w:rsidRPr="004C6310">
        <w:rPr>
          <w:sz w:val="22"/>
          <w:szCs w:val="22"/>
          <w:lang w:val="es-ES"/>
        </w:rPr>
        <w:tab/>
        <w:t>Ni nosotros, ni nadie que actúe en nuestro nombre</w:t>
      </w:r>
      <w:r w:rsidRPr="004C6310">
        <w:rPr>
          <w:sz w:val="22"/>
          <w:szCs w:val="22"/>
          <w:vertAlign w:val="superscript"/>
          <w:lang w:val="es-ES"/>
        </w:rPr>
        <w:t>2</w:t>
      </w:r>
      <w:r w:rsidRPr="004C6310">
        <w:rPr>
          <w:sz w:val="22"/>
          <w:szCs w:val="22"/>
          <w:lang w:val="es-ES"/>
        </w:rPr>
        <w:t>, como tampoco ningún miembro de nuestra APCA, ni ninguno de nuestros subcontratistas, hemos cometido ni cometeremos ningún tipo de Prácticas Prohibidas según se definen en el documento que lleva por título “Política General del grupo AFD en materia de prevención y lucha contra las Prácticas Prohibidas”, que se encuentra a disposición en el sitio internet de la AFD</w:t>
      </w:r>
      <w:r w:rsidRPr="004C6310">
        <w:rPr>
          <w:sz w:val="22"/>
          <w:szCs w:val="22"/>
          <w:vertAlign w:val="superscript"/>
        </w:rPr>
        <w:footnoteReference w:id="18"/>
      </w:r>
      <w:hyperlink r:id="rId38" w:history="1"/>
      <w:r w:rsidRPr="004C6310">
        <w:rPr>
          <w:sz w:val="22"/>
          <w:szCs w:val="22"/>
          <w:lang w:val="es-ES"/>
        </w:rPr>
        <w:t>.</w:t>
      </w:r>
      <w:r w:rsidRPr="004C6310">
        <w:rPr>
          <w:sz w:val="22"/>
          <w:szCs w:val="22"/>
          <w:lang w:val="es-ES"/>
        </w:rPr>
        <w:tab/>
      </w:r>
    </w:p>
    <w:p w:rsidR="00602DDF" w:rsidRPr="004C6310" w:rsidRDefault="00602DDF" w:rsidP="004C6310">
      <w:pPr>
        <w:spacing w:after="100"/>
        <w:ind w:left="851" w:hanging="425"/>
        <w:jc w:val="both"/>
        <w:rPr>
          <w:sz w:val="22"/>
          <w:szCs w:val="22"/>
          <w:lang w:val="es-ES"/>
        </w:rPr>
      </w:pPr>
      <w:r w:rsidRPr="004C6310">
        <w:rPr>
          <w:sz w:val="22"/>
          <w:szCs w:val="22"/>
          <w:lang w:val="es-ES"/>
        </w:rPr>
        <w:t xml:space="preserve">6.2 </w:t>
      </w:r>
      <w:r w:rsidRPr="004C6310">
        <w:rPr>
          <w:sz w:val="22"/>
          <w:szCs w:val="22"/>
          <w:lang w:val="es-ES"/>
        </w:rPr>
        <w:tab/>
        <w:t>Ni nosotros, ni nadie que actúe en nuestro nombre</w:t>
      </w:r>
      <w:r w:rsidRPr="004C6310">
        <w:rPr>
          <w:sz w:val="22"/>
          <w:szCs w:val="22"/>
          <w:vertAlign w:val="superscript"/>
          <w:lang w:val="es-ES"/>
        </w:rPr>
        <w:t>2</w:t>
      </w:r>
      <w:r w:rsidRPr="004C6310">
        <w:rPr>
          <w:sz w:val="22"/>
          <w:szCs w:val="22"/>
          <w:lang w:val="es-ES"/>
        </w:rPr>
        <w:t xml:space="preserve">, como tampoco ningún miembro de nuestra APCA, ni ninguno de nuestros subcontratistas, vamos a comprar o proporcionar [hemos comprado o proporcionado </w:t>
      </w:r>
      <w:r w:rsidRPr="004C6310">
        <w:rPr>
          <w:i/>
          <w:sz w:val="22"/>
          <w:szCs w:val="22"/>
          <w:lang w:val="es-ES"/>
        </w:rPr>
        <w:t xml:space="preserve">(en caso de financiamiento retroactivo de un contrato ya </w:t>
      </w:r>
      <w:r w:rsidRPr="004C6310">
        <w:rPr>
          <w:i/>
          <w:sz w:val="22"/>
          <w:szCs w:val="22"/>
          <w:lang w:val="es-ES"/>
        </w:rPr>
        <w:lastRenderedPageBreak/>
        <w:t>adjudicado)</w:t>
      </w:r>
      <w:r w:rsidRPr="004C6310">
        <w:rPr>
          <w:sz w:val="22"/>
          <w:szCs w:val="22"/>
          <w:lang w:val="es-ES"/>
        </w:rPr>
        <w:t xml:space="preserve">] material ni intervenir [ni hemos intervenido </w:t>
      </w:r>
      <w:r w:rsidRPr="004C6310">
        <w:rPr>
          <w:i/>
          <w:sz w:val="22"/>
          <w:szCs w:val="22"/>
          <w:lang w:val="es-ES"/>
        </w:rPr>
        <w:t>(en caso de financiamiento retroactivo de un contrato ya adjudicado)</w:t>
      </w:r>
      <w:r w:rsidRPr="004C6310">
        <w:rPr>
          <w:sz w:val="22"/>
          <w:szCs w:val="22"/>
          <w:lang w:val="es-ES"/>
        </w:rPr>
        <w:t xml:space="preserve">] en sectores que estén bajo embargo de las Naciones Unidas, la Unión Europea o Francia. </w:t>
      </w:r>
    </w:p>
    <w:p w:rsidR="00602DDF" w:rsidRPr="004C6310" w:rsidRDefault="00602DDF" w:rsidP="004C6310">
      <w:pPr>
        <w:pStyle w:val="Paragraphedeliste"/>
        <w:numPr>
          <w:ilvl w:val="0"/>
          <w:numId w:val="122"/>
        </w:numPr>
        <w:spacing w:after="100" w:line="240" w:lineRule="atLeast"/>
        <w:ind w:left="426" w:hanging="426"/>
        <w:contextualSpacing w:val="0"/>
        <w:rPr>
          <w:sz w:val="22"/>
          <w:szCs w:val="22"/>
          <w:lang w:val="es-ES"/>
        </w:rPr>
      </w:pPr>
      <w:r w:rsidRPr="004C6310">
        <w:rPr>
          <w:sz w:val="22"/>
          <w:szCs w:val="22"/>
          <w:lang w:val="es-ES"/>
        </w:rPr>
        <w:t>Nos comprometemos a, y nos comprometemos a que todo aquel que actúe en nuestro nombre</w:t>
      </w:r>
      <w:r w:rsidRPr="004C6310">
        <w:rPr>
          <w:sz w:val="22"/>
          <w:szCs w:val="22"/>
          <w:vertAlign w:val="superscript"/>
          <w:lang w:val="es-ES"/>
        </w:rPr>
        <w:t>2</w:t>
      </w:r>
      <w:r w:rsidRPr="004C6310">
        <w:rPr>
          <w:sz w:val="22"/>
          <w:szCs w:val="22"/>
          <w:lang w:val="es-ES"/>
        </w:rPr>
        <w:t xml:space="preserve">, cualquier miembro de nuestra APCA, cualquier subcontratista se comprometa a: </w:t>
      </w:r>
    </w:p>
    <w:p w:rsidR="00602DDF" w:rsidRPr="004C6310" w:rsidRDefault="00602DDF" w:rsidP="004C6310">
      <w:pPr>
        <w:spacing w:after="100"/>
        <w:ind w:left="851" w:hanging="425"/>
        <w:jc w:val="both"/>
        <w:rPr>
          <w:sz w:val="22"/>
          <w:szCs w:val="22"/>
          <w:lang w:val="es-ES"/>
        </w:rPr>
      </w:pPr>
      <w:r w:rsidRPr="004C6310">
        <w:rPr>
          <w:sz w:val="22"/>
          <w:szCs w:val="22"/>
          <w:lang w:val="es-ES"/>
        </w:rPr>
        <w:t>7.1</w:t>
      </w:r>
      <w:r w:rsidRPr="004C6310">
        <w:rPr>
          <w:sz w:val="22"/>
          <w:szCs w:val="22"/>
          <w:lang w:val="es-ES"/>
        </w:rPr>
        <w:tab/>
        <w:t>cumplir con las normas ambientales reconocidas por la comunidad internacional, entre las cuales figuran los convenios internacionales para la protección del medio ambiente, y en particular a adoptar todas las medidas razonables para evitar o limitar los impactos negativos 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país de ejecución del Contrato.</w:t>
      </w:r>
    </w:p>
    <w:p w:rsidR="00602DDF" w:rsidRPr="004C6310" w:rsidRDefault="00602DDF" w:rsidP="004C6310">
      <w:pPr>
        <w:spacing w:after="100"/>
        <w:ind w:left="851" w:hanging="425"/>
        <w:jc w:val="both"/>
        <w:rPr>
          <w:sz w:val="22"/>
          <w:szCs w:val="22"/>
          <w:lang w:val="es-ES"/>
        </w:rPr>
      </w:pPr>
      <w:r w:rsidRPr="004C6310">
        <w:rPr>
          <w:sz w:val="22"/>
          <w:szCs w:val="22"/>
          <w:lang w:val="es-ES"/>
        </w:rPr>
        <w:t>7.2</w:t>
      </w:r>
      <w:r w:rsidRPr="004C6310">
        <w:rPr>
          <w:sz w:val="22"/>
          <w:szCs w:val="22"/>
          <w:lang w:val="es-ES"/>
        </w:rPr>
        <w:tab/>
        <w:t>implementar las medidas de mitigación de los riesgos ambientales y sociales cuando se incluyen en el plan de gestión ambiental y social proporcionado por la Entidad Contratante, y a verificar que las emisiones, los residuos en superficie y las aguas residuales producidos por nuestras actividades se mantienen dentro de los límites, y cumplen con las especificaciones o prescripciones aplicables al Contrato.</w:t>
      </w:r>
    </w:p>
    <w:p w:rsidR="00602DDF" w:rsidRPr="004C6310" w:rsidRDefault="00602DDF" w:rsidP="004C6310">
      <w:pPr>
        <w:spacing w:after="100"/>
        <w:ind w:left="851" w:hanging="425"/>
        <w:jc w:val="both"/>
        <w:rPr>
          <w:sz w:val="22"/>
          <w:szCs w:val="22"/>
          <w:lang w:val="es-ES"/>
        </w:rPr>
      </w:pPr>
      <w:r w:rsidRPr="004C6310">
        <w:rPr>
          <w:sz w:val="22"/>
          <w:szCs w:val="22"/>
          <w:lang w:val="es-ES"/>
        </w:rPr>
        <w:t>7.3</w:t>
      </w:r>
      <w:r w:rsidRPr="004C6310">
        <w:rPr>
          <w:sz w:val="22"/>
          <w:szCs w:val="22"/>
          <w:lang w:val="es-ES"/>
        </w:rPr>
        <w:tab/>
        <w:t>respetar los derechos de los trabajadores relativos a los sueldos, horarios laborales, reposo y vacaciones, horas extra, edad mínima, pagos regulares, compensaciones y beneficios conforme a las normas reconocidas por la comunidad internacional entre las que figuran los convenios fundamentales de la Organización Internacional del Trabajo (OIT), de manera coherente con las leyes y reglamentaciones aplicables en el país de ejecución del Contrato;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rsidR="00602DDF" w:rsidRPr="004C6310" w:rsidRDefault="00602DDF" w:rsidP="004C6310">
      <w:pPr>
        <w:spacing w:after="100"/>
        <w:ind w:left="851" w:hanging="425"/>
        <w:jc w:val="both"/>
        <w:rPr>
          <w:sz w:val="22"/>
          <w:szCs w:val="22"/>
          <w:lang w:val="es-ES"/>
        </w:rPr>
      </w:pPr>
      <w:r w:rsidRPr="004C6310">
        <w:rPr>
          <w:sz w:val="22"/>
          <w:szCs w:val="22"/>
          <w:lang w:val="es-ES"/>
        </w:rPr>
        <w:t>7.4</w:t>
      </w:r>
      <w:r w:rsidRPr="004C6310">
        <w:rPr>
          <w:sz w:val="22"/>
          <w:szCs w:val="22"/>
          <w:lang w:val="es-ES"/>
        </w:rPr>
        <w:tab/>
        <w:t xml:space="preserve">implementar prácticas de no discriminación e igualdad de oportunidades, y a garantizar la prohibición del trabajo infantil y del trabajo forzado. </w:t>
      </w:r>
    </w:p>
    <w:p w:rsidR="00602DDF" w:rsidRPr="004C6310" w:rsidRDefault="00602DDF" w:rsidP="004C6310">
      <w:pPr>
        <w:spacing w:after="100"/>
        <w:ind w:left="851" w:hanging="425"/>
        <w:jc w:val="both"/>
        <w:rPr>
          <w:sz w:val="22"/>
          <w:szCs w:val="22"/>
          <w:lang w:val="es-ES"/>
        </w:rPr>
      </w:pPr>
      <w:r w:rsidRPr="004C6310">
        <w:rPr>
          <w:sz w:val="22"/>
          <w:szCs w:val="22"/>
          <w:lang w:val="es-ES"/>
        </w:rPr>
        <w:t>7.5</w:t>
      </w:r>
      <w:r w:rsidRPr="004C6310">
        <w:rPr>
          <w:sz w:val="22"/>
          <w:szCs w:val="22"/>
          <w:lang w:val="es-ES"/>
        </w:rPr>
        <w:tab/>
        <w:t>mantener un expediente de cada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las leyes y reglamentaciones aplicables a la protección de datos personales en el país de ejecución del Contrato.</w:t>
      </w:r>
    </w:p>
    <w:p w:rsidR="00602DDF" w:rsidRPr="004C6310" w:rsidRDefault="00602DDF" w:rsidP="004C6310">
      <w:pPr>
        <w:pStyle w:val="Paragraphedeliste"/>
        <w:numPr>
          <w:ilvl w:val="0"/>
          <w:numId w:val="122"/>
        </w:numPr>
        <w:spacing w:after="100"/>
        <w:ind w:left="426" w:hanging="426"/>
        <w:contextualSpacing w:val="0"/>
        <w:rPr>
          <w:sz w:val="22"/>
          <w:szCs w:val="22"/>
          <w:lang w:val="es-ES"/>
        </w:rPr>
      </w:pPr>
      <w:r w:rsidRPr="004C6310">
        <w:rPr>
          <w:sz w:val="22"/>
          <w:szCs w:val="22"/>
          <w:lang w:val="es-ES"/>
        </w:rPr>
        <w:t>Nosotros, cualquier persona que actúe en nuestro nombre</w:t>
      </w:r>
      <w:r w:rsidRPr="004C6310">
        <w:rPr>
          <w:sz w:val="22"/>
          <w:szCs w:val="22"/>
          <w:vertAlign w:val="superscript"/>
          <w:lang w:val="es-ES"/>
        </w:rPr>
        <w:t>2</w:t>
      </w:r>
      <w:r w:rsidRPr="004C6310">
        <w:rPr>
          <w:sz w:val="22"/>
          <w:szCs w:val="22"/>
          <w:lang w:val="es-ES"/>
        </w:rPr>
        <w:t>, los miembros de nuestra APCA, nuestros subcontratistas, nuestros accionistas directos o indirectos, y nuestras filiales, autorizamos a la AFD a llevar a cabo investigaciones, y en particular a revisar los documentos y registros contables relativos al proceso de adjudicación y ejecución del Contrato, incluyendo, aunque sin limitarse a ello, nuestros procesos y procedimientos internos relacionados con el cumplimiento de las sanciones internacionales pronunciadas por las Naciones Unidas, la Unión Europea y/o Francia, y a someterlos a una auditoría por auditores designados por la AFD.</w:t>
      </w:r>
    </w:p>
    <w:p w:rsidR="00602DDF" w:rsidRPr="004C6310" w:rsidRDefault="00602DDF" w:rsidP="004C6310">
      <w:pPr>
        <w:pStyle w:val="Paragraphedeliste"/>
        <w:numPr>
          <w:ilvl w:val="0"/>
          <w:numId w:val="122"/>
        </w:numPr>
        <w:spacing w:after="100"/>
        <w:ind w:left="426" w:hanging="426"/>
        <w:contextualSpacing w:val="0"/>
        <w:rPr>
          <w:sz w:val="22"/>
          <w:szCs w:val="22"/>
          <w:lang w:val="es-ES"/>
        </w:rPr>
      </w:pPr>
      <w:r w:rsidRPr="004C6310">
        <w:rPr>
          <w:sz w:val="22"/>
          <w:szCs w:val="22"/>
          <w:lang w:val="es-ES"/>
        </w:rPr>
        <w:t>Declaramos que pagamos, o que vamos a pagar, comisiones, ventajas, honorarios, gratificaciones o gastos relacionados con el procedimiento de adjudicación o ejecución del Contrato en beneficio de la(s) tercera(s) persona(s) siguiente(s) (por ejemplo, un intermediario/agente)(*):</w:t>
      </w:r>
    </w:p>
    <w:p w:rsidR="00602DDF" w:rsidRPr="004C6310" w:rsidRDefault="00602DDF" w:rsidP="004C6310">
      <w:pPr>
        <w:pStyle w:val="Paragraphedeliste"/>
        <w:spacing w:after="100"/>
        <w:ind w:left="426"/>
        <w:contextualSpacing w:val="0"/>
        <w:rPr>
          <w:sz w:val="22"/>
          <w:szCs w:val="22"/>
          <w:lang w:val="es-E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2125"/>
        <w:gridCol w:w="2125"/>
        <w:gridCol w:w="2125"/>
      </w:tblGrid>
      <w:tr w:rsidR="00602DDF" w:rsidRPr="004C6310" w:rsidTr="007C0561">
        <w:tc>
          <w:tcPr>
            <w:tcW w:w="2125" w:type="dxa"/>
            <w:shd w:val="clear" w:color="auto" w:fill="D0CECE"/>
            <w:vAlign w:val="center"/>
          </w:tcPr>
          <w:p w:rsidR="00602DDF" w:rsidRPr="004C6310" w:rsidRDefault="00602DDF" w:rsidP="007C0561">
            <w:pPr>
              <w:tabs>
                <w:tab w:val="right" w:leader="underscore" w:pos="5103"/>
                <w:tab w:val="right" w:leader="underscore" w:pos="9072"/>
              </w:tabs>
              <w:jc w:val="both"/>
              <w:rPr>
                <w:b/>
                <w:sz w:val="22"/>
                <w:szCs w:val="22"/>
              </w:rPr>
            </w:pPr>
            <w:r w:rsidRPr="004C6310">
              <w:rPr>
                <w:b/>
                <w:sz w:val="22"/>
                <w:szCs w:val="22"/>
              </w:rPr>
              <w:t>Nombre del beneficiario</w:t>
            </w:r>
          </w:p>
        </w:tc>
        <w:tc>
          <w:tcPr>
            <w:tcW w:w="2125" w:type="dxa"/>
            <w:shd w:val="clear" w:color="auto" w:fill="D0CECE"/>
            <w:vAlign w:val="center"/>
          </w:tcPr>
          <w:p w:rsidR="00602DDF" w:rsidRPr="004C6310" w:rsidRDefault="00602DDF" w:rsidP="007C0561">
            <w:pPr>
              <w:tabs>
                <w:tab w:val="right" w:leader="underscore" w:pos="5103"/>
                <w:tab w:val="right" w:leader="underscore" w:pos="9072"/>
              </w:tabs>
              <w:jc w:val="both"/>
              <w:rPr>
                <w:b/>
                <w:sz w:val="22"/>
                <w:szCs w:val="22"/>
              </w:rPr>
            </w:pPr>
            <w:r w:rsidRPr="004C6310">
              <w:rPr>
                <w:b/>
                <w:sz w:val="22"/>
                <w:szCs w:val="22"/>
              </w:rPr>
              <w:t>Datos</w:t>
            </w:r>
          </w:p>
        </w:tc>
        <w:tc>
          <w:tcPr>
            <w:tcW w:w="2125" w:type="dxa"/>
            <w:shd w:val="clear" w:color="auto" w:fill="D0CECE"/>
            <w:vAlign w:val="center"/>
          </w:tcPr>
          <w:p w:rsidR="00602DDF" w:rsidRPr="004C6310" w:rsidRDefault="00602DDF" w:rsidP="007C0561">
            <w:pPr>
              <w:tabs>
                <w:tab w:val="right" w:leader="underscore" w:pos="5103"/>
                <w:tab w:val="right" w:leader="underscore" w:pos="9072"/>
              </w:tabs>
              <w:jc w:val="both"/>
              <w:rPr>
                <w:b/>
                <w:sz w:val="22"/>
                <w:szCs w:val="22"/>
              </w:rPr>
            </w:pPr>
            <w:r w:rsidRPr="004C6310">
              <w:rPr>
                <w:b/>
                <w:sz w:val="22"/>
                <w:szCs w:val="22"/>
              </w:rPr>
              <w:t>Motivo</w:t>
            </w:r>
          </w:p>
        </w:tc>
        <w:tc>
          <w:tcPr>
            <w:tcW w:w="2125" w:type="dxa"/>
            <w:shd w:val="clear" w:color="auto" w:fill="D0CECE"/>
            <w:vAlign w:val="center"/>
          </w:tcPr>
          <w:p w:rsidR="00602DDF" w:rsidRPr="004C6310" w:rsidRDefault="00602DDF" w:rsidP="007C0561">
            <w:pPr>
              <w:tabs>
                <w:tab w:val="right" w:leader="underscore" w:pos="5103"/>
                <w:tab w:val="right" w:leader="underscore" w:pos="9072"/>
              </w:tabs>
              <w:jc w:val="both"/>
              <w:rPr>
                <w:b/>
                <w:sz w:val="22"/>
                <w:szCs w:val="22"/>
              </w:rPr>
            </w:pPr>
            <w:r w:rsidRPr="004C6310">
              <w:rPr>
                <w:b/>
                <w:sz w:val="22"/>
                <w:szCs w:val="22"/>
              </w:rPr>
              <w:t>Monto</w:t>
            </w:r>
            <w:r w:rsidRPr="004C6310">
              <w:rPr>
                <w:b/>
                <w:sz w:val="22"/>
                <w:szCs w:val="22"/>
              </w:rPr>
              <w:br/>
              <w:t>(Precisar la divisa)</w:t>
            </w:r>
          </w:p>
        </w:tc>
      </w:tr>
      <w:tr w:rsidR="00602DDF" w:rsidRPr="004C6310" w:rsidTr="007C0561">
        <w:tc>
          <w:tcPr>
            <w:tcW w:w="2125" w:type="dxa"/>
            <w:tcBorders>
              <w:bottom w:val="nil"/>
            </w:tcBorders>
            <w:shd w:val="clear" w:color="auto" w:fill="FFFFFF"/>
          </w:tcPr>
          <w:p w:rsidR="00602DDF" w:rsidRPr="004C6310" w:rsidRDefault="00602DDF" w:rsidP="007C0561">
            <w:pPr>
              <w:tabs>
                <w:tab w:val="right" w:leader="underscore" w:pos="5103"/>
                <w:tab w:val="right" w:leader="underscore" w:pos="9072"/>
              </w:tabs>
              <w:jc w:val="both"/>
              <w:rPr>
                <w:sz w:val="22"/>
                <w:szCs w:val="22"/>
              </w:rPr>
            </w:pPr>
            <w:r w:rsidRPr="004C6310">
              <w:rPr>
                <w:sz w:val="22"/>
                <w:szCs w:val="22"/>
              </w:rPr>
              <w:t>_________________</w:t>
            </w:r>
          </w:p>
        </w:tc>
        <w:tc>
          <w:tcPr>
            <w:tcW w:w="2125" w:type="dxa"/>
            <w:tcBorders>
              <w:bottom w:val="nil"/>
            </w:tcBorders>
            <w:shd w:val="clear" w:color="auto" w:fill="FFFFFF"/>
          </w:tcPr>
          <w:p w:rsidR="00602DDF" w:rsidRPr="004C6310" w:rsidRDefault="00602DDF" w:rsidP="007C0561">
            <w:pPr>
              <w:tabs>
                <w:tab w:val="right" w:leader="underscore" w:pos="5103"/>
                <w:tab w:val="right" w:leader="underscore" w:pos="9072"/>
              </w:tabs>
              <w:jc w:val="both"/>
              <w:rPr>
                <w:sz w:val="22"/>
                <w:szCs w:val="22"/>
              </w:rPr>
            </w:pPr>
            <w:r w:rsidRPr="004C6310">
              <w:rPr>
                <w:sz w:val="22"/>
                <w:szCs w:val="22"/>
              </w:rPr>
              <w:t>_________________</w:t>
            </w:r>
          </w:p>
        </w:tc>
        <w:tc>
          <w:tcPr>
            <w:tcW w:w="2125" w:type="dxa"/>
            <w:tcBorders>
              <w:bottom w:val="nil"/>
            </w:tcBorders>
            <w:shd w:val="clear" w:color="auto" w:fill="FFFFFF"/>
          </w:tcPr>
          <w:p w:rsidR="00602DDF" w:rsidRPr="004C6310" w:rsidRDefault="00602DDF" w:rsidP="007C0561">
            <w:pPr>
              <w:tabs>
                <w:tab w:val="right" w:leader="underscore" w:pos="5103"/>
                <w:tab w:val="right" w:leader="underscore" w:pos="9072"/>
              </w:tabs>
              <w:jc w:val="both"/>
              <w:rPr>
                <w:sz w:val="22"/>
                <w:szCs w:val="22"/>
              </w:rPr>
            </w:pPr>
            <w:r w:rsidRPr="004C6310">
              <w:rPr>
                <w:sz w:val="22"/>
                <w:szCs w:val="22"/>
              </w:rPr>
              <w:t>_________________</w:t>
            </w:r>
          </w:p>
        </w:tc>
        <w:tc>
          <w:tcPr>
            <w:tcW w:w="2125" w:type="dxa"/>
            <w:tcBorders>
              <w:bottom w:val="nil"/>
            </w:tcBorders>
            <w:shd w:val="clear" w:color="auto" w:fill="FFFFFF"/>
          </w:tcPr>
          <w:p w:rsidR="00602DDF" w:rsidRPr="004C6310" w:rsidRDefault="00602DDF" w:rsidP="007C0561">
            <w:pPr>
              <w:tabs>
                <w:tab w:val="right" w:leader="underscore" w:pos="5103"/>
                <w:tab w:val="right" w:leader="underscore" w:pos="9072"/>
              </w:tabs>
              <w:jc w:val="both"/>
              <w:rPr>
                <w:sz w:val="22"/>
                <w:szCs w:val="22"/>
              </w:rPr>
            </w:pPr>
            <w:r w:rsidRPr="004C6310">
              <w:rPr>
                <w:sz w:val="22"/>
                <w:szCs w:val="22"/>
              </w:rPr>
              <w:t>________________</w:t>
            </w:r>
          </w:p>
        </w:tc>
      </w:tr>
      <w:tr w:rsidR="00602DDF" w:rsidRPr="004C6310" w:rsidTr="007C0561">
        <w:tc>
          <w:tcPr>
            <w:tcW w:w="2125" w:type="dxa"/>
            <w:tcBorders>
              <w:top w:val="nil"/>
              <w:bottom w:val="nil"/>
              <w:right w:val="nil"/>
            </w:tcBorders>
            <w:shd w:val="clear" w:color="auto" w:fill="FFFFFF"/>
          </w:tcPr>
          <w:p w:rsidR="00602DDF" w:rsidRPr="004C6310" w:rsidRDefault="00602DDF" w:rsidP="007C0561">
            <w:pPr>
              <w:tabs>
                <w:tab w:val="right" w:leader="underscore" w:pos="5103"/>
                <w:tab w:val="right" w:leader="underscore" w:pos="9072"/>
              </w:tabs>
              <w:jc w:val="both"/>
              <w:rPr>
                <w:sz w:val="22"/>
                <w:szCs w:val="22"/>
              </w:rPr>
            </w:pPr>
            <w:r w:rsidRPr="004C6310">
              <w:rPr>
                <w:sz w:val="22"/>
                <w:szCs w:val="22"/>
              </w:rPr>
              <w:t>_________________</w:t>
            </w:r>
          </w:p>
        </w:tc>
        <w:tc>
          <w:tcPr>
            <w:tcW w:w="2125" w:type="dxa"/>
            <w:tcBorders>
              <w:top w:val="nil"/>
              <w:left w:val="nil"/>
              <w:bottom w:val="nil"/>
              <w:right w:val="nil"/>
            </w:tcBorders>
            <w:shd w:val="clear" w:color="auto" w:fill="FFFFFF"/>
          </w:tcPr>
          <w:p w:rsidR="00602DDF" w:rsidRPr="004C6310" w:rsidRDefault="00602DDF" w:rsidP="007C0561">
            <w:pPr>
              <w:tabs>
                <w:tab w:val="right" w:leader="underscore" w:pos="5103"/>
                <w:tab w:val="right" w:leader="underscore" w:pos="9072"/>
              </w:tabs>
              <w:jc w:val="both"/>
              <w:rPr>
                <w:sz w:val="22"/>
                <w:szCs w:val="22"/>
              </w:rPr>
            </w:pPr>
            <w:r w:rsidRPr="004C6310">
              <w:rPr>
                <w:sz w:val="22"/>
                <w:szCs w:val="22"/>
              </w:rPr>
              <w:t>_________________</w:t>
            </w:r>
          </w:p>
        </w:tc>
        <w:tc>
          <w:tcPr>
            <w:tcW w:w="2125" w:type="dxa"/>
            <w:tcBorders>
              <w:top w:val="nil"/>
              <w:left w:val="nil"/>
              <w:bottom w:val="nil"/>
              <w:right w:val="nil"/>
            </w:tcBorders>
            <w:shd w:val="clear" w:color="auto" w:fill="FFFFFF"/>
          </w:tcPr>
          <w:p w:rsidR="00602DDF" w:rsidRPr="004C6310" w:rsidRDefault="00602DDF" w:rsidP="007C0561">
            <w:pPr>
              <w:tabs>
                <w:tab w:val="right" w:leader="underscore" w:pos="5103"/>
                <w:tab w:val="right" w:leader="underscore" w:pos="9072"/>
              </w:tabs>
              <w:jc w:val="both"/>
              <w:rPr>
                <w:sz w:val="22"/>
                <w:szCs w:val="22"/>
              </w:rPr>
            </w:pPr>
            <w:r w:rsidRPr="004C6310">
              <w:rPr>
                <w:sz w:val="22"/>
                <w:szCs w:val="22"/>
              </w:rPr>
              <w:t>_________________</w:t>
            </w:r>
          </w:p>
        </w:tc>
        <w:tc>
          <w:tcPr>
            <w:tcW w:w="2125" w:type="dxa"/>
            <w:tcBorders>
              <w:top w:val="nil"/>
              <w:left w:val="nil"/>
              <w:bottom w:val="nil"/>
            </w:tcBorders>
            <w:shd w:val="clear" w:color="auto" w:fill="FFFFFF"/>
          </w:tcPr>
          <w:p w:rsidR="00602DDF" w:rsidRPr="004C6310" w:rsidRDefault="00602DDF" w:rsidP="007C0561">
            <w:pPr>
              <w:tabs>
                <w:tab w:val="right" w:leader="underscore" w:pos="5103"/>
                <w:tab w:val="right" w:leader="underscore" w:pos="9072"/>
              </w:tabs>
              <w:jc w:val="both"/>
              <w:rPr>
                <w:sz w:val="22"/>
                <w:szCs w:val="22"/>
              </w:rPr>
            </w:pPr>
            <w:r w:rsidRPr="004C6310">
              <w:rPr>
                <w:sz w:val="22"/>
                <w:szCs w:val="22"/>
              </w:rPr>
              <w:t>________________</w:t>
            </w:r>
          </w:p>
        </w:tc>
      </w:tr>
      <w:tr w:rsidR="00602DDF" w:rsidRPr="004C6310" w:rsidTr="007C0561">
        <w:tc>
          <w:tcPr>
            <w:tcW w:w="2125" w:type="dxa"/>
            <w:tcBorders>
              <w:top w:val="nil"/>
              <w:right w:val="nil"/>
            </w:tcBorders>
            <w:shd w:val="clear" w:color="auto" w:fill="FFFFFF"/>
          </w:tcPr>
          <w:p w:rsidR="00602DDF" w:rsidRPr="004C6310" w:rsidRDefault="00602DDF" w:rsidP="007C0561">
            <w:pPr>
              <w:tabs>
                <w:tab w:val="right" w:leader="underscore" w:pos="5103"/>
                <w:tab w:val="right" w:leader="underscore" w:pos="9072"/>
              </w:tabs>
              <w:jc w:val="both"/>
              <w:rPr>
                <w:sz w:val="22"/>
                <w:szCs w:val="22"/>
              </w:rPr>
            </w:pPr>
            <w:r w:rsidRPr="004C6310">
              <w:rPr>
                <w:sz w:val="22"/>
                <w:szCs w:val="22"/>
              </w:rPr>
              <w:lastRenderedPageBreak/>
              <w:t>_________________</w:t>
            </w:r>
          </w:p>
        </w:tc>
        <w:tc>
          <w:tcPr>
            <w:tcW w:w="2125" w:type="dxa"/>
            <w:tcBorders>
              <w:top w:val="nil"/>
              <w:left w:val="nil"/>
              <w:right w:val="nil"/>
            </w:tcBorders>
            <w:shd w:val="clear" w:color="auto" w:fill="FFFFFF"/>
          </w:tcPr>
          <w:p w:rsidR="00602DDF" w:rsidRPr="004C6310" w:rsidRDefault="00602DDF" w:rsidP="007C0561">
            <w:pPr>
              <w:tabs>
                <w:tab w:val="right" w:leader="underscore" w:pos="5103"/>
                <w:tab w:val="right" w:leader="underscore" w:pos="9072"/>
              </w:tabs>
              <w:jc w:val="both"/>
              <w:rPr>
                <w:sz w:val="22"/>
                <w:szCs w:val="22"/>
              </w:rPr>
            </w:pPr>
            <w:r w:rsidRPr="004C6310">
              <w:rPr>
                <w:sz w:val="22"/>
                <w:szCs w:val="22"/>
              </w:rPr>
              <w:t>_________________</w:t>
            </w:r>
          </w:p>
        </w:tc>
        <w:tc>
          <w:tcPr>
            <w:tcW w:w="2125" w:type="dxa"/>
            <w:tcBorders>
              <w:top w:val="nil"/>
              <w:left w:val="nil"/>
              <w:right w:val="nil"/>
            </w:tcBorders>
            <w:shd w:val="clear" w:color="auto" w:fill="FFFFFF"/>
          </w:tcPr>
          <w:p w:rsidR="00602DDF" w:rsidRPr="004C6310" w:rsidRDefault="00602DDF" w:rsidP="007C0561">
            <w:pPr>
              <w:tabs>
                <w:tab w:val="right" w:leader="underscore" w:pos="5103"/>
                <w:tab w:val="right" w:leader="underscore" w:pos="9072"/>
              </w:tabs>
              <w:jc w:val="both"/>
              <w:rPr>
                <w:sz w:val="22"/>
                <w:szCs w:val="22"/>
              </w:rPr>
            </w:pPr>
            <w:r w:rsidRPr="004C6310">
              <w:rPr>
                <w:sz w:val="22"/>
                <w:szCs w:val="22"/>
              </w:rPr>
              <w:t>_________________</w:t>
            </w:r>
          </w:p>
        </w:tc>
        <w:tc>
          <w:tcPr>
            <w:tcW w:w="2125" w:type="dxa"/>
            <w:tcBorders>
              <w:top w:val="nil"/>
              <w:left w:val="nil"/>
            </w:tcBorders>
            <w:shd w:val="clear" w:color="auto" w:fill="FFFFFF"/>
          </w:tcPr>
          <w:p w:rsidR="00602DDF" w:rsidRPr="004C6310" w:rsidRDefault="00602DDF" w:rsidP="007C0561">
            <w:pPr>
              <w:tabs>
                <w:tab w:val="right" w:leader="underscore" w:pos="5103"/>
                <w:tab w:val="right" w:leader="underscore" w:pos="9072"/>
              </w:tabs>
              <w:jc w:val="both"/>
              <w:rPr>
                <w:sz w:val="22"/>
                <w:szCs w:val="22"/>
              </w:rPr>
            </w:pPr>
            <w:r w:rsidRPr="004C6310">
              <w:rPr>
                <w:sz w:val="22"/>
                <w:szCs w:val="22"/>
              </w:rPr>
              <w:t>________________</w:t>
            </w:r>
          </w:p>
        </w:tc>
      </w:tr>
    </w:tbl>
    <w:p w:rsidR="00602DDF" w:rsidRPr="004C6310" w:rsidRDefault="00602DDF" w:rsidP="004C6310">
      <w:pPr>
        <w:spacing w:after="100"/>
        <w:ind w:left="567"/>
        <w:jc w:val="both"/>
        <w:rPr>
          <w:sz w:val="22"/>
          <w:szCs w:val="22"/>
          <w:lang w:val="es-ES"/>
        </w:rPr>
      </w:pPr>
      <w:r w:rsidRPr="004C6310">
        <w:rPr>
          <w:sz w:val="22"/>
          <w:szCs w:val="22"/>
          <w:lang w:val="es-ES"/>
        </w:rPr>
        <w:t>(*): Si no se efectuó, o no se efectuará, ningún pago, indicar "Ninguno".</w:t>
      </w:r>
    </w:p>
    <w:p w:rsidR="00602DDF" w:rsidRPr="004C6310" w:rsidRDefault="00602DDF" w:rsidP="004C6310">
      <w:pPr>
        <w:pStyle w:val="Paragraphedeliste"/>
        <w:numPr>
          <w:ilvl w:val="0"/>
          <w:numId w:val="122"/>
        </w:numPr>
        <w:spacing w:after="100" w:line="240" w:lineRule="atLeast"/>
        <w:ind w:left="426" w:hanging="426"/>
        <w:contextualSpacing w:val="0"/>
        <w:rPr>
          <w:sz w:val="22"/>
          <w:szCs w:val="22"/>
          <w:lang w:val="es-ES"/>
        </w:rPr>
      </w:pPr>
      <w:r w:rsidRPr="004C6310">
        <w:rPr>
          <w:sz w:val="22"/>
          <w:szCs w:val="22"/>
          <w:lang w:val="es-ES"/>
        </w:rPr>
        <w:t>Nos comprometemos a comunicar sin plazo alguno a la Entidad Contratante, que a su vez informará a la AFD, cualquier cambio de situación con respecto a los puntos que preceden, incluso en caso de medidas de sanción o de embargo adoptadas por las Naciones Unidas, la Unión Europea y/o Francia, tras la firma de la presente Declaración.</w:t>
      </w:r>
    </w:p>
    <w:p w:rsidR="00602DDF" w:rsidRPr="004C6310" w:rsidRDefault="00602DDF" w:rsidP="004C6310">
      <w:pPr>
        <w:pStyle w:val="Paragraphedeliste"/>
        <w:tabs>
          <w:tab w:val="right" w:leader="underscore" w:pos="5103"/>
          <w:tab w:val="right" w:leader="underscore" w:pos="9072"/>
        </w:tabs>
        <w:spacing w:after="100"/>
        <w:ind w:left="426"/>
        <w:contextualSpacing w:val="0"/>
        <w:rPr>
          <w:sz w:val="22"/>
          <w:szCs w:val="22"/>
          <w:lang w:val="es-ES"/>
        </w:rPr>
      </w:pPr>
    </w:p>
    <w:p w:rsidR="00602DDF" w:rsidRPr="004C6310" w:rsidRDefault="00602DDF" w:rsidP="004C6310">
      <w:pPr>
        <w:tabs>
          <w:tab w:val="right" w:leader="underscore" w:pos="5103"/>
          <w:tab w:val="right" w:leader="underscore" w:pos="9072"/>
        </w:tabs>
        <w:jc w:val="both"/>
        <w:rPr>
          <w:sz w:val="22"/>
          <w:szCs w:val="22"/>
          <w:lang w:val="es-ES"/>
        </w:rPr>
      </w:pPr>
      <w:r w:rsidRPr="004C6310">
        <w:rPr>
          <w:sz w:val="22"/>
          <w:szCs w:val="22"/>
          <w:lang w:val="es-ES"/>
        </w:rPr>
        <w:t xml:space="preserve">Nombre: </w:t>
      </w:r>
      <w:r w:rsidRPr="004C6310">
        <w:rPr>
          <w:sz w:val="22"/>
          <w:szCs w:val="22"/>
          <w:lang w:val="es-ES"/>
        </w:rPr>
        <w:tab/>
        <w:t xml:space="preserve">En calidad de: </w:t>
      </w:r>
      <w:r w:rsidRPr="004C6310">
        <w:rPr>
          <w:sz w:val="22"/>
          <w:szCs w:val="22"/>
          <w:lang w:val="es-ES"/>
        </w:rPr>
        <w:tab/>
      </w:r>
    </w:p>
    <w:p w:rsidR="00602DDF" w:rsidRPr="004C6310" w:rsidRDefault="00602DDF" w:rsidP="004C6310">
      <w:pPr>
        <w:tabs>
          <w:tab w:val="right" w:leader="underscore" w:pos="9072"/>
        </w:tabs>
        <w:jc w:val="both"/>
        <w:rPr>
          <w:sz w:val="22"/>
          <w:szCs w:val="22"/>
          <w:lang w:val="es-ES"/>
        </w:rPr>
      </w:pPr>
      <w:r w:rsidRPr="004C6310">
        <w:rPr>
          <w:sz w:val="22"/>
          <w:szCs w:val="22"/>
          <w:lang w:val="es-ES"/>
        </w:rPr>
        <w:t>Debidamente autorizado para firmar por y en nombre de</w:t>
      </w:r>
      <w:r w:rsidRPr="004C6310">
        <w:rPr>
          <w:rStyle w:val="Appelnotedebasdep"/>
          <w:sz w:val="22"/>
          <w:szCs w:val="22"/>
        </w:rPr>
        <w:footnoteReference w:id="19"/>
      </w:r>
      <w:r w:rsidRPr="004C6310">
        <w:rPr>
          <w:sz w:val="22"/>
          <w:szCs w:val="22"/>
          <w:lang w:val="es-ES"/>
        </w:rPr>
        <w:t xml:space="preserve"> :</w:t>
      </w:r>
      <w:r w:rsidRPr="004C6310">
        <w:rPr>
          <w:sz w:val="22"/>
          <w:szCs w:val="22"/>
          <w:lang w:val="es-ES"/>
        </w:rPr>
        <w:tab/>
      </w:r>
    </w:p>
    <w:p w:rsidR="00602DDF" w:rsidRPr="004C6310" w:rsidRDefault="00602DDF" w:rsidP="004C6310">
      <w:pPr>
        <w:tabs>
          <w:tab w:val="right" w:leader="underscore" w:pos="9072"/>
        </w:tabs>
        <w:jc w:val="both"/>
        <w:rPr>
          <w:sz w:val="22"/>
          <w:szCs w:val="22"/>
          <w:lang w:val="es-ES"/>
        </w:rPr>
      </w:pPr>
      <w:r w:rsidRPr="004C6310">
        <w:rPr>
          <w:sz w:val="22"/>
          <w:szCs w:val="22"/>
          <w:lang w:val="es-ES"/>
        </w:rPr>
        <w:t>Firma:</w:t>
      </w:r>
      <w:r w:rsidRPr="004C6310">
        <w:rPr>
          <w:sz w:val="22"/>
          <w:szCs w:val="22"/>
          <w:lang w:val="es-ES"/>
        </w:rPr>
        <w:tab/>
      </w:r>
    </w:p>
    <w:p w:rsidR="00602DDF" w:rsidRPr="004C6310" w:rsidRDefault="00602DDF" w:rsidP="004C6310">
      <w:pPr>
        <w:tabs>
          <w:tab w:val="right" w:leader="underscore" w:pos="9072"/>
        </w:tabs>
        <w:jc w:val="both"/>
        <w:rPr>
          <w:sz w:val="22"/>
          <w:szCs w:val="22"/>
          <w:lang w:val="es-ES"/>
        </w:rPr>
      </w:pPr>
      <w:r w:rsidRPr="004C6310">
        <w:rPr>
          <w:sz w:val="22"/>
          <w:szCs w:val="22"/>
          <w:lang w:val="es-ES"/>
        </w:rPr>
        <w:t xml:space="preserve">En la fecha: </w:t>
      </w:r>
      <w:r w:rsidRPr="004C6310">
        <w:rPr>
          <w:sz w:val="22"/>
          <w:szCs w:val="22"/>
          <w:lang w:val="es-ES"/>
        </w:rPr>
        <w:tab/>
      </w:r>
    </w:p>
    <w:p w:rsidR="00602DDF" w:rsidRPr="004C6310" w:rsidRDefault="00602DDF" w:rsidP="004C6310">
      <w:pPr>
        <w:jc w:val="both"/>
        <w:rPr>
          <w:sz w:val="22"/>
          <w:szCs w:val="22"/>
          <w:lang w:val="es-ES"/>
        </w:rPr>
      </w:pPr>
    </w:p>
    <w:p w:rsidR="00602DDF" w:rsidRPr="004C6310" w:rsidRDefault="00602DDF" w:rsidP="004C6310">
      <w:pPr>
        <w:jc w:val="both"/>
        <w:rPr>
          <w:sz w:val="22"/>
          <w:szCs w:val="22"/>
          <w:lang w:val="es-419"/>
        </w:rPr>
      </w:pPr>
    </w:p>
    <w:p w:rsidR="00602DDF" w:rsidRPr="004C6310" w:rsidRDefault="00602DDF" w:rsidP="004C6310">
      <w:pPr>
        <w:jc w:val="both"/>
        <w:rPr>
          <w:i/>
          <w:noProof/>
          <w:sz w:val="22"/>
          <w:szCs w:val="22"/>
          <w:lang w:val="es-419"/>
        </w:rPr>
      </w:pPr>
      <w:r w:rsidRPr="004C6310">
        <w:rPr>
          <w:i/>
          <w:noProof/>
          <w:sz w:val="22"/>
          <w:szCs w:val="22"/>
          <w:highlight w:val="yellow"/>
          <w:lang w:val="es-ES"/>
        </w:rPr>
        <w:t xml:space="preserve">Fin de la </w:t>
      </w:r>
      <w:r w:rsidRPr="004C6310">
        <w:rPr>
          <w:i/>
          <w:noProof/>
          <w:sz w:val="22"/>
          <w:szCs w:val="22"/>
          <w:highlight w:val="yellow"/>
          <w:lang w:val="es-419"/>
        </w:rPr>
        <w:t>OPCIÓN B ]</w:t>
      </w:r>
    </w:p>
    <w:p w:rsidR="00602DDF" w:rsidRPr="004C6310" w:rsidRDefault="00602DDF" w:rsidP="004C6310">
      <w:pPr>
        <w:tabs>
          <w:tab w:val="right" w:pos="5103"/>
          <w:tab w:val="right" w:pos="9000"/>
        </w:tabs>
        <w:spacing w:before="142" w:line="240" w:lineRule="atLeast"/>
        <w:jc w:val="both"/>
        <w:rPr>
          <w:sz w:val="22"/>
          <w:szCs w:val="22"/>
          <w:u w:val="single"/>
          <w:lang w:val="es-419"/>
        </w:rPr>
      </w:pPr>
    </w:p>
    <w:p w:rsidR="00FB36C1" w:rsidRPr="002D1F3D" w:rsidRDefault="00FB36C1" w:rsidP="00221F20">
      <w:pPr>
        <w:pStyle w:val="Style6"/>
        <w:rPr>
          <w:lang w:val="es-MX"/>
        </w:rPr>
      </w:pPr>
      <w:r w:rsidRPr="002D1F3D">
        <w:rPr>
          <w:lang w:val="es-MX"/>
        </w:rPr>
        <w:br w:type="page"/>
      </w:r>
      <w:bookmarkStart w:id="127" w:name="_Toc474404733"/>
      <w:r w:rsidR="002D1F3D" w:rsidRPr="002D1F3D">
        <w:rPr>
          <w:lang w:val="es-MX"/>
        </w:rPr>
        <w:lastRenderedPageBreak/>
        <w:t xml:space="preserve">Formulario ELI-1.1: </w:t>
      </w:r>
      <w:r w:rsidR="002D1F3D" w:rsidRPr="00221F20">
        <w:rPr>
          <w:lang w:val="es-MX"/>
        </w:rPr>
        <w:t>Formulario</w:t>
      </w:r>
      <w:r w:rsidR="002D1F3D" w:rsidRPr="002D1F3D">
        <w:rPr>
          <w:lang w:val="es-MX"/>
        </w:rPr>
        <w:t xml:space="preserve"> de Información sobre el Oferente</w:t>
      </w:r>
      <w:bookmarkEnd w:id="127"/>
    </w:p>
    <w:p w:rsidR="00FB36C1" w:rsidRPr="002D1F3D" w:rsidRDefault="00FB36C1" w:rsidP="00FB36C1">
      <w:pPr>
        <w:jc w:val="center"/>
        <w:rPr>
          <w:lang w:val="es-MX"/>
        </w:rPr>
      </w:pPr>
    </w:p>
    <w:p w:rsidR="00303FF8" w:rsidRPr="00D757C9" w:rsidRDefault="00303FF8" w:rsidP="00303FF8">
      <w:pPr>
        <w:jc w:val="right"/>
        <w:rPr>
          <w:sz w:val="22"/>
          <w:szCs w:val="22"/>
          <w:lang w:val="es-MX"/>
        </w:rPr>
      </w:pPr>
      <w:r w:rsidRPr="00D757C9">
        <w:rPr>
          <w:sz w:val="22"/>
          <w:szCs w:val="22"/>
          <w:lang w:val="es-MX"/>
        </w:rPr>
        <w:t xml:space="preserve">Fecha: </w:t>
      </w:r>
      <w:r w:rsidRPr="00D757C9">
        <w:rPr>
          <w:i/>
          <w:sz w:val="22"/>
          <w:szCs w:val="22"/>
          <w:lang w:val="es-MX"/>
        </w:rPr>
        <w:t>[Insertar el día, mes y año]</w:t>
      </w:r>
    </w:p>
    <w:p w:rsidR="00303FF8" w:rsidRPr="00D757C9" w:rsidRDefault="00303FF8" w:rsidP="00303FF8">
      <w:pPr>
        <w:jc w:val="right"/>
        <w:rPr>
          <w:sz w:val="22"/>
          <w:szCs w:val="22"/>
          <w:lang w:val="es-MX"/>
        </w:rPr>
      </w:pPr>
      <w:r w:rsidRPr="00D757C9">
        <w:rPr>
          <w:sz w:val="22"/>
          <w:szCs w:val="22"/>
          <w:lang w:val="es-MX"/>
        </w:rPr>
        <w:t xml:space="preserve">ACI No. y título: </w:t>
      </w:r>
      <w:r w:rsidRPr="00D757C9">
        <w:rPr>
          <w:i/>
          <w:sz w:val="22"/>
          <w:szCs w:val="22"/>
          <w:lang w:val="es-MX"/>
        </w:rPr>
        <w:t>[Insertar el número de ACI y el título]</w:t>
      </w:r>
    </w:p>
    <w:p w:rsidR="00333A79" w:rsidRPr="00D757C9" w:rsidRDefault="00303FF8" w:rsidP="00303FF8">
      <w:pPr>
        <w:jc w:val="right"/>
        <w:rPr>
          <w:sz w:val="22"/>
          <w:szCs w:val="22"/>
          <w:lang w:val="es-MX"/>
        </w:rPr>
      </w:pPr>
      <w:r w:rsidRPr="00D757C9">
        <w:rPr>
          <w:sz w:val="22"/>
          <w:szCs w:val="22"/>
          <w:lang w:val="es-MX"/>
        </w:rPr>
        <w:t xml:space="preserve">Página: </w:t>
      </w:r>
      <w:r w:rsidRPr="00D757C9">
        <w:rPr>
          <w:i/>
          <w:sz w:val="22"/>
          <w:szCs w:val="22"/>
          <w:lang w:val="es-MX"/>
        </w:rPr>
        <w:t>[insertar el número de la página]</w:t>
      </w:r>
      <w:r w:rsidRPr="00D757C9">
        <w:rPr>
          <w:sz w:val="22"/>
          <w:szCs w:val="22"/>
          <w:lang w:val="es-MX"/>
        </w:rPr>
        <w:t xml:space="preserve"> de </w:t>
      </w:r>
      <w:r w:rsidRPr="00D757C9">
        <w:rPr>
          <w:i/>
          <w:sz w:val="22"/>
          <w:szCs w:val="22"/>
          <w:lang w:val="es-MX"/>
        </w:rPr>
        <w:t xml:space="preserve">[insertar el número total] </w:t>
      </w:r>
      <w:r w:rsidRPr="00D757C9">
        <w:rPr>
          <w:sz w:val="22"/>
          <w:szCs w:val="22"/>
          <w:lang w:val="es-MX"/>
        </w:rPr>
        <w:t>páginas</w:t>
      </w:r>
    </w:p>
    <w:p w:rsidR="00FB36C1" w:rsidRPr="00D757C9" w:rsidRDefault="00FB36C1" w:rsidP="00303FF8">
      <w:pPr>
        <w:spacing w:after="142" w:line="240" w:lineRule="atLeast"/>
        <w:rPr>
          <w:sz w:val="22"/>
          <w:szCs w:val="22"/>
          <w:lang w:val="es-MX"/>
        </w:rPr>
      </w:pPr>
    </w:p>
    <w:p w:rsidR="00303FF8" w:rsidRPr="00D757C9" w:rsidRDefault="00303FF8" w:rsidP="00303FF8">
      <w:pPr>
        <w:spacing w:after="142" w:line="240" w:lineRule="atLeast"/>
        <w:rPr>
          <w:sz w:val="22"/>
          <w:szCs w:val="2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03FF8" w:rsidRPr="00D757C9" w:rsidTr="003C061B">
        <w:trPr>
          <w:cantSplit/>
          <w:trHeight w:val="440"/>
        </w:trPr>
        <w:tc>
          <w:tcPr>
            <w:tcW w:w="9464" w:type="dxa"/>
          </w:tcPr>
          <w:p w:rsidR="00303FF8" w:rsidRPr="00D757C9" w:rsidRDefault="00303FF8" w:rsidP="00303FF8">
            <w:pPr>
              <w:suppressAutoHyphens/>
              <w:spacing w:after="200"/>
              <w:jc w:val="both"/>
              <w:rPr>
                <w:sz w:val="22"/>
                <w:szCs w:val="22"/>
                <w:lang w:val="es-ES"/>
              </w:rPr>
            </w:pPr>
            <w:r w:rsidRPr="00D757C9">
              <w:rPr>
                <w:spacing w:val="-2"/>
                <w:sz w:val="22"/>
                <w:szCs w:val="22"/>
                <w:lang w:val="es-ES"/>
              </w:rPr>
              <w:t>Nombre jurídico del Oferente</w:t>
            </w:r>
            <w:r w:rsidRPr="00D757C9">
              <w:rPr>
                <w:sz w:val="22"/>
                <w:szCs w:val="22"/>
                <w:lang w:val="es-ES"/>
              </w:rPr>
              <w:t xml:space="preserve"> </w:t>
            </w:r>
            <w:r w:rsidRPr="00D757C9">
              <w:rPr>
                <w:i/>
                <w:iCs/>
                <w:sz w:val="22"/>
                <w:szCs w:val="22"/>
                <w:lang w:val="es-ES"/>
              </w:rPr>
              <w:t>[insertar el nombre jurídico completo]</w:t>
            </w:r>
          </w:p>
        </w:tc>
      </w:tr>
      <w:tr w:rsidR="00303FF8" w:rsidRPr="00D757C9" w:rsidTr="003C061B">
        <w:trPr>
          <w:cantSplit/>
          <w:trHeight w:val="440"/>
        </w:trPr>
        <w:tc>
          <w:tcPr>
            <w:tcW w:w="9464" w:type="dxa"/>
          </w:tcPr>
          <w:p w:rsidR="00303FF8" w:rsidRPr="00D757C9" w:rsidRDefault="00303FF8" w:rsidP="00303FF8">
            <w:pPr>
              <w:suppressAutoHyphens/>
              <w:spacing w:after="142" w:line="240" w:lineRule="atLeast"/>
              <w:jc w:val="both"/>
              <w:rPr>
                <w:i/>
                <w:iCs/>
                <w:spacing w:val="-2"/>
                <w:sz w:val="22"/>
                <w:szCs w:val="22"/>
                <w:lang w:val="es-ES"/>
              </w:rPr>
            </w:pPr>
            <w:r w:rsidRPr="00D757C9">
              <w:rPr>
                <w:spacing w:val="-2"/>
                <w:sz w:val="22"/>
                <w:szCs w:val="22"/>
                <w:lang w:val="es-ES"/>
              </w:rPr>
              <w:t xml:space="preserve">Si se trata de una APCA, nombre jurídico de cada miembro </w:t>
            </w:r>
            <w:r w:rsidRPr="00D757C9">
              <w:rPr>
                <w:i/>
                <w:iCs/>
                <w:sz w:val="22"/>
                <w:szCs w:val="22"/>
                <w:lang w:val="es-ES"/>
              </w:rPr>
              <w:t>[Insertar el nombre jurídico completo de cada miembro]</w:t>
            </w:r>
          </w:p>
        </w:tc>
      </w:tr>
      <w:tr w:rsidR="00303FF8" w:rsidRPr="00D757C9" w:rsidTr="003C061B">
        <w:trPr>
          <w:cantSplit/>
          <w:trHeight w:val="440"/>
        </w:trPr>
        <w:tc>
          <w:tcPr>
            <w:tcW w:w="9464" w:type="dxa"/>
          </w:tcPr>
          <w:p w:rsidR="00303FF8" w:rsidRPr="00D757C9" w:rsidRDefault="00303FF8" w:rsidP="00303FF8">
            <w:pPr>
              <w:suppressAutoHyphens/>
              <w:spacing w:after="142" w:line="240" w:lineRule="atLeast"/>
              <w:jc w:val="both"/>
              <w:rPr>
                <w:i/>
                <w:iCs/>
                <w:spacing w:val="-2"/>
                <w:sz w:val="22"/>
                <w:szCs w:val="22"/>
                <w:lang w:val="es-ES"/>
              </w:rPr>
            </w:pPr>
            <w:r w:rsidRPr="00D757C9">
              <w:rPr>
                <w:spacing w:val="-2"/>
                <w:sz w:val="22"/>
                <w:szCs w:val="22"/>
                <w:lang w:val="es-ES"/>
              </w:rPr>
              <w:t xml:space="preserve">País donde está constituido el Oferente en la actualidad o País donde intenta constituirse </w:t>
            </w:r>
            <w:r w:rsidRPr="00D757C9">
              <w:rPr>
                <w:i/>
                <w:spacing w:val="-2"/>
                <w:sz w:val="22"/>
                <w:szCs w:val="22"/>
                <w:lang w:val="es-ES"/>
              </w:rPr>
              <w:t>[indicar el país de constitución]</w:t>
            </w:r>
          </w:p>
        </w:tc>
      </w:tr>
      <w:tr w:rsidR="00303FF8" w:rsidRPr="00D757C9" w:rsidTr="003C061B">
        <w:trPr>
          <w:cantSplit/>
          <w:trHeight w:val="440"/>
        </w:trPr>
        <w:tc>
          <w:tcPr>
            <w:tcW w:w="9464" w:type="dxa"/>
          </w:tcPr>
          <w:p w:rsidR="00303FF8" w:rsidRPr="00D757C9" w:rsidRDefault="00303FF8" w:rsidP="000D160D">
            <w:pPr>
              <w:suppressAutoHyphens/>
              <w:spacing w:after="142" w:line="240" w:lineRule="atLeast"/>
              <w:ind w:left="360" w:hanging="360"/>
              <w:rPr>
                <w:i/>
                <w:iCs/>
                <w:spacing w:val="-2"/>
                <w:sz w:val="22"/>
                <w:szCs w:val="22"/>
                <w:lang w:val="es-ES"/>
              </w:rPr>
            </w:pPr>
            <w:r w:rsidRPr="00D757C9">
              <w:rPr>
                <w:spacing w:val="-2"/>
                <w:sz w:val="22"/>
                <w:szCs w:val="22"/>
                <w:lang w:val="es-ES"/>
              </w:rPr>
              <w:t xml:space="preserve">Año de constitución del Oferente </w:t>
            </w:r>
            <w:r w:rsidRPr="00D757C9">
              <w:rPr>
                <w:i/>
                <w:iCs/>
                <w:sz w:val="22"/>
                <w:szCs w:val="22"/>
                <w:lang w:val="es-ES"/>
              </w:rPr>
              <w:t>[Insertar el año de constitución]</w:t>
            </w:r>
          </w:p>
        </w:tc>
      </w:tr>
      <w:tr w:rsidR="00303FF8" w:rsidRPr="00D757C9" w:rsidTr="003C061B">
        <w:trPr>
          <w:cantSplit/>
          <w:trHeight w:val="440"/>
        </w:trPr>
        <w:tc>
          <w:tcPr>
            <w:tcW w:w="9464" w:type="dxa"/>
          </w:tcPr>
          <w:p w:rsidR="00303FF8" w:rsidRPr="00D757C9" w:rsidRDefault="00303FF8" w:rsidP="00303FF8">
            <w:pPr>
              <w:suppressAutoHyphens/>
              <w:spacing w:after="142" w:line="240" w:lineRule="atLeast"/>
              <w:ind w:left="360" w:hanging="360"/>
              <w:rPr>
                <w:i/>
                <w:iCs/>
                <w:spacing w:val="-2"/>
                <w:sz w:val="22"/>
                <w:szCs w:val="22"/>
                <w:lang w:val="es-ES"/>
              </w:rPr>
            </w:pPr>
            <w:r w:rsidRPr="00D757C9">
              <w:rPr>
                <w:spacing w:val="-2"/>
                <w:sz w:val="22"/>
                <w:szCs w:val="22"/>
                <w:lang w:val="es-ES"/>
              </w:rPr>
              <w:t>Dirección jurídica del Oferente</w:t>
            </w:r>
            <w:r w:rsidRPr="00D757C9">
              <w:rPr>
                <w:color w:val="4F81BD"/>
                <w:spacing w:val="-2"/>
                <w:sz w:val="22"/>
                <w:szCs w:val="22"/>
                <w:lang w:val="es-ES"/>
              </w:rPr>
              <w:t xml:space="preserve"> </w:t>
            </w:r>
            <w:r w:rsidRPr="00D757C9">
              <w:rPr>
                <w:i/>
                <w:iCs/>
                <w:sz w:val="22"/>
                <w:szCs w:val="22"/>
                <w:lang w:val="es-ES"/>
              </w:rPr>
              <w:t>[Insertar la calle/ número/ ciudad/país]</w:t>
            </w:r>
          </w:p>
        </w:tc>
      </w:tr>
      <w:tr w:rsidR="00303FF8" w:rsidRPr="00D757C9" w:rsidTr="003C061B">
        <w:trPr>
          <w:cantSplit/>
          <w:trHeight w:val="440"/>
        </w:trPr>
        <w:tc>
          <w:tcPr>
            <w:tcW w:w="9464" w:type="dxa"/>
          </w:tcPr>
          <w:p w:rsidR="00303FF8" w:rsidRPr="00D757C9" w:rsidRDefault="00303FF8" w:rsidP="00303FF8">
            <w:pPr>
              <w:suppressAutoHyphens/>
              <w:spacing w:after="142" w:line="240" w:lineRule="atLeast"/>
              <w:ind w:left="360" w:hanging="360"/>
              <w:jc w:val="both"/>
              <w:rPr>
                <w:spacing w:val="-2"/>
                <w:sz w:val="22"/>
                <w:szCs w:val="22"/>
                <w:lang w:val="es-ES"/>
              </w:rPr>
            </w:pPr>
            <w:r w:rsidRPr="00D757C9">
              <w:rPr>
                <w:spacing w:val="-2"/>
                <w:sz w:val="22"/>
                <w:szCs w:val="22"/>
                <w:lang w:val="es-ES"/>
              </w:rPr>
              <w:t>Información del representante autorizado del Oferente:</w:t>
            </w:r>
          </w:p>
          <w:p w:rsidR="00303FF8" w:rsidRPr="00D757C9" w:rsidRDefault="00303FF8" w:rsidP="008E3E29">
            <w:pPr>
              <w:numPr>
                <w:ilvl w:val="0"/>
                <w:numId w:val="53"/>
              </w:numPr>
              <w:tabs>
                <w:tab w:val="left" w:pos="851"/>
              </w:tabs>
              <w:suppressAutoHyphens/>
              <w:spacing w:after="142" w:line="240" w:lineRule="atLeast"/>
              <w:ind w:left="851" w:hanging="491"/>
              <w:jc w:val="both"/>
              <w:rPr>
                <w:i/>
                <w:iCs/>
                <w:spacing w:val="-2"/>
                <w:sz w:val="22"/>
                <w:szCs w:val="22"/>
                <w:lang w:val="es-ES"/>
              </w:rPr>
            </w:pPr>
            <w:r w:rsidRPr="00D757C9">
              <w:rPr>
                <w:spacing w:val="-2"/>
                <w:sz w:val="22"/>
                <w:szCs w:val="22"/>
                <w:lang w:val="es-ES"/>
              </w:rPr>
              <w:t xml:space="preserve">Nombre: </w:t>
            </w:r>
            <w:r w:rsidRPr="00D757C9">
              <w:rPr>
                <w:i/>
                <w:iCs/>
                <w:sz w:val="22"/>
                <w:szCs w:val="22"/>
                <w:lang w:val="es-ES"/>
              </w:rPr>
              <w:t>[Insertar el nombre legal completo]</w:t>
            </w:r>
          </w:p>
          <w:p w:rsidR="00303FF8" w:rsidRPr="00D757C9" w:rsidRDefault="00303FF8" w:rsidP="008E3E29">
            <w:pPr>
              <w:numPr>
                <w:ilvl w:val="0"/>
                <w:numId w:val="53"/>
              </w:numPr>
              <w:tabs>
                <w:tab w:val="left" w:pos="851"/>
              </w:tabs>
              <w:suppressAutoHyphens/>
              <w:spacing w:after="142" w:line="240" w:lineRule="atLeast"/>
              <w:ind w:left="851" w:hanging="491"/>
              <w:jc w:val="both"/>
              <w:rPr>
                <w:i/>
                <w:iCs/>
                <w:spacing w:val="-2"/>
                <w:sz w:val="22"/>
                <w:szCs w:val="22"/>
                <w:lang w:val="es-ES"/>
              </w:rPr>
            </w:pPr>
            <w:r w:rsidRPr="00D757C9">
              <w:rPr>
                <w:spacing w:val="-2"/>
                <w:sz w:val="22"/>
                <w:szCs w:val="22"/>
                <w:lang w:val="es-ES"/>
              </w:rPr>
              <w:t>Dirección:</w:t>
            </w:r>
            <w:r w:rsidRPr="00D757C9">
              <w:rPr>
                <w:i/>
                <w:iCs/>
                <w:spacing w:val="-2"/>
                <w:sz w:val="22"/>
                <w:szCs w:val="22"/>
                <w:lang w:val="es-ES"/>
              </w:rPr>
              <w:t xml:space="preserve"> </w:t>
            </w:r>
            <w:r w:rsidRPr="00D757C9">
              <w:rPr>
                <w:i/>
                <w:iCs/>
                <w:sz w:val="22"/>
                <w:szCs w:val="22"/>
                <w:lang w:val="es-ES"/>
              </w:rPr>
              <w:t>[Insertar la calle/ número</w:t>
            </w:r>
            <w:r w:rsidR="000D160D" w:rsidRPr="00D757C9">
              <w:rPr>
                <w:i/>
                <w:iCs/>
                <w:sz w:val="22"/>
                <w:szCs w:val="22"/>
                <w:lang w:val="es-ES"/>
              </w:rPr>
              <w:t xml:space="preserve"> </w:t>
            </w:r>
            <w:r w:rsidRPr="00D757C9">
              <w:rPr>
                <w:i/>
                <w:iCs/>
                <w:sz w:val="22"/>
                <w:szCs w:val="22"/>
                <w:lang w:val="es-ES"/>
              </w:rPr>
              <w:t>/ ciudad</w:t>
            </w:r>
            <w:r w:rsidR="000D160D" w:rsidRPr="00D757C9">
              <w:rPr>
                <w:i/>
                <w:iCs/>
                <w:sz w:val="22"/>
                <w:szCs w:val="22"/>
                <w:lang w:val="es-ES"/>
              </w:rPr>
              <w:t xml:space="preserve"> </w:t>
            </w:r>
            <w:r w:rsidRPr="00D757C9">
              <w:rPr>
                <w:i/>
                <w:iCs/>
                <w:sz w:val="22"/>
                <w:szCs w:val="22"/>
                <w:lang w:val="es-ES"/>
              </w:rPr>
              <w:t>/</w:t>
            </w:r>
            <w:r w:rsidR="000D160D" w:rsidRPr="00D757C9">
              <w:rPr>
                <w:i/>
                <w:iCs/>
                <w:sz w:val="22"/>
                <w:szCs w:val="22"/>
                <w:lang w:val="es-ES"/>
              </w:rPr>
              <w:t xml:space="preserve"> </w:t>
            </w:r>
            <w:r w:rsidRPr="00D757C9">
              <w:rPr>
                <w:i/>
                <w:iCs/>
                <w:sz w:val="22"/>
                <w:szCs w:val="22"/>
                <w:lang w:val="es-ES"/>
              </w:rPr>
              <w:t>país]</w:t>
            </w:r>
          </w:p>
          <w:p w:rsidR="00303FF8" w:rsidRPr="00D757C9" w:rsidRDefault="00303FF8" w:rsidP="008E3E29">
            <w:pPr>
              <w:numPr>
                <w:ilvl w:val="0"/>
                <w:numId w:val="53"/>
              </w:numPr>
              <w:tabs>
                <w:tab w:val="left" w:pos="851"/>
              </w:tabs>
              <w:suppressAutoHyphens/>
              <w:spacing w:after="142" w:line="240" w:lineRule="atLeast"/>
              <w:ind w:left="851" w:hanging="491"/>
              <w:jc w:val="both"/>
              <w:rPr>
                <w:i/>
                <w:iCs/>
                <w:sz w:val="22"/>
                <w:szCs w:val="22"/>
                <w:lang w:val="es-ES"/>
              </w:rPr>
            </w:pPr>
            <w:r w:rsidRPr="00D757C9">
              <w:rPr>
                <w:spacing w:val="-2"/>
                <w:sz w:val="22"/>
                <w:szCs w:val="22"/>
                <w:lang w:val="es-ES"/>
              </w:rPr>
              <w:t>Números de teléfono y facsímile</w:t>
            </w:r>
            <w:r w:rsidRPr="00D757C9">
              <w:rPr>
                <w:i/>
                <w:iCs/>
                <w:spacing w:val="-2"/>
                <w:sz w:val="22"/>
                <w:szCs w:val="22"/>
                <w:lang w:val="es-ES"/>
              </w:rPr>
              <w:t xml:space="preserve">: </w:t>
            </w:r>
            <w:r w:rsidRPr="00D757C9">
              <w:rPr>
                <w:i/>
                <w:iCs/>
                <w:sz w:val="22"/>
                <w:szCs w:val="22"/>
                <w:lang w:val="es-ES"/>
              </w:rPr>
              <w:t>[Insertar los números de teléfono / facsímile, incluyendo los códigos del país y de la ciudad]</w:t>
            </w:r>
          </w:p>
          <w:p w:rsidR="00303FF8" w:rsidRPr="00D757C9" w:rsidRDefault="00303FF8" w:rsidP="008E3E29">
            <w:pPr>
              <w:numPr>
                <w:ilvl w:val="0"/>
                <w:numId w:val="53"/>
              </w:numPr>
              <w:tabs>
                <w:tab w:val="left" w:pos="851"/>
              </w:tabs>
              <w:suppressAutoHyphens/>
              <w:spacing w:after="142" w:line="240" w:lineRule="atLeast"/>
              <w:ind w:left="851" w:hanging="491"/>
              <w:jc w:val="both"/>
              <w:rPr>
                <w:i/>
                <w:iCs/>
                <w:spacing w:val="-2"/>
                <w:sz w:val="22"/>
                <w:szCs w:val="22"/>
                <w:lang w:val="es-ES"/>
              </w:rPr>
            </w:pPr>
            <w:r w:rsidRPr="00D757C9">
              <w:rPr>
                <w:spacing w:val="-2"/>
                <w:sz w:val="22"/>
                <w:szCs w:val="22"/>
                <w:lang w:val="es-ES"/>
              </w:rPr>
              <w:t xml:space="preserve">Dirección de correo electrónico: </w:t>
            </w:r>
            <w:r w:rsidRPr="00D757C9">
              <w:rPr>
                <w:i/>
                <w:iCs/>
                <w:sz w:val="22"/>
                <w:szCs w:val="22"/>
                <w:lang w:val="es-ES"/>
              </w:rPr>
              <w:t>[Insertar la dirección electrónica]</w:t>
            </w:r>
          </w:p>
        </w:tc>
      </w:tr>
      <w:tr w:rsidR="00303FF8" w:rsidRPr="00D757C9" w:rsidTr="003C061B">
        <w:trPr>
          <w:trHeight w:val="4406"/>
        </w:trPr>
        <w:tc>
          <w:tcPr>
            <w:tcW w:w="9464" w:type="dxa"/>
            <w:tcBorders>
              <w:bottom w:val="single" w:sz="4" w:space="0" w:color="auto"/>
            </w:tcBorders>
          </w:tcPr>
          <w:p w:rsidR="00303FF8" w:rsidRPr="00D757C9" w:rsidRDefault="00303FF8" w:rsidP="008E3E29">
            <w:pPr>
              <w:numPr>
                <w:ilvl w:val="0"/>
                <w:numId w:val="54"/>
              </w:numPr>
              <w:tabs>
                <w:tab w:val="left" w:pos="567"/>
              </w:tabs>
              <w:suppressAutoHyphens/>
              <w:spacing w:after="142" w:line="240" w:lineRule="atLeast"/>
              <w:ind w:left="567" w:hanging="567"/>
              <w:jc w:val="both"/>
              <w:rPr>
                <w:iCs/>
                <w:spacing w:val="-2"/>
                <w:sz w:val="22"/>
                <w:szCs w:val="22"/>
                <w:lang w:val="es-ES"/>
              </w:rPr>
            </w:pPr>
            <w:r w:rsidRPr="00D757C9">
              <w:rPr>
                <w:spacing w:val="-2"/>
                <w:sz w:val="22"/>
                <w:szCs w:val="22"/>
                <w:lang w:val="es-ES"/>
              </w:rPr>
              <w:t xml:space="preserve">Se adjuntan copias de los originales de los siguientes documentos: </w:t>
            </w:r>
          </w:p>
          <w:p w:rsidR="00303FF8" w:rsidRPr="00D757C9" w:rsidRDefault="00303FF8" w:rsidP="008E3E29">
            <w:pPr>
              <w:pStyle w:val="Paragraphedeliste"/>
              <w:numPr>
                <w:ilvl w:val="0"/>
                <w:numId w:val="51"/>
              </w:numPr>
              <w:tabs>
                <w:tab w:val="left" w:pos="1134"/>
              </w:tabs>
              <w:overflowPunct/>
              <w:autoSpaceDE/>
              <w:autoSpaceDN/>
              <w:adjustRightInd/>
              <w:spacing w:after="142" w:line="240" w:lineRule="atLeast"/>
              <w:ind w:left="1134" w:hanging="567"/>
              <w:contextualSpacing w:val="0"/>
              <w:textAlignment w:val="auto"/>
              <w:rPr>
                <w:spacing w:val="-2"/>
                <w:sz w:val="22"/>
                <w:szCs w:val="22"/>
                <w:lang w:val="es-ES"/>
              </w:rPr>
            </w:pPr>
            <w:r w:rsidRPr="00D757C9">
              <w:rPr>
                <w:spacing w:val="-2"/>
                <w:sz w:val="22"/>
                <w:szCs w:val="22"/>
                <w:lang w:val="es-ES"/>
              </w:rPr>
              <w:t>Estatus o Documentos Constitutivos de la entidad legal antes mencionada;</w:t>
            </w:r>
          </w:p>
          <w:p w:rsidR="00303FF8" w:rsidRPr="00D757C9" w:rsidRDefault="00303FF8" w:rsidP="008E3E29">
            <w:pPr>
              <w:pStyle w:val="Paragraphedeliste"/>
              <w:numPr>
                <w:ilvl w:val="0"/>
                <w:numId w:val="51"/>
              </w:numPr>
              <w:tabs>
                <w:tab w:val="left" w:pos="1134"/>
              </w:tabs>
              <w:overflowPunct/>
              <w:autoSpaceDE/>
              <w:autoSpaceDN/>
              <w:adjustRightInd/>
              <w:spacing w:after="142" w:line="240" w:lineRule="atLeast"/>
              <w:ind w:left="1134" w:hanging="567"/>
              <w:contextualSpacing w:val="0"/>
              <w:textAlignment w:val="auto"/>
              <w:rPr>
                <w:spacing w:val="-2"/>
                <w:sz w:val="22"/>
                <w:szCs w:val="22"/>
                <w:lang w:val="es-ES"/>
              </w:rPr>
            </w:pPr>
            <w:r w:rsidRPr="00D757C9">
              <w:rPr>
                <w:spacing w:val="-2"/>
                <w:sz w:val="22"/>
                <w:szCs w:val="22"/>
                <w:lang w:val="es-ES"/>
              </w:rPr>
              <w:t>Si se trata de una APCA, carta de intención de conformar una APCA, o el Convenio de APCA, de conformidad con la Subcláusula 4.1 de las IAO;</w:t>
            </w:r>
          </w:p>
          <w:p w:rsidR="00303FF8" w:rsidRPr="00D757C9" w:rsidRDefault="00303FF8" w:rsidP="008E3E29">
            <w:pPr>
              <w:pStyle w:val="Paragraphedeliste"/>
              <w:numPr>
                <w:ilvl w:val="0"/>
                <w:numId w:val="51"/>
              </w:numPr>
              <w:tabs>
                <w:tab w:val="left" w:pos="1134"/>
              </w:tabs>
              <w:overflowPunct/>
              <w:autoSpaceDE/>
              <w:autoSpaceDN/>
              <w:adjustRightInd/>
              <w:spacing w:after="142" w:line="240" w:lineRule="atLeast"/>
              <w:ind w:left="1134" w:hanging="567"/>
              <w:contextualSpacing w:val="0"/>
              <w:textAlignment w:val="auto"/>
              <w:rPr>
                <w:spacing w:val="-2"/>
                <w:sz w:val="22"/>
                <w:szCs w:val="22"/>
                <w:lang w:val="es-ES"/>
              </w:rPr>
            </w:pPr>
            <w:r w:rsidRPr="00D757C9">
              <w:rPr>
                <w:spacing w:val="-2"/>
                <w:sz w:val="22"/>
                <w:szCs w:val="22"/>
                <w:lang w:val="es-ES"/>
              </w:rPr>
              <w:t xml:space="preserve">Si se trata de una empresa pública, todo documento complementario conforme a las disposiciones de la </w:t>
            </w:r>
            <w:r w:rsidRPr="00D757C9">
              <w:rPr>
                <w:sz w:val="22"/>
                <w:szCs w:val="22"/>
                <w:lang w:val="es-ES"/>
              </w:rPr>
              <w:t>Subc</w:t>
            </w:r>
            <w:r w:rsidRPr="00D757C9">
              <w:rPr>
                <w:spacing w:val="-2"/>
                <w:sz w:val="22"/>
                <w:szCs w:val="22"/>
                <w:lang w:val="es-ES"/>
              </w:rPr>
              <w:t>láusula 4.3 de las IAO, documentos que acrediten:</w:t>
            </w:r>
          </w:p>
          <w:p w:rsidR="00303FF8" w:rsidRPr="00D757C9" w:rsidRDefault="00303FF8" w:rsidP="008E3E29">
            <w:pPr>
              <w:pStyle w:val="Paragraphedeliste"/>
              <w:numPr>
                <w:ilvl w:val="0"/>
                <w:numId w:val="52"/>
              </w:numPr>
              <w:tabs>
                <w:tab w:val="left" w:pos="1701"/>
              </w:tabs>
              <w:suppressAutoHyphens w:val="0"/>
              <w:overflowPunct/>
              <w:autoSpaceDE/>
              <w:autoSpaceDN/>
              <w:adjustRightInd/>
              <w:spacing w:after="142" w:line="240" w:lineRule="atLeast"/>
              <w:ind w:left="1701" w:hanging="567"/>
              <w:contextualSpacing w:val="0"/>
              <w:textAlignment w:val="auto"/>
              <w:rPr>
                <w:spacing w:val="-8"/>
                <w:sz w:val="22"/>
                <w:szCs w:val="22"/>
                <w:lang w:val="es-ES"/>
              </w:rPr>
            </w:pPr>
            <w:r w:rsidRPr="00D757C9">
              <w:rPr>
                <w:spacing w:val="6"/>
                <w:sz w:val="22"/>
                <w:szCs w:val="22"/>
                <w:lang w:val="es-ES"/>
              </w:rPr>
              <w:t xml:space="preserve">Su autonomía jurídica y financiera; </w:t>
            </w:r>
          </w:p>
          <w:p w:rsidR="00303FF8" w:rsidRPr="00D757C9" w:rsidRDefault="00303FF8" w:rsidP="008E3E29">
            <w:pPr>
              <w:pStyle w:val="Paragraphedeliste"/>
              <w:numPr>
                <w:ilvl w:val="0"/>
                <w:numId w:val="52"/>
              </w:numPr>
              <w:tabs>
                <w:tab w:val="left" w:pos="1701"/>
              </w:tabs>
              <w:suppressAutoHyphens w:val="0"/>
              <w:overflowPunct/>
              <w:autoSpaceDE/>
              <w:autoSpaceDN/>
              <w:adjustRightInd/>
              <w:spacing w:after="142" w:line="240" w:lineRule="atLeast"/>
              <w:ind w:left="1701" w:hanging="567"/>
              <w:contextualSpacing w:val="0"/>
              <w:textAlignment w:val="auto"/>
              <w:rPr>
                <w:spacing w:val="-8"/>
                <w:sz w:val="22"/>
                <w:szCs w:val="22"/>
                <w:lang w:val="es-ES"/>
              </w:rPr>
            </w:pPr>
            <w:r w:rsidRPr="00D757C9">
              <w:rPr>
                <w:spacing w:val="6"/>
                <w:sz w:val="22"/>
                <w:szCs w:val="22"/>
                <w:lang w:val="es-ES"/>
              </w:rPr>
              <w:t>El cumplimiento de las leyes comerciales;</w:t>
            </w:r>
          </w:p>
          <w:p w:rsidR="00303FF8" w:rsidRPr="00D757C9" w:rsidRDefault="00303FF8" w:rsidP="008E3E29">
            <w:pPr>
              <w:pStyle w:val="Paragraphedeliste"/>
              <w:numPr>
                <w:ilvl w:val="0"/>
                <w:numId w:val="52"/>
              </w:numPr>
              <w:tabs>
                <w:tab w:val="left" w:pos="1701"/>
              </w:tabs>
              <w:suppressAutoHyphens w:val="0"/>
              <w:overflowPunct/>
              <w:autoSpaceDE/>
              <w:autoSpaceDN/>
              <w:adjustRightInd/>
              <w:spacing w:after="142" w:line="240" w:lineRule="atLeast"/>
              <w:ind w:left="1701" w:hanging="567"/>
              <w:contextualSpacing w:val="0"/>
              <w:textAlignment w:val="auto"/>
              <w:rPr>
                <w:spacing w:val="-2"/>
                <w:sz w:val="22"/>
                <w:szCs w:val="22"/>
                <w:lang w:val="es-ES"/>
              </w:rPr>
            </w:pPr>
            <w:r w:rsidRPr="00D757C9">
              <w:rPr>
                <w:spacing w:val="-2"/>
                <w:sz w:val="22"/>
                <w:szCs w:val="22"/>
                <w:lang w:val="es-ES"/>
              </w:rPr>
              <w:t>Que el Oferente no depende del Comprador.</w:t>
            </w:r>
          </w:p>
          <w:p w:rsidR="00303FF8" w:rsidRPr="00D757C9" w:rsidRDefault="00303FF8" w:rsidP="008E3E29">
            <w:pPr>
              <w:numPr>
                <w:ilvl w:val="0"/>
                <w:numId w:val="54"/>
              </w:numPr>
              <w:tabs>
                <w:tab w:val="left" w:pos="567"/>
              </w:tabs>
              <w:suppressAutoHyphens/>
              <w:spacing w:after="142" w:line="240" w:lineRule="atLeast"/>
              <w:ind w:left="567" w:hanging="567"/>
              <w:jc w:val="both"/>
              <w:rPr>
                <w:spacing w:val="-2"/>
                <w:sz w:val="22"/>
                <w:szCs w:val="22"/>
                <w:lang w:val="es-ES"/>
              </w:rPr>
            </w:pPr>
            <w:r w:rsidRPr="00D757C9">
              <w:rPr>
                <w:spacing w:val="-2"/>
                <w:sz w:val="22"/>
                <w:szCs w:val="22"/>
                <w:lang w:val="es-ES"/>
              </w:rPr>
              <w:t xml:space="preserve">Se incluyen documentos como el organigrama de la empresa, la lista de miembros del consejo de administración y el accionariado. </w:t>
            </w:r>
          </w:p>
        </w:tc>
      </w:tr>
    </w:tbl>
    <w:p w:rsidR="00303FF8" w:rsidRPr="00303FF8" w:rsidRDefault="00303FF8" w:rsidP="00303FF8">
      <w:pPr>
        <w:spacing w:after="142" w:line="240" w:lineRule="atLeast"/>
        <w:rPr>
          <w:sz w:val="24"/>
          <w:szCs w:val="24"/>
          <w:lang w:val="es-MX"/>
        </w:rPr>
      </w:pPr>
    </w:p>
    <w:p w:rsidR="00303FF8" w:rsidRPr="00303FF8" w:rsidRDefault="00303FF8" w:rsidP="00303FF8">
      <w:pPr>
        <w:spacing w:after="142" w:line="240" w:lineRule="atLeast"/>
        <w:rPr>
          <w:sz w:val="24"/>
          <w:szCs w:val="24"/>
          <w:lang w:val="es-MX"/>
        </w:rPr>
      </w:pPr>
    </w:p>
    <w:p w:rsidR="00FB36C1" w:rsidRPr="00303FF8" w:rsidRDefault="00FB36C1" w:rsidP="00221F20">
      <w:pPr>
        <w:pStyle w:val="Style6"/>
        <w:rPr>
          <w:lang w:val="es-MX"/>
        </w:rPr>
      </w:pPr>
      <w:r w:rsidRPr="00303FF8">
        <w:rPr>
          <w:lang w:val="es-MX"/>
        </w:rPr>
        <w:br w:type="page"/>
      </w:r>
      <w:bookmarkStart w:id="128" w:name="_Toc474404734"/>
      <w:r w:rsidR="00303FF8" w:rsidRPr="002D1F3D">
        <w:rPr>
          <w:lang w:val="es-MX"/>
        </w:rPr>
        <w:lastRenderedPageBreak/>
        <w:t xml:space="preserve">Formulario </w:t>
      </w:r>
      <w:r w:rsidR="00303FF8" w:rsidRPr="00303FF8">
        <w:rPr>
          <w:lang w:val="es-MX"/>
        </w:rPr>
        <w:t xml:space="preserve">ELI - 1.2: </w:t>
      </w:r>
      <w:r w:rsidR="00303FF8" w:rsidRPr="00896016">
        <w:rPr>
          <w:lang w:val="es-MX"/>
        </w:rPr>
        <w:t>Formulario</w:t>
      </w:r>
      <w:r w:rsidR="00303FF8" w:rsidRPr="00303FF8">
        <w:rPr>
          <w:lang w:val="es-MX"/>
        </w:rPr>
        <w:t xml:space="preserve"> de Información sobre los Miembros de la APCA</w:t>
      </w:r>
      <w:bookmarkEnd w:id="128"/>
    </w:p>
    <w:p w:rsidR="00FB36C1" w:rsidRPr="00303FF8" w:rsidRDefault="00FB36C1" w:rsidP="00FB36C1">
      <w:pPr>
        <w:jc w:val="center"/>
        <w:rPr>
          <w:b/>
          <w:lang w:val="es-MX"/>
        </w:rPr>
      </w:pPr>
    </w:p>
    <w:p w:rsidR="00FB36C1" w:rsidRPr="00D757C9" w:rsidRDefault="00303FF8" w:rsidP="00686AE6">
      <w:pPr>
        <w:jc w:val="center"/>
        <w:rPr>
          <w:i/>
          <w:sz w:val="22"/>
          <w:szCs w:val="22"/>
          <w:lang w:val="es-MX"/>
        </w:rPr>
      </w:pPr>
      <w:r w:rsidRPr="00D757C9">
        <w:rPr>
          <w:i/>
          <w:sz w:val="22"/>
          <w:szCs w:val="22"/>
          <w:lang w:val="es-MX"/>
        </w:rPr>
        <w:t>[Cada miembro de la APCA deberá llenar este formulario]</w:t>
      </w:r>
    </w:p>
    <w:p w:rsidR="00303FF8" w:rsidRPr="00D757C9" w:rsidRDefault="00303FF8" w:rsidP="00686AE6">
      <w:pPr>
        <w:jc w:val="center"/>
        <w:rPr>
          <w:i/>
          <w:sz w:val="22"/>
          <w:szCs w:val="22"/>
          <w:lang w:val="es-MX"/>
        </w:rPr>
      </w:pPr>
    </w:p>
    <w:p w:rsidR="00303FF8" w:rsidRPr="00D757C9" w:rsidRDefault="00303FF8" w:rsidP="00303FF8">
      <w:pPr>
        <w:jc w:val="right"/>
        <w:rPr>
          <w:sz w:val="22"/>
          <w:szCs w:val="22"/>
          <w:lang w:val="es-MX"/>
        </w:rPr>
      </w:pPr>
      <w:r w:rsidRPr="00D757C9">
        <w:rPr>
          <w:sz w:val="22"/>
          <w:szCs w:val="22"/>
          <w:lang w:val="es-MX"/>
        </w:rPr>
        <w:t xml:space="preserve">Fecha: </w:t>
      </w:r>
      <w:r w:rsidRPr="00D757C9">
        <w:rPr>
          <w:i/>
          <w:sz w:val="22"/>
          <w:szCs w:val="22"/>
          <w:lang w:val="es-MX"/>
        </w:rPr>
        <w:t>[Insertar el día, mes y año]</w:t>
      </w:r>
    </w:p>
    <w:p w:rsidR="00303FF8" w:rsidRPr="00D757C9" w:rsidRDefault="00303FF8" w:rsidP="00303FF8">
      <w:pPr>
        <w:jc w:val="right"/>
        <w:rPr>
          <w:sz w:val="22"/>
          <w:szCs w:val="22"/>
          <w:lang w:val="es-MX"/>
        </w:rPr>
      </w:pPr>
      <w:r w:rsidRPr="00D757C9">
        <w:rPr>
          <w:sz w:val="22"/>
          <w:szCs w:val="22"/>
          <w:lang w:val="es-MX"/>
        </w:rPr>
        <w:t xml:space="preserve">ACI No. y título: </w:t>
      </w:r>
      <w:r w:rsidRPr="00D757C9">
        <w:rPr>
          <w:i/>
          <w:sz w:val="22"/>
          <w:szCs w:val="22"/>
          <w:lang w:val="es-MX"/>
        </w:rPr>
        <w:t>[Insertar el número de ACI y el título]</w:t>
      </w:r>
    </w:p>
    <w:p w:rsidR="00303FF8" w:rsidRPr="00D757C9" w:rsidRDefault="00303FF8" w:rsidP="00303FF8">
      <w:pPr>
        <w:jc w:val="right"/>
        <w:rPr>
          <w:sz w:val="22"/>
          <w:szCs w:val="22"/>
          <w:lang w:val="es-MX"/>
        </w:rPr>
      </w:pPr>
      <w:r w:rsidRPr="00D757C9">
        <w:rPr>
          <w:sz w:val="22"/>
          <w:szCs w:val="22"/>
          <w:lang w:val="es-MX"/>
        </w:rPr>
        <w:t xml:space="preserve">Página: </w:t>
      </w:r>
      <w:r w:rsidRPr="00D757C9">
        <w:rPr>
          <w:i/>
          <w:sz w:val="22"/>
          <w:szCs w:val="22"/>
          <w:lang w:val="es-MX"/>
        </w:rPr>
        <w:t>[insertar el número de la página]</w:t>
      </w:r>
      <w:r w:rsidRPr="00D757C9">
        <w:rPr>
          <w:sz w:val="22"/>
          <w:szCs w:val="22"/>
          <w:lang w:val="es-MX"/>
        </w:rPr>
        <w:t xml:space="preserve"> de </w:t>
      </w:r>
      <w:r w:rsidRPr="00D757C9">
        <w:rPr>
          <w:i/>
          <w:sz w:val="22"/>
          <w:szCs w:val="22"/>
          <w:lang w:val="es-MX"/>
        </w:rPr>
        <w:t xml:space="preserve">[insertar el número total] </w:t>
      </w:r>
      <w:r w:rsidRPr="00D757C9">
        <w:rPr>
          <w:sz w:val="22"/>
          <w:szCs w:val="22"/>
          <w:lang w:val="es-MX"/>
        </w:rPr>
        <w:t>páginas</w:t>
      </w:r>
    </w:p>
    <w:p w:rsidR="00303FF8" w:rsidRPr="00D757C9" w:rsidRDefault="00303FF8" w:rsidP="00303FF8">
      <w:pPr>
        <w:spacing w:after="142" w:line="240" w:lineRule="atLeast"/>
        <w:rPr>
          <w:sz w:val="22"/>
          <w:szCs w:val="22"/>
          <w:lang w:val="es-MX"/>
        </w:rPr>
      </w:pPr>
    </w:p>
    <w:p w:rsidR="00303FF8" w:rsidRPr="00D757C9" w:rsidRDefault="00303FF8" w:rsidP="00303FF8">
      <w:pPr>
        <w:spacing w:after="142" w:line="240" w:lineRule="atLeast"/>
        <w:rPr>
          <w:sz w:val="22"/>
          <w:szCs w:val="22"/>
          <w:lang w:val="es-MX"/>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03FF8" w:rsidRPr="00D757C9" w:rsidTr="003C061B">
        <w:trPr>
          <w:cantSplit/>
          <w:trHeight w:val="440"/>
        </w:trPr>
        <w:tc>
          <w:tcPr>
            <w:tcW w:w="9606" w:type="dxa"/>
          </w:tcPr>
          <w:p w:rsidR="00303FF8" w:rsidRPr="00D757C9" w:rsidRDefault="00303FF8" w:rsidP="000D160D">
            <w:pPr>
              <w:suppressAutoHyphens/>
              <w:spacing w:after="200"/>
              <w:jc w:val="both"/>
              <w:rPr>
                <w:sz w:val="22"/>
                <w:szCs w:val="22"/>
                <w:lang w:val="es-ES"/>
              </w:rPr>
            </w:pPr>
            <w:r w:rsidRPr="00D757C9">
              <w:rPr>
                <w:spacing w:val="-2"/>
                <w:sz w:val="22"/>
                <w:szCs w:val="22"/>
                <w:lang w:val="es-ES"/>
              </w:rPr>
              <w:t xml:space="preserve">Nombre jurídico </w:t>
            </w:r>
            <w:r w:rsidR="000D160D" w:rsidRPr="00D757C9">
              <w:rPr>
                <w:spacing w:val="-2"/>
                <w:sz w:val="22"/>
                <w:szCs w:val="22"/>
                <w:lang w:val="es-ES"/>
              </w:rPr>
              <w:t>de la APCA Oferente</w:t>
            </w:r>
            <w:r w:rsidRPr="00D757C9">
              <w:rPr>
                <w:sz w:val="22"/>
                <w:szCs w:val="22"/>
                <w:lang w:val="es-ES"/>
              </w:rPr>
              <w:t xml:space="preserve"> </w:t>
            </w:r>
            <w:r w:rsidRPr="00D757C9">
              <w:rPr>
                <w:i/>
                <w:iCs/>
                <w:sz w:val="22"/>
                <w:szCs w:val="22"/>
                <w:lang w:val="es-ES"/>
              </w:rPr>
              <w:t>[insertar el nombre jurídico completo]</w:t>
            </w:r>
          </w:p>
        </w:tc>
      </w:tr>
      <w:tr w:rsidR="00303FF8" w:rsidRPr="00D757C9" w:rsidTr="003C061B">
        <w:trPr>
          <w:cantSplit/>
          <w:trHeight w:val="440"/>
        </w:trPr>
        <w:tc>
          <w:tcPr>
            <w:tcW w:w="9606" w:type="dxa"/>
          </w:tcPr>
          <w:p w:rsidR="00303FF8" w:rsidRPr="00D757C9" w:rsidRDefault="000D160D" w:rsidP="00303FF8">
            <w:pPr>
              <w:suppressAutoHyphens/>
              <w:spacing w:after="142" w:line="240" w:lineRule="atLeast"/>
              <w:jc w:val="both"/>
              <w:rPr>
                <w:i/>
                <w:iCs/>
                <w:spacing w:val="-2"/>
                <w:sz w:val="22"/>
                <w:szCs w:val="22"/>
                <w:lang w:val="es-ES"/>
              </w:rPr>
            </w:pPr>
            <w:r w:rsidRPr="00D757C9">
              <w:rPr>
                <w:spacing w:val="-2"/>
                <w:sz w:val="22"/>
                <w:szCs w:val="22"/>
                <w:lang w:val="es-ES"/>
              </w:rPr>
              <w:t xml:space="preserve">Nombre jurídico del miembro de la APCA </w:t>
            </w:r>
            <w:r w:rsidRPr="00D757C9">
              <w:rPr>
                <w:i/>
                <w:spacing w:val="-2"/>
                <w:sz w:val="22"/>
                <w:szCs w:val="22"/>
                <w:lang w:val="es-ES"/>
              </w:rPr>
              <w:t>[Insertar el nombre jurídico completo del miembro de la APCA]</w:t>
            </w:r>
          </w:p>
        </w:tc>
      </w:tr>
      <w:tr w:rsidR="00303FF8" w:rsidRPr="00D757C9" w:rsidTr="003C061B">
        <w:trPr>
          <w:cantSplit/>
          <w:trHeight w:val="440"/>
        </w:trPr>
        <w:tc>
          <w:tcPr>
            <w:tcW w:w="9606" w:type="dxa"/>
          </w:tcPr>
          <w:p w:rsidR="00303FF8" w:rsidRPr="00D757C9" w:rsidRDefault="000D160D" w:rsidP="00303FF8">
            <w:pPr>
              <w:suppressAutoHyphens/>
              <w:spacing w:after="142" w:line="240" w:lineRule="atLeast"/>
              <w:jc w:val="both"/>
              <w:rPr>
                <w:i/>
                <w:iCs/>
                <w:spacing w:val="-2"/>
                <w:sz w:val="22"/>
                <w:szCs w:val="22"/>
                <w:lang w:val="es-ES"/>
              </w:rPr>
            </w:pPr>
            <w:r w:rsidRPr="00D757C9">
              <w:rPr>
                <w:spacing w:val="-2"/>
                <w:sz w:val="22"/>
                <w:szCs w:val="22"/>
                <w:lang w:val="es-ES"/>
              </w:rPr>
              <w:t xml:space="preserve">Nombre del País de constitución del miembro de la APCA </w:t>
            </w:r>
            <w:r w:rsidRPr="00D757C9">
              <w:rPr>
                <w:i/>
                <w:spacing w:val="-2"/>
                <w:sz w:val="22"/>
                <w:szCs w:val="22"/>
                <w:lang w:val="es-ES"/>
              </w:rPr>
              <w:t>[Insertar el país de constitución]</w:t>
            </w:r>
          </w:p>
        </w:tc>
      </w:tr>
      <w:tr w:rsidR="00303FF8" w:rsidRPr="00D757C9" w:rsidTr="003C061B">
        <w:trPr>
          <w:cantSplit/>
          <w:trHeight w:val="440"/>
        </w:trPr>
        <w:tc>
          <w:tcPr>
            <w:tcW w:w="9606" w:type="dxa"/>
          </w:tcPr>
          <w:p w:rsidR="00303FF8" w:rsidRPr="00D757C9" w:rsidRDefault="000D160D" w:rsidP="00303FF8">
            <w:pPr>
              <w:suppressAutoHyphens/>
              <w:spacing w:after="142" w:line="240" w:lineRule="atLeast"/>
              <w:ind w:left="360" w:hanging="360"/>
              <w:rPr>
                <w:i/>
                <w:iCs/>
                <w:spacing w:val="-2"/>
                <w:sz w:val="22"/>
                <w:szCs w:val="22"/>
                <w:lang w:val="es-ES"/>
              </w:rPr>
            </w:pPr>
            <w:r w:rsidRPr="00D757C9">
              <w:rPr>
                <w:spacing w:val="-2"/>
                <w:sz w:val="22"/>
                <w:szCs w:val="22"/>
                <w:lang w:val="es-ES"/>
              </w:rPr>
              <w:t xml:space="preserve">Año de constitución del miembro de la APCA </w:t>
            </w:r>
            <w:r w:rsidRPr="00D757C9">
              <w:rPr>
                <w:i/>
                <w:spacing w:val="-2"/>
                <w:sz w:val="22"/>
                <w:szCs w:val="22"/>
                <w:lang w:val="es-ES"/>
              </w:rPr>
              <w:t>[Insertar el año de constitución]</w:t>
            </w:r>
          </w:p>
        </w:tc>
      </w:tr>
      <w:tr w:rsidR="00303FF8" w:rsidRPr="00D757C9" w:rsidTr="003C061B">
        <w:trPr>
          <w:cantSplit/>
          <w:trHeight w:val="440"/>
        </w:trPr>
        <w:tc>
          <w:tcPr>
            <w:tcW w:w="9606" w:type="dxa"/>
          </w:tcPr>
          <w:p w:rsidR="00303FF8" w:rsidRPr="00D757C9" w:rsidRDefault="000D160D" w:rsidP="000D160D">
            <w:pPr>
              <w:suppressAutoHyphens/>
              <w:spacing w:after="142" w:line="240" w:lineRule="atLeast"/>
              <w:rPr>
                <w:i/>
                <w:iCs/>
                <w:spacing w:val="-2"/>
                <w:sz w:val="22"/>
                <w:szCs w:val="22"/>
                <w:lang w:val="es-ES"/>
              </w:rPr>
            </w:pPr>
            <w:r w:rsidRPr="00D757C9">
              <w:rPr>
                <w:spacing w:val="-2"/>
                <w:sz w:val="22"/>
                <w:szCs w:val="22"/>
                <w:lang w:val="es-ES"/>
              </w:rPr>
              <w:t>Dirección jurídica del miembro de la APCA en el País donde está constituido</w:t>
            </w:r>
            <w:r w:rsidRPr="00D757C9">
              <w:rPr>
                <w:i/>
                <w:spacing w:val="-2"/>
                <w:sz w:val="22"/>
                <w:szCs w:val="22"/>
                <w:lang w:val="es-ES"/>
              </w:rPr>
              <w:t>[Insertar la calle/ número/ ciudad/país]</w:t>
            </w:r>
          </w:p>
        </w:tc>
      </w:tr>
      <w:tr w:rsidR="00303FF8" w:rsidRPr="00D757C9" w:rsidTr="003C061B">
        <w:trPr>
          <w:cantSplit/>
          <w:trHeight w:val="440"/>
        </w:trPr>
        <w:tc>
          <w:tcPr>
            <w:tcW w:w="9606" w:type="dxa"/>
          </w:tcPr>
          <w:p w:rsidR="00303FF8" w:rsidRPr="00D757C9" w:rsidRDefault="00303FF8" w:rsidP="00303FF8">
            <w:pPr>
              <w:suppressAutoHyphens/>
              <w:spacing w:after="142" w:line="240" w:lineRule="atLeast"/>
              <w:ind w:left="360" w:hanging="360"/>
              <w:jc w:val="both"/>
              <w:rPr>
                <w:spacing w:val="-2"/>
                <w:sz w:val="22"/>
                <w:szCs w:val="22"/>
                <w:lang w:val="es-ES"/>
              </w:rPr>
            </w:pPr>
            <w:r w:rsidRPr="00D757C9">
              <w:rPr>
                <w:spacing w:val="-2"/>
                <w:sz w:val="22"/>
                <w:szCs w:val="22"/>
                <w:lang w:val="es-ES"/>
              </w:rPr>
              <w:t>Información del representante autorizado del Oferente:</w:t>
            </w:r>
          </w:p>
          <w:p w:rsidR="00303FF8" w:rsidRPr="00D757C9" w:rsidRDefault="00303FF8" w:rsidP="008E3E29">
            <w:pPr>
              <w:numPr>
                <w:ilvl w:val="0"/>
                <w:numId w:val="53"/>
              </w:numPr>
              <w:tabs>
                <w:tab w:val="left" w:pos="851"/>
              </w:tabs>
              <w:suppressAutoHyphens/>
              <w:spacing w:after="142" w:line="240" w:lineRule="atLeast"/>
              <w:ind w:left="851" w:hanging="491"/>
              <w:jc w:val="both"/>
              <w:rPr>
                <w:i/>
                <w:iCs/>
                <w:spacing w:val="-2"/>
                <w:sz w:val="22"/>
                <w:szCs w:val="22"/>
                <w:lang w:val="es-ES"/>
              </w:rPr>
            </w:pPr>
            <w:r w:rsidRPr="00D757C9">
              <w:rPr>
                <w:spacing w:val="-2"/>
                <w:sz w:val="22"/>
                <w:szCs w:val="22"/>
                <w:lang w:val="es-ES"/>
              </w:rPr>
              <w:t xml:space="preserve">Nombre: </w:t>
            </w:r>
            <w:r w:rsidRPr="00D757C9">
              <w:rPr>
                <w:i/>
                <w:iCs/>
                <w:sz w:val="22"/>
                <w:szCs w:val="22"/>
                <w:lang w:val="es-ES"/>
              </w:rPr>
              <w:t>[Insertar el nombre legal completo]</w:t>
            </w:r>
          </w:p>
          <w:p w:rsidR="00303FF8" w:rsidRPr="00D757C9" w:rsidRDefault="00303FF8" w:rsidP="008E3E29">
            <w:pPr>
              <w:numPr>
                <w:ilvl w:val="0"/>
                <w:numId w:val="53"/>
              </w:numPr>
              <w:tabs>
                <w:tab w:val="left" w:pos="851"/>
              </w:tabs>
              <w:suppressAutoHyphens/>
              <w:spacing w:after="142" w:line="240" w:lineRule="atLeast"/>
              <w:ind w:left="851" w:hanging="491"/>
              <w:jc w:val="both"/>
              <w:rPr>
                <w:i/>
                <w:iCs/>
                <w:spacing w:val="-2"/>
                <w:sz w:val="22"/>
                <w:szCs w:val="22"/>
                <w:lang w:val="es-ES"/>
              </w:rPr>
            </w:pPr>
            <w:r w:rsidRPr="00D757C9">
              <w:rPr>
                <w:spacing w:val="-2"/>
                <w:sz w:val="22"/>
                <w:szCs w:val="22"/>
                <w:lang w:val="es-ES"/>
              </w:rPr>
              <w:t>Dirección:</w:t>
            </w:r>
            <w:r w:rsidRPr="00D757C9">
              <w:rPr>
                <w:i/>
                <w:iCs/>
                <w:spacing w:val="-2"/>
                <w:sz w:val="22"/>
                <w:szCs w:val="22"/>
                <w:lang w:val="es-ES"/>
              </w:rPr>
              <w:t xml:space="preserve"> </w:t>
            </w:r>
            <w:r w:rsidR="000D160D" w:rsidRPr="00D757C9">
              <w:rPr>
                <w:i/>
                <w:iCs/>
                <w:sz w:val="22"/>
                <w:szCs w:val="22"/>
                <w:lang w:val="es-ES"/>
              </w:rPr>
              <w:t>[Insertar la calle</w:t>
            </w:r>
            <w:r w:rsidRPr="00D757C9">
              <w:rPr>
                <w:i/>
                <w:iCs/>
                <w:sz w:val="22"/>
                <w:szCs w:val="22"/>
                <w:lang w:val="es-ES"/>
              </w:rPr>
              <w:t xml:space="preserve"> número</w:t>
            </w:r>
            <w:r w:rsidR="000D160D" w:rsidRPr="00D757C9">
              <w:rPr>
                <w:i/>
                <w:iCs/>
                <w:sz w:val="22"/>
                <w:szCs w:val="22"/>
                <w:lang w:val="es-ES"/>
              </w:rPr>
              <w:t xml:space="preserve"> </w:t>
            </w:r>
            <w:r w:rsidRPr="00D757C9">
              <w:rPr>
                <w:i/>
                <w:iCs/>
                <w:sz w:val="22"/>
                <w:szCs w:val="22"/>
                <w:lang w:val="es-ES"/>
              </w:rPr>
              <w:t>/ ciudad</w:t>
            </w:r>
            <w:r w:rsidR="000D160D" w:rsidRPr="00D757C9">
              <w:rPr>
                <w:i/>
                <w:iCs/>
                <w:sz w:val="22"/>
                <w:szCs w:val="22"/>
                <w:lang w:val="es-ES"/>
              </w:rPr>
              <w:t xml:space="preserve"> </w:t>
            </w:r>
            <w:r w:rsidRPr="00D757C9">
              <w:rPr>
                <w:i/>
                <w:iCs/>
                <w:sz w:val="22"/>
                <w:szCs w:val="22"/>
                <w:lang w:val="es-ES"/>
              </w:rPr>
              <w:t>/</w:t>
            </w:r>
            <w:r w:rsidR="000D160D" w:rsidRPr="00D757C9">
              <w:rPr>
                <w:i/>
                <w:iCs/>
                <w:sz w:val="22"/>
                <w:szCs w:val="22"/>
                <w:lang w:val="es-ES"/>
              </w:rPr>
              <w:t xml:space="preserve"> </w:t>
            </w:r>
            <w:r w:rsidRPr="00D757C9">
              <w:rPr>
                <w:i/>
                <w:iCs/>
                <w:sz w:val="22"/>
                <w:szCs w:val="22"/>
                <w:lang w:val="es-ES"/>
              </w:rPr>
              <w:t>país]</w:t>
            </w:r>
          </w:p>
          <w:p w:rsidR="00303FF8" w:rsidRPr="00D757C9" w:rsidRDefault="00303FF8" w:rsidP="008E3E29">
            <w:pPr>
              <w:numPr>
                <w:ilvl w:val="0"/>
                <w:numId w:val="53"/>
              </w:numPr>
              <w:tabs>
                <w:tab w:val="left" w:pos="851"/>
              </w:tabs>
              <w:suppressAutoHyphens/>
              <w:spacing w:after="142" w:line="240" w:lineRule="atLeast"/>
              <w:ind w:left="851" w:hanging="491"/>
              <w:jc w:val="both"/>
              <w:rPr>
                <w:i/>
                <w:iCs/>
                <w:sz w:val="22"/>
                <w:szCs w:val="22"/>
                <w:lang w:val="es-ES"/>
              </w:rPr>
            </w:pPr>
            <w:r w:rsidRPr="00D757C9">
              <w:rPr>
                <w:spacing w:val="-2"/>
                <w:sz w:val="22"/>
                <w:szCs w:val="22"/>
                <w:lang w:val="es-ES"/>
              </w:rPr>
              <w:t>Números de teléfono y facsímile</w:t>
            </w:r>
            <w:r w:rsidRPr="00D757C9">
              <w:rPr>
                <w:i/>
                <w:iCs/>
                <w:spacing w:val="-2"/>
                <w:sz w:val="22"/>
                <w:szCs w:val="22"/>
                <w:lang w:val="es-ES"/>
              </w:rPr>
              <w:t xml:space="preserve">: </w:t>
            </w:r>
            <w:r w:rsidRPr="00D757C9">
              <w:rPr>
                <w:i/>
                <w:iCs/>
                <w:sz w:val="22"/>
                <w:szCs w:val="22"/>
                <w:lang w:val="es-ES"/>
              </w:rPr>
              <w:t>[Insertar los números de teléfono / facsímile, incluyendo los códigos del país y de la ciudad]</w:t>
            </w:r>
          </w:p>
          <w:p w:rsidR="00303FF8" w:rsidRPr="00D757C9" w:rsidRDefault="00303FF8" w:rsidP="008E3E29">
            <w:pPr>
              <w:numPr>
                <w:ilvl w:val="0"/>
                <w:numId w:val="53"/>
              </w:numPr>
              <w:tabs>
                <w:tab w:val="left" w:pos="851"/>
              </w:tabs>
              <w:suppressAutoHyphens/>
              <w:spacing w:after="142" w:line="240" w:lineRule="atLeast"/>
              <w:ind w:left="851" w:hanging="491"/>
              <w:jc w:val="both"/>
              <w:rPr>
                <w:i/>
                <w:iCs/>
                <w:spacing w:val="-2"/>
                <w:sz w:val="22"/>
                <w:szCs w:val="22"/>
                <w:lang w:val="es-ES"/>
              </w:rPr>
            </w:pPr>
            <w:r w:rsidRPr="00D757C9">
              <w:rPr>
                <w:iCs/>
                <w:spacing w:val="-2"/>
                <w:sz w:val="22"/>
                <w:szCs w:val="22"/>
                <w:lang w:val="es-ES"/>
              </w:rPr>
              <w:t>Dirección</w:t>
            </w:r>
            <w:r w:rsidRPr="00D757C9">
              <w:rPr>
                <w:spacing w:val="-2"/>
                <w:sz w:val="22"/>
                <w:szCs w:val="22"/>
                <w:lang w:val="es-ES"/>
              </w:rPr>
              <w:t xml:space="preserve"> de correo electrónico: </w:t>
            </w:r>
            <w:r w:rsidRPr="00D757C9">
              <w:rPr>
                <w:i/>
                <w:iCs/>
                <w:sz w:val="22"/>
                <w:szCs w:val="22"/>
                <w:lang w:val="es-ES"/>
              </w:rPr>
              <w:t>[Insertar la dirección electrónica]</w:t>
            </w:r>
          </w:p>
        </w:tc>
      </w:tr>
      <w:tr w:rsidR="00303FF8" w:rsidRPr="00D757C9" w:rsidTr="003C061B">
        <w:trPr>
          <w:trHeight w:val="3641"/>
        </w:trPr>
        <w:tc>
          <w:tcPr>
            <w:tcW w:w="9606" w:type="dxa"/>
            <w:tcBorders>
              <w:bottom w:val="single" w:sz="4" w:space="0" w:color="auto"/>
            </w:tcBorders>
          </w:tcPr>
          <w:p w:rsidR="00303FF8" w:rsidRPr="00D757C9" w:rsidRDefault="000D160D" w:rsidP="008E3E29">
            <w:pPr>
              <w:numPr>
                <w:ilvl w:val="0"/>
                <w:numId w:val="55"/>
              </w:numPr>
              <w:tabs>
                <w:tab w:val="left" w:pos="567"/>
              </w:tabs>
              <w:suppressAutoHyphens/>
              <w:spacing w:after="142" w:line="240" w:lineRule="atLeast"/>
              <w:ind w:left="567" w:hanging="567"/>
              <w:jc w:val="both"/>
              <w:rPr>
                <w:iCs/>
                <w:spacing w:val="-2"/>
                <w:sz w:val="22"/>
                <w:szCs w:val="22"/>
                <w:lang w:val="es-ES"/>
              </w:rPr>
            </w:pPr>
            <w:r w:rsidRPr="00D757C9">
              <w:rPr>
                <w:spacing w:val="-2"/>
                <w:sz w:val="22"/>
                <w:szCs w:val="22"/>
                <w:lang w:val="es-ES"/>
              </w:rPr>
              <w:t>Copias adjuntas de los originales de los siguientes documentos:</w:t>
            </w:r>
          </w:p>
          <w:p w:rsidR="00303FF8" w:rsidRPr="00D757C9" w:rsidRDefault="00303FF8" w:rsidP="008E3E29">
            <w:pPr>
              <w:pStyle w:val="Paragraphedeliste"/>
              <w:numPr>
                <w:ilvl w:val="0"/>
                <w:numId w:val="51"/>
              </w:numPr>
              <w:tabs>
                <w:tab w:val="left" w:pos="1134"/>
              </w:tabs>
              <w:overflowPunct/>
              <w:autoSpaceDE/>
              <w:autoSpaceDN/>
              <w:adjustRightInd/>
              <w:spacing w:after="142" w:line="240" w:lineRule="atLeast"/>
              <w:ind w:left="1134" w:hanging="567"/>
              <w:contextualSpacing w:val="0"/>
              <w:textAlignment w:val="auto"/>
              <w:rPr>
                <w:spacing w:val="-2"/>
                <w:sz w:val="22"/>
                <w:szCs w:val="22"/>
                <w:lang w:val="es-ES"/>
              </w:rPr>
            </w:pPr>
            <w:r w:rsidRPr="00D757C9">
              <w:rPr>
                <w:spacing w:val="-2"/>
                <w:sz w:val="22"/>
                <w:szCs w:val="22"/>
                <w:lang w:val="es-ES"/>
              </w:rPr>
              <w:t>Estatus o Documentos Constitutivos de la entidad legal antes mencionada;</w:t>
            </w:r>
          </w:p>
          <w:p w:rsidR="00303FF8" w:rsidRPr="00D757C9" w:rsidRDefault="000D160D" w:rsidP="008E3E29">
            <w:pPr>
              <w:pStyle w:val="Paragraphedeliste"/>
              <w:numPr>
                <w:ilvl w:val="0"/>
                <w:numId w:val="51"/>
              </w:numPr>
              <w:tabs>
                <w:tab w:val="left" w:pos="1134"/>
              </w:tabs>
              <w:overflowPunct/>
              <w:autoSpaceDE/>
              <w:autoSpaceDN/>
              <w:adjustRightInd/>
              <w:spacing w:after="142" w:line="240" w:lineRule="atLeast"/>
              <w:ind w:left="1134" w:hanging="567"/>
              <w:contextualSpacing w:val="0"/>
              <w:textAlignment w:val="auto"/>
              <w:rPr>
                <w:spacing w:val="-2"/>
                <w:sz w:val="22"/>
                <w:szCs w:val="22"/>
                <w:lang w:val="es-ES"/>
              </w:rPr>
            </w:pPr>
            <w:r w:rsidRPr="00D757C9">
              <w:rPr>
                <w:spacing w:val="-2"/>
                <w:sz w:val="22"/>
                <w:szCs w:val="22"/>
                <w:lang w:val="es-ES"/>
              </w:rPr>
              <w:t>Si se trata de una entidad estatal del país del Comprador, de acuerdo con la Subcláusula 4.3 de las IAO, documentos que acrediten:</w:t>
            </w:r>
            <w:r w:rsidR="00303FF8" w:rsidRPr="00D757C9">
              <w:rPr>
                <w:spacing w:val="-2"/>
                <w:sz w:val="22"/>
                <w:szCs w:val="22"/>
                <w:lang w:val="es-ES"/>
              </w:rPr>
              <w:t>;</w:t>
            </w:r>
          </w:p>
          <w:p w:rsidR="00303FF8" w:rsidRPr="00D757C9" w:rsidRDefault="00303FF8" w:rsidP="008E3E29">
            <w:pPr>
              <w:pStyle w:val="Paragraphedeliste"/>
              <w:numPr>
                <w:ilvl w:val="0"/>
                <w:numId w:val="56"/>
              </w:numPr>
              <w:tabs>
                <w:tab w:val="left" w:pos="1701"/>
              </w:tabs>
              <w:suppressAutoHyphens w:val="0"/>
              <w:overflowPunct/>
              <w:autoSpaceDE/>
              <w:autoSpaceDN/>
              <w:adjustRightInd/>
              <w:spacing w:after="142" w:line="240" w:lineRule="atLeast"/>
              <w:contextualSpacing w:val="0"/>
              <w:textAlignment w:val="auto"/>
              <w:rPr>
                <w:spacing w:val="-8"/>
                <w:sz w:val="22"/>
                <w:szCs w:val="22"/>
                <w:lang w:val="es-ES"/>
              </w:rPr>
            </w:pPr>
            <w:r w:rsidRPr="00D757C9">
              <w:rPr>
                <w:spacing w:val="6"/>
                <w:sz w:val="22"/>
                <w:szCs w:val="22"/>
                <w:lang w:val="es-ES"/>
              </w:rPr>
              <w:t xml:space="preserve">Su autonomía jurídica y financiera; </w:t>
            </w:r>
          </w:p>
          <w:p w:rsidR="00303FF8" w:rsidRPr="00D757C9" w:rsidRDefault="00303FF8" w:rsidP="008E3E29">
            <w:pPr>
              <w:pStyle w:val="Paragraphedeliste"/>
              <w:numPr>
                <w:ilvl w:val="0"/>
                <w:numId w:val="56"/>
              </w:numPr>
              <w:tabs>
                <w:tab w:val="left" w:pos="1701"/>
              </w:tabs>
              <w:suppressAutoHyphens w:val="0"/>
              <w:overflowPunct/>
              <w:autoSpaceDE/>
              <w:autoSpaceDN/>
              <w:adjustRightInd/>
              <w:spacing w:after="142" w:line="240" w:lineRule="atLeast"/>
              <w:ind w:left="1701" w:hanging="567"/>
              <w:contextualSpacing w:val="0"/>
              <w:textAlignment w:val="auto"/>
              <w:rPr>
                <w:spacing w:val="-8"/>
                <w:sz w:val="22"/>
                <w:szCs w:val="22"/>
                <w:lang w:val="es-ES"/>
              </w:rPr>
            </w:pPr>
            <w:r w:rsidRPr="00D757C9">
              <w:rPr>
                <w:spacing w:val="6"/>
                <w:sz w:val="22"/>
                <w:szCs w:val="22"/>
                <w:lang w:val="es-ES"/>
              </w:rPr>
              <w:t>El cumplimiento de las leyes comerciales;</w:t>
            </w:r>
          </w:p>
          <w:p w:rsidR="00303FF8" w:rsidRPr="00D757C9" w:rsidRDefault="000D160D" w:rsidP="008E3E29">
            <w:pPr>
              <w:pStyle w:val="Paragraphedeliste"/>
              <w:numPr>
                <w:ilvl w:val="0"/>
                <w:numId w:val="56"/>
              </w:numPr>
              <w:tabs>
                <w:tab w:val="left" w:pos="1701"/>
              </w:tabs>
              <w:suppressAutoHyphens w:val="0"/>
              <w:overflowPunct/>
              <w:autoSpaceDE/>
              <w:autoSpaceDN/>
              <w:adjustRightInd/>
              <w:spacing w:after="142" w:line="240" w:lineRule="atLeast"/>
              <w:contextualSpacing w:val="0"/>
              <w:textAlignment w:val="auto"/>
              <w:rPr>
                <w:spacing w:val="-2"/>
                <w:sz w:val="22"/>
                <w:szCs w:val="22"/>
                <w:lang w:val="es-ES"/>
              </w:rPr>
            </w:pPr>
            <w:r w:rsidRPr="00D757C9">
              <w:rPr>
                <w:spacing w:val="-2"/>
                <w:sz w:val="22"/>
                <w:szCs w:val="22"/>
                <w:lang w:val="es-ES"/>
              </w:rPr>
              <w:t>Establecer que el Oferente no es una agencia dependiente del Comprador.</w:t>
            </w:r>
            <w:r w:rsidR="00303FF8" w:rsidRPr="00D757C9">
              <w:rPr>
                <w:spacing w:val="-2"/>
                <w:sz w:val="22"/>
                <w:szCs w:val="22"/>
                <w:lang w:val="es-ES"/>
              </w:rPr>
              <w:t>.</w:t>
            </w:r>
          </w:p>
          <w:p w:rsidR="00303FF8" w:rsidRPr="00D757C9" w:rsidRDefault="00303FF8" w:rsidP="008E3E29">
            <w:pPr>
              <w:numPr>
                <w:ilvl w:val="0"/>
                <w:numId w:val="55"/>
              </w:numPr>
              <w:tabs>
                <w:tab w:val="left" w:pos="567"/>
              </w:tabs>
              <w:suppressAutoHyphens/>
              <w:spacing w:after="142" w:line="240" w:lineRule="atLeast"/>
              <w:ind w:left="567" w:hanging="567"/>
              <w:jc w:val="both"/>
              <w:rPr>
                <w:spacing w:val="-2"/>
                <w:sz w:val="22"/>
                <w:szCs w:val="22"/>
                <w:lang w:val="es-ES"/>
              </w:rPr>
            </w:pPr>
            <w:r w:rsidRPr="00D757C9">
              <w:rPr>
                <w:spacing w:val="-2"/>
                <w:sz w:val="22"/>
                <w:szCs w:val="22"/>
                <w:lang w:val="es-ES"/>
              </w:rPr>
              <w:t xml:space="preserve">Se incluyen documentos como el organigrama de la empresa, la lista de miembros del consejo de administración y el accionariado. </w:t>
            </w:r>
          </w:p>
        </w:tc>
      </w:tr>
    </w:tbl>
    <w:p w:rsidR="00FB36C1" w:rsidRPr="00896016" w:rsidRDefault="00FB36C1" w:rsidP="00FB36C1">
      <w:pPr>
        <w:jc w:val="both"/>
        <w:rPr>
          <w:lang w:val="es-MX"/>
        </w:rPr>
      </w:pPr>
    </w:p>
    <w:p w:rsidR="003C061B" w:rsidRPr="00303FF8" w:rsidRDefault="003C061B" w:rsidP="00221F20">
      <w:pPr>
        <w:pStyle w:val="Style6"/>
        <w:rPr>
          <w:lang w:val="es-MX"/>
        </w:rPr>
      </w:pPr>
      <w:r w:rsidRPr="003C061B">
        <w:rPr>
          <w:lang w:val="es-MX"/>
        </w:rPr>
        <w:br w:type="page"/>
      </w:r>
      <w:bookmarkStart w:id="129" w:name="_Toc474404735"/>
      <w:r w:rsidRPr="002D1F3D">
        <w:rPr>
          <w:lang w:val="es-MX"/>
        </w:rPr>
        <w:lastRenderedPageBreak/>
        <w:t xml:space="preserve">Formulario </w:t>
      </w:r>
      <w:r w:rsidRPr="003C061B">
        <w:rPr>
          <w:lang w:val="es-MX"/>
        </w:rPr>
        <w:t xml:space="preserve">ANT </w:t>
      </w:r>
      <w:r>
        <w:rPr>
          <w:lang w:val="es-MX"/>
        </w:rPr>
        <w:t>–</w:t>
      </w:r>
      <w:r w:rsidRPr="003C061B">
        <w:rPr>
          <w:lang w:val="es-MX"/>
        </w:rPr>
        <w:t xml:space="preserve"> 2</w:t>
      </w:r>
      <w:r>
        <w:rPr>
          <w:lang w:val="es-MX"/>
        </w:rPr>
        <w:t>:</w:t>
      </w:r>
      <w:r w:rsidRPr="003C061B">
        <w:rPr>
          <w:lang w:val="es-MX"/>
        </w:rPr>
        <w:t xml:space="preserve"> Antecedentes de </w:t>
      </w:r>
      <w:r>
        <w:rPr>
          <w:lang w:val="es-MX"/>
        </w:rPr>
        <w:t>Incumplimiento de Contratos, Litigios Pendientes y Antecedentes de L</w:t>
      </w:r>
      <w:r w:rsidRPr="003C061B">
        <w:rPr>
          <w:lang w:val="es-MX"/>
        </w:rPr>
        <w:t>itigios</w:t>
      </w:r>
      <w:bookmarkEnd w:id="129"/>
    </w:p>
    <w:p w:rsidR="003C061B" w:rsidRPr="00303FF8" w:rsidRDefault="003C061B" w:rsidP="003C061B">
      <w:pPr>
        <w:jc w:val="center"/>
        <w:rPr>
          <w:b/>
          <w:lang w:val="es-MX"/>
        </w:rPr>
      </w:pPr>
    </w:p>
    <w:p w:rsidR="003C061B" w:rsidRPr="00562FFC" w:rsidRDefault="003C061B" w:rsidP="003C061B">
      <w:pPr>
        <w:jc w:val="center"/>
        <w:rPr>
          <w:i/>
          <w:sz w:val="22"/>
          <w:szCs w:val="22"/>
          <w:lang w:val="es-MX"/>
        </w:rPr>
      </w:pPr>
      <w:r w:rsidRPr="00562FFC">
        <w:rPr>
          <w:i/>
          <w:sz w:val="22"/>
          <w:szCs w:val="22"/>
          <w:lang w:val="es-MX"/>
        </w:rPr>
        <w:t>[Para ser completado por el Oferente y, si se trata de una APCA, por cada miembro de ésta]</w:t>
      </w:r>
    </w:p>
    <w:p w:rsidR="003C061B" w:rsidRPr="00562FFC" w:rsidRDefault="003C061B" w:rsidP="003C061B">
      <w:pPr>
        <w:jc w:val="center"/>
        <w:rPr>
          <w:i/>
          <w:sz w:val="22"/>
          <w:szCs w:val="22"/>
          <w:lang w:val="es-MX"/>
        </w:rPr>
      </w:pPr>
    </w:p>
    <w:p w:rsidR="00376295" w:rsidRPr="00562FFC" w:rsidRDefault="00376295" w:rsidP="00376295">
      <w:pPr>
        <w:jc w:val="right"/>
        <w:rPr>
          <w:sz w:val="22"/>
          <w:szCs w:val="22"/>
          <w:lang w:val="es-MX"/>
        </w:rPr>
      </w:pPr>
      <w:r w:rsidRPr="00562FFC">
        <w:rPr>
          <w:sz w:val="22"/>
          <w:szCs w:val="22"/>
          <w:lang w:val="es-MX"/>
        </w:rPr>
        <w:t xml:space="preserve">Nombre jurídico del Oferente: </w:t>
      </w:r>
      <w:r w:rsidRPr="00562FFC">
        <w:rPr>
          <w:i/>
          <w:sz w:val="22"/>
          <w:szCs w:val="22"/>
          <w:lang w:val="es-MX"/>
        </w:rPr>
        <w:t>[Insertar el nombre completo]</w:t>
      </w:r>
    </w:p>
    <w:p w:rsidR="00376295" w:rsidRPr="00562FFC" w:rsidRDefault="00376295" w:rsidP="00376295">
      <w:pPr>
        <w:jc w:val="right"/>
        <w:rPr>
          <w:sz w:val="22"/>
          <w:szCs w:val="22"/>
          <w:lang w:val="es-MX"/>
        </w:rPr>
      </w:pPr>
      <w:r w:rsidRPr="00562FFC">
        <w:rPr>
          <w:sz w:val="22"/>
          <w:szCs w:val="22"/>
          <w:lang w:val="es-MX"/>
        </w:rPr>
        <w:t xml:space="preserve">Fecha: </w:t>
      </w:r>
      <w:r w:rsidRPr="00562FFC">
        <w:rPr>
          <w:i/>
          <w:sz w:val="22"/>
          <w:szCs w:val="22"/>
          <w:lang w:val="es-MX"/>
        </w:rPr>
        <w:t>[Insertar el día, mes y año]</w:t>
      </w:r>
    </w:p>
    <w:p w:rsidR="00376295" w:rsidRPr="00562FFC" w:rsidRDefault="00376295" w:rsidP="00376295">
      <w:pPr>
        <w:jc w:val="right"/>
        <w:rPr>
          <w:sz w:val="22"/>
          <w:szCs w:val="22"/>
          <w:lang w:val="es-MX"/>
        </w:rPr>
      </w:pPr>
      <w:r w:rsidRPr="00562FFC">
        <w:rPr>
          <w:sz w:val="22"/>
          <w:szCs w:val="22"/>
          <w:lang w:val="es-MX"/>
        </w:rPr>
        <w:t xml:space="preserve">Nombre jurídico del miembro de la APCA: </w:t>
      </w:r>
      <w:r w:rsidRPr="00562FFC">
        <w:rPr>
          <w:i/>
          <w:sz w:val="22"/>
          <w:szCs w:val="22"/>
          <w:lang w:val="es-MX"/>
        </w:rPr>
        <w:t>[Insertar el nombre completo]</w:t>
      </w:r>
    </w:p>
    <w:p w:rsidR="00376295" w:rsidRPr="00562FFC" w:rsidRDefault="00376295" w:rsidP="00376295">
      <w:pPr>
        <w:jc w:val="right"/>
        <w:rPr>
          <w:sz w:val="22"/>
          <w:szCs w:val="22"/>
          <w:lang w:val="es-MX"/>
        </w:rPr>
      </w:pPr>
      <w:r w:rsidRPr="00562FFC">
        <w:rPr>
          <w:sz w:val="22"/>
          <w:szCs w:val="22"/>
          <w:lang w:val="es-MX"/>
        </w:rPr>
        <w:t xml:space="preserve">ACI No. y título: </w:t>
      </w:r>
      <w:r w:rsidRPr="00562FFC">
        <w:rPr>
          <w:i/>
          <w:sz w:val="22"/>
          <w:szCs w:val="22"/>
          <w:lang w:val="es-MX"/>
        </w:rPr>
        <w:t>[Insertar el número y título de la ACI]</w:t>
      </w:r>
    </w:p>
    <w:p w:rsidR="003C061B" w:rsidRPr="00562FFC" w:rsidRDefault="00376295" w:rsidP="00376295">
      <w:pPr>
        <w:jc w:val="right"/>
        <w:rPr>
          <w:sz w:val="22"/>
          <w:szCs w:val="22"/>
          <w:lang w:val="es-MX"/>
        </w:rPr>
      </w:pPr>
      <w:r w:rsidRPr="00562FFC">
        <w:rPr>
          <w:sz w:val="22"/>
          <w:szCs w:val="22"/>
          <w:lang w:val="es-MX"/>
        </w:rPr>
        <w:t xml:space="preserve">Página </w:t>
      </w:r>
      <w:r w:rsidRPr="00562FFC">
        <w:rPr>
          <w:i/>
          <w:sz w:val="22"/>
          <w:szCs w:val="22"/>
          <w:lang w:val="es-MX"/>
        </w:rPr>
        <w:t xml:space="preserve">[insertar el número de la página] </w:t>
      </w:r>
      <w:r w:rsidRPr="00562FFC">
        <w:rPr>
          <w:sz w:val="22"/>
          <w:szCs w:val="22"/>
          <w:lang w:val="es-MX"/>
        </w:rPr>
        <w:t xml:space="preserve">de </w:t>
      </w:r>
      <w:r w:rsidRPr="00562FFC">
        <w:rPr>
          <w:i/>
          <w:sz w:val="22"/>
          <w:szCs w:val="22"/>
          <w:lang w:val="es-MX"/>
        </w:rPr>
        <w:t xml:space="preserve">[insertar el número total] </w:t>
      </w:r>
      <w:r w:rsidRPr="00562FFC">
        <w:rPr>
          <w:sz w:val="22"/>
          <w:szCs w:val="22"/>
          <w:lang w:val="es-MX"/>
        </w:rPr>
        <w:t>páginas</w:t>
      </w:r>
    </w:p>
    <w:p w:rsidR="00376295" w:rsidRPr="00562FFC" w:rsidRDefault="00376295" w:rsidP="00376295">
      <w:pPr>
        <w:jc w:val="both"/>
        <w:rPr>
          <w:sz w:val="22"/>
          <w:szCs w:val="22"/>
          <w:lang w:val="es-MX"/>
        </w:rPr>
      </w:pPr>
    </w:p>
    <w:p w:rsidR="009B0369" w:rsidRPr="00562FFC" w:rsidRDefault="009B0369" w:rsidP="00562FFC">
      <w:pPr>
        <w:rPr>
          <w:sz w:val="22"/>
          <w:szCs w:val="22"/>
          <w:lang w:val="es-MX"/>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8"/>
        <w:gridCol w:w="2160"/>
        <w:gridCol w:w="3420"/>
        <w:gridCol w:w="3018"/>
      </w:tblGrid>
      <w:tr w:rsidR="00376295" w:rsidRPr="00562FFC" w:rsidTr="00376295">
        <w:trPr>
          <w:cantSplit/>
          <w:trHeight w:val="440"/>
        </w:trPr>
        <w:tc>
          <w:tcPr>
            <w:tcW w:w="9606" w:type="dxa"/>
            <w:gridSpan w:val="5"/>
          </w:tcPr>
          <w:p w:rsidR="00376295" w:rsidRPr="00562FFC" w:rsidRDefault="00376295" w:rsidP="00376295">
            <w:pPr>
              <w:pStyle w:val="titulo"/>
              <w:suppressAutoHyphens/>
              <w:spacing w:after="142" w:line="240" w:lineRule="atLeast"/>
              <w:rPr>
                <w:rFonts w:ascii="Times New Roman" w:hAnsi="Times New Roman"/>
                <w:spacing w:val="-4"/>
                <w:sz w:val="22"/>
                <w:szCs w:val="22"/>
                <w:lang w:val="es-ES"/>
              </w:rPr>
            </w:pPr>
            <w:r w:rsidRPr="00562FFC">
              <w:rPr>
                <w:rFonts w:ascii="Times New Roman" w:hAnsi="Times New Roman"/>
                <w:spacing w:val="-4"/>
                <w:sz w:val="22"/>
                <w:szCs w:val="22"/>
                <w:lang w:val="es-ES"/>
              </w:rPr>
              <w:t xml:space="preserve">Incumplimiento de contratos de conformidad con la Sección III, Criterios de Evaluación y Cualificación </w:t>
            </w:r>
          </w:p>
        </w:tc>
      </w:tr>
      <w:tr w:rsidR="00376295" w:rsidRPr="00562FFC" w:rsidTr="00376295">
        <w:trPr>
          <w:cantSplit/>
          <w:trHeight w:val="440"/>
        </w:trPr>
        <w:tc>
          <w:tcPr>
            <w:tcW w:w="9606" w:type="dxa"/>
            <w:gridSpan w:val="5"/>
          </w:tcPr>
          <w:p w:rsidR="00376295" w:rsidRPr="00562FFC" w:rsidRDefault="00376295" w:rsidP="008E3E29">
            <w:pPr>
              <w:pStyle w:val="Paragraphedeliste"/>
              <w:numPr>
                <w:ilvl w:val="0"/>
                <w:numId w:val="57"/>
              </w:numPr>
              <w:tabs>
                <w:tab w:val="left" w:pos="567"/>
              </w:tabs>
              <w:overflowPunct/>
              <w:autoSpaceDE/>
              <w:autoSpaceDN/>
              <w:adjustRightInd/>
              <w:spacing w:after="142" w:line="240" w:lineRule="atLeast"/>
              <w:ind w:left="567" w:hanging="567"/>
              <w:contextualSpacing w:val="0"/>
              <w:textAlignment w:val="auto"/>
              <w:rPr>
                <w:spacing w:val="-4"/>
                <w:sz w:val="22"/>
                <w:szCs w:val="22"/>
                <w:lang w:val="es-ES"/>
              </w:rPr>
            </w:pPr>
            <w:r w:rsidRPr="00562FFC">
              <w:rPr>
                <w:spacing w:val="-4"/>
                <w:sz w:val="22"/>
                <w:szCs w:val="22"/>
                <w:lang w:val="es-ES"/>
              </w:rPr>
              <w:t xml:space="preserve">Ningún incumplimiento de contratos ocurrió desde el 1º de Enero </w:t>
            </w:r>
            <w:r w:rsidRPr="00562FFC">
              <w:rPr>
                <w:i/>
                <w:spacing w:val="-4"/>
                <w:sz w:val="22"/>
                <w:szCs w:val="22"/>
                <w:lang w:val="es-ES"/>
              </w:rPr>
              <w:t>[indicar año en curso menos 5]</w:t>
            </w:r>
            <w:r w:rsidRPr="00562FFC">
              <w:rPr>
                <w:spacing w:val="-4"/>
                <w:sz w:val="22"/>
                <w:szCs w:val="22"/>
                <w:lang w:val="es-ES"/>
              </w:rPr>
              <w:t xml:space="preserve"> especificado en la </w:t>
            </w:r>
            <w:r w:rsidRPr="00562FFC">
              <w:rPr>
                <w:sz w:val="22"/>
                <w:szCs w:val="22"/>
                <w:lang w:val="es-ES"/>
              </w:rPr>
              <w:t>Subcláusula</w:t>
            </w:r>
            <w:r w:rsidRPr="00562FFC">
              <w:rPr>
                <w:spacing w:val="-4"/>
                <w:sz w:val="22"/>
                <w:szCs w:val="22"/>
                <w:lang w:val="es-ES"/>
              </w:rPr>
              <w:t xml:space="preserve"> 2.1 de la Sección III, Criterios de Evaluación y Cualificación</w:t>
            </w:r>
          </w:p>
          <w:p w:rsidR="00376295" w:rsidRPr="00562FFC" w:rsidRDefault="00376295" w:rsidP="008E3E29">
            <w:pPr>
              <w:pStyle w:val="Paragraphedeliste"/>
              <w:numPr>
                <w:ilvl w:val="0"/>
                <w:numId w:val="57"/>
              </w:numPr>
              <w:tabs>
                <w:tab w:val="left" w:pos="567"/>
              </w:tabs>
              <w:overflowPunct/>
              <w:autoSpaceDE/>
              <w:autoSpaceDN/>
              <w:adjustRightInd/>
              <w:spacing w:after="142" w:line="240" w:lineRule="atLeast"/>
              <w:ind w:left="567" w:hanging="567"/>
              <w:contextualSpacing w:val="0"/>
              <w:textAlignment w:val="auto"/>
              <w:rPr>
                <w:spacing w:val="-2"/>
                <w:sz w:val="22"/>
                <w:szCs w:val="22"/>
                <w:lang w:val="es-ES"/>
              </w:rPr>
            </w:pPr>
            <w:r w:rsidRPr="00562FFC">
              <w:rPr>
                <w:iCs/>
                <w:spacing w:val="-2"/>
                <w:sz w:val="22"/>
                <w:szCs w:val="22"/>
                <w:lang w:val="es-ES"/>
              </w:rPr>
              <w:t xml:space="preserve">Contratos incumplidos </w:t>
            </w:r>
            <w:r w:rsidRPr="00562FFC">
              <w:rPr>
                <w:spacing w:val="-4"/>
                <w:sz w:val="22"/>
                <w:szCs w:val="22"/>
                <w:lang w:val="es-ES"/>
              </w:rPr>
              <w:t xml:space="preserve">desde el 1º de Enero </w:t>
            </w:r>
            <w:r w:rsidRPr="00562FFC">
              <w:rPr>
                <w:i/>
                <w:spacing w:val="-4"/>
                <w:sz w:val="22"/>
                <w:szCs w:val="22"/>
                <w:lang w:val="es-ES"/>
              </w:rPr>
              <w:t>[indicar año en curso menos 5]</w:t>
            </w:r>
            <w:r w:rsidRPr="00562FFC">
              <w:rPr>
                <w:spacing w:val="-4"/>
                <w:sz w:val="22"/>
                <w:szCs w:val="22"/>
                <w:lang w:val="es-ES"/>
              </w:rPr>
              <w:t xml:space="preserve"> especificado en la Subcláusula 2.1 de la Sección III, Criterios de Evaluación y Cualificación</w:t>
            </w:r>
          </w:p>
        </w:tc>
      </w:tr>
      <w:tr w:rsidR="00376295" w:rsidRPr="00562FFC" w:rsidTr="00376295">
        <w:trPr>
          <w:cantSplit/>
          <w:trHeight w:val="440"/>
        </w:trPr>
        <w:tc>
          <w:tcPr>
            <w:tcW w:w="990" w:type="dxa"/>
            <w:vAlign w:val="center"/>
          </w:tcPr>
          <w:p w:rsidR="00376295" w:rsidRPr="00562FFC" w:rsidRDefault="00376295" w:rsidP="00376295">
            <w:pPr>
              <w:suppressAutoHyphens/>
              <w:spacing w:after="142" w:line="240" w:lineRule="atLeast"/>
              <w:jc w:val="center"/>
              <w:rPr>
                <w:b/>
                <w:spacing w:val="-2"/>
                <w:sz w:val="22"/>
                <w:szCs w:val="22"/>
                <w:lang w:val="es-ES"/>
              </w:rPr>
            </w:pPr>
            <w:r w:rsidRPr="00562FFC">
              <w:rPr>
                <w:b/>
                <w:spacing w:val="-2"/>
                <w:sz w:val="22"/>
                <w:szCs w:val="22"/>
                <w:lang w:val="es-ES"/>
              </w:rPr>
              <w:t>Año</w:t>
            </w:r>
          </w:p>
        </w:tc>
        <w:tc>
          <w:tcPr>
            <w:tcW w:w="2178" w:type="dxa"/>
            <w:gridSpan w:val="2"/>
            <w:vAlign w:val="center"/>
          </w:tcPr>
          <w:p w:rsidR="00376295" w:rsidRPr="00562FFC" w:rsidRDefault="00376295" w:rsidP="00376295">
            <w:pPr>
              <w:suppressAutoHyphens/>
              <w:spacing w:after="142" w:line="240" w:lineRule="atLeast"/>
              <w:jc w:val="center"/>
              <w:rPr>
                <w:b/>
                <w:spacing w:val="-2"/>
                <w:sz w:val="22"/>
                <w:szCs w:val="22"/>
                <w:lang w:val="es-ES"/>
              </w:rPr>
            </w:pPr>
            <w:r w:rsidRPr="00562FFC">
              <w:rPr>
                <w:b/>
                <w:iCs/>
                <w:spacing w:val="-2"/>
                <w:sz w:val="22"/>
                <w:szCs w:val="22"/>
                <w:lang w:val="es-ES"/>
              </w:rPr>
              <w:t>Resultado como porcentaje del total de activos</w:t>
            </w:r>
          </w:p>
        </w:tc>
        <w:tc>
          <w:tcPr>
            <w:tcW w:w="3420" w:type="dxa"/>
            <w:vAlign w:val="center"/>
          </w:tcPr>
          <w:p w:rsidR="00376295" w:rsidRPr="00562FFC" w:rsidRDefault="00376295" w:rsidP="00376295">
            <w:pPr>
              <w:suppressAutoHyphens/>
              <w:spacing w:after="142" w:line="240" w:lineRule="atLeast"/>
              <w:jc w:val="center"/>
              <w:rPr>
                <w:b/>
                <w:spacing w:val="-2"/>
                <w:sz w:val="22"/>
                <w:szCs w:val="22"/>
                <w:lang w:val="es-ES"/>
              </w:rPr>
            </w:pPr>
            <w:r w:rsidRPr="00562FFC">
              <w:rPr>
                <w:b/>
                <w:iCs/>
                <w:spacing w:val="-2"/>
                <w:sz w:val="22"/>
                <w:szCs w:val="22"/>
                <w:lang w:val="es-ES"/>
              </w:rPr>
              <w:t>Identificación del Contrato</w:t>
            </w:r>
          </w:p>
        </w:tc>
        <w:tc>
          <w:tcPr>
            <w:tcW w:w="3018" w:type="dxa"/>
            <w:vAlign w:val="center"/>
          </w:tcPr>
          <w:p w:rsidR="00376295" w:rsidRPr="00562FFC" w:rsidRDefault="00376295" w:rsidP="00376295">
            <w:pPr>
              <w:suppressAutoHyphens/>
              <w:spacing w:after="142" w:line="240" w:lineRule="atLeast"/>
              <w:jc w:val="center"/>
              <w:rPr>
                <w:b/>
                <w:spacing w:val="-2"/>
                <w:sz w:val="22"/>
                <w:szCs w:val="22"/>
                <w:lang w:val="es-ES"/>
              </w:rPr>
            </w:pPr>
            <w:r w:rsidRPr="00562FFC">
              <w:rPr>
                <w:b/>
                <w:iCs/>
                <w:spacing w:val="-2"/>
                <w:sz w:val="22"/>
                <w:szCs w:val="22"/>
                <w:lang w:val="es-ES"/>
              </w:rPr>
              <w:t xml:space="preserve">Monto total del Contrato (valor actual, moneda, tasa de cambio, equivalente en </w:t>
            </w:r>
            <w:r w:rsidRPr="00562FFC">
              <w:rPr>
                <w:b/>
                <w:spacing w:val="-2"/>
                <w:sz w:val="22"/>
                <w:szCs w:val="22"/>
                <w:lang w:val="es-ES"/>
              </w:rPr>
              <w:t>US$)</w:t>
            </w:r>
          </w:p>
        </w:tc>
      </w:tr>
      <w:tr w:rsidR="00376295" w:rsidRPr="00562FFC" w:rsidTr="00376295">
        <w:trPr>
          <w:cantSplit/>
          <w:trHeight w:val="935"/>
        </w:trPr>
        <w:tc>
          <w:tcPr>
            <w:tcW w:w="1008" w:type="dxa"/>
            <w:gridSpan w:val="2"/>
          </w:tcPr>
          <w:p w:rsidR="00376295" w:rsidRPr="00562FFC" w:rsidRDefault="00376295" w:rsidP="00376295">
            <w:pPr>
              <w:suppressAutoHyphens/>
              <w:spacing w:after="142" w:line="240" w:lineRule="atLeast"/>
              <w:jc w:val="center"/>
              <w:rPr>
                <w:i/>
                <w:spacing w:val="-2"/>
                <w:sz w:val="22"/>
                <w:szCs w:val="22"/>
                <w:lang w:val="es-ES"/>
              </w:rPr>
            </w:pPr>
          </w:p>
          <w:p w:rsidR="00376295" w:rsidRPr="00562FFC" w:rsidRDefault="00376295" w:rsidP="00376295">
            <w:pPr>
              <w:suppressAutoHyphens/>
              <w:spacing w:after="142" w:line="240" w:lineRule="atLeast"/>
              <w:jc w:val="center"/>
              <w:rPr>
                <w:i/>
                <w:spacing w:val="-2"/>
                <w:sz w:val="22"/>
                <w:szCs w:val="22"/>
                <w:lang w:val="es-ES"/>
              </w:rPr>
            </w:pPr>
            <w:r w:rsidRPr="00562FFC">
              <w:rPr>
                <w:i/>
                <w:spacing w:val="-2"/>
                <w:sz w:val="22"/>
                <w:szCs w:val="22"/>
                <w:lang w:val="es-ES"/>
              </w:rPr>
              <w:t>______[indicar ano]</w:t>
            </w:r>
          </w:p>
        </w:tc>
        <w:tc>
          <w:tcPr>
            <w:tcW w:w="2160" w:type="dxa"/>
          </w:tcPr>
          <w:p w:rsidR="00376295" w:rsidRPr="00562FFC" w:rsidRDefault="00376295" w:rsidP="00376295">
            <w:pPr>
              <w:suppressAutoHyphens/>
              <w:spacing w:after="142" w:line="240" w:lineRule="atLeast"/>
              <w:jc w:val="center"/>
              <w:rPr>
                <w:i/>
                <w:spacing w:val="-2"/>
                <w:sz w:val="22"/>
                <w:szCs w:val="22"/>
                <w:lang w:val="es-ES"/>
              </w:rPr>
            </w:pPr>
          </w:p>
          <w:p w:rsidR="00376295" w:rsidRPr="00562FFC" w:rsidRDefault="00376295" w:rsidP="00376295">
            <w:pPr>
              <w:suppressAutoHyphens/>
              <w:spacing w:after="142" w:line="240" w:lineRule="atLeast"/>
              <w:rPr>
                <w:i/>
                <w:spacing w:val="-2"/>
                <w:sz w:val="22"/>
                <w:szCs w:val="22"/>
                <w:lang w:val="es-ES"/>
              </w:rPr>
            </w:pPr>
            <w:r w:rsidRPr="00562FFC">
              <w:rPr>
                <w:i/>
                <w:spacing w:val="-2"/>
                <w:sz w:val="22"/>
                <w:szCs w:val="22"/>
                <w:lang w:val="es-ES"/>
              </w:rPr>
              <w:t>________________[indicar monto y porcentaje]</w:t>
            </w:r>
          </w:p>
        </w:tc>
        <w:tc>
          <w:tcPr>
            <w:tcW w:w="3420" w:type="dxa"/>
          </w:tcPr>
          <w:p w:rsidR="00376295" w:rsidRPr="00562FFC" w:rsidRDefault="00376295" w:rsidP="00376295">
            <w:pPr>
              <w:suppressAutoHyphens/>
              <w:spacing w:after="142" w:line="240" w:lineRule="atLeast"/>
              <w:jc w:val="both"/>
              <w:rPr>
                <w:spacing w:val="-6"/>
                <w:sz w:val="22"/>
                <w:szCs w:val="22"/>
                <w:lang w:val="es-ES"/>
              </w:rPr>
            </w:pPr>
            <w:r w:rsidRPr="00562FFC">
              <w:rPr>
                <w:spacing w:val="-6"/>
                <w:sz w:val="22"/>
                <w:szCs w:val="22"/>
                <w:lang w:val="es-ES"/>
              </w:rPr>
              <w:t xml:space="preserve">Identificación del Contrato: </w:t>
            </w:r>
            <w:r w:rsidRPr="00562FFC">
              <w:rPr>
                <w:i/>
                <w:spacing w:val="-2"/>
                <w:sz w:val="22"/>
                <w:szCs w:val="22"/>
                <w:lang w:val="es-ES"/>
              </w:rPr>
              <w:t>[Insertar el nombre completo del Contrato / número y cualquier otra identificación]</w:t>
            </w:r>
          </w:p>
          <w:p w:rsidR="00376295" w:rsidRPr="00562FFC" w:rsidRDefault="00376295" w:rsidP="00376295">
            <w:pPr>
              <w:suppressAutoHyphens/>
              <w:spacing w:after="142" w:line="240" w:lineRule="atLeast"/>
              <w:jc w:val="both"/>
              <w:rPr>
                <w:spacing w:val="-2"/>
                <w:sz w:val="22"/>
                <w:szCs w:val="22"/>
                <w:lang w:val="es-ES"/>
              </w:rPr>
            </w:pPr>
            <w:r w:rsidRPr="00562FFC">
              <w:rPr>
                <w:spacing w:val="-6"/>
                <w:sz w:val="22"/>
                <w:szCs w:val="22"/>
                <w:lang w:val="es-ES"/>
              </w:rPr>
              <w:t>Nombre del Comprador:</w:t>
            </w:r>
            <w:r w:rsidRPr="00562FFC">
              <w:rPr>
                <w:spacing w:val="-2"/>
                <w:sz w:val="22"/>
                <w:szCs w:val="22"/>
                <w:lang w:val="es-ES"/>
              </w:rPr>
              <w:t xml:space="preserve"> </w:t>
            </w:r>
            <w:r w:rsidRPr="00562FFC">
              <w:rPr>
                <w:i/>
                <w:iCs/>
                <w:spacing w:val="-6"/>
                <w:sz w:val="22"/>
                <w:szCs w:val="22"/>
                <w:lang w:val="es-ES"/>
              </w:rPr>
              <w:t>[indicar nombre completo]</w:t>
            </w:r>
          </w:p>
          <w:p w:rsidR="00376295" w:rsidRPr="00562FFC" w:rsidRDefault="00376295" w:rsidP="00376295">
            <w:pPr>
              <w:spacing w:after="142" w:line="240" w:lineRule="atLeast"/>
              <w:jc w:val="both"/>
              <w:rPr>
                <w:i/>
                <w:iCs/>
                <w:spacing w:val="-6"/>
                <w:sz w:val="22"/>
                <w:szCs w:val="22"/>
                <w:lang w:val="es-ES"/>
              </w:rPr>
            </w:pPr>
            <w:r w:rsidRPr="00562FFC">
              <w:rPr>
                <w:spacing w:val="-6"/>
                <w:sz w:val="22"/>
                <w:szCs w:val="22"/>
                <w:lang w:val="es-ES"/>
              </w:rPr>
              <w:t xml:space="preserve">Dirección del Comprador: </w:t>
            </w:r>
            <w:r w:rsidRPr="00562FFC">
              <w:rPr>
                <w:i/>
                <w:spacing w:val="-6"/>
                <w:sz w:val="22"/>
                <w:szCs w:val="22"/>
                <w:lang w:val="es-ES"/>
              </w:rPr>
              <w:t>[indicar calle/ ciudad/ país]</w:t>
            </w:r>
          </w:p>
          <w:p w:rsidR="00376295" w:rsidRPr="00562FFC" w:rsidRDefault="00376295" w:rsidP="00376295">
            <w:pPr>
              <w:suppressAutoHyphens/>
              <w:spacing w:after="142" w:line="240" w:lineRule="atLeast"/>
              <w:jc w:val="both"/>
              <w:rPr>
                <w:spacing w:val="-2"/>
                <w:sz w:val="22"/>
                <w:szCs w:val="22"/>
                <w:lang w:val="es-ES"/>
              </w:rPr>
            </w:pPr>
            <w:r w:rsidRPr="00562FFC">
              <w:rPr>
                <w:spacing w:val="-6"/>
                <w:sz w:val="22"/>
                <w:szCs w:val="22"/>
                <w:lang w:val="es-ES"/>
              </w:rPr>
              <w:t xml:space="preserve">Objeto del litigio: </w:t>
            </w:r>
            <w:r w:rsidRPr="00562FFC">
              <w:rPr>
                <w:i/>
                <w:spacing w:val="-6"/>
                <w:sz w:val="22"/>
                <w:szCs w:val="22"/>
                <w:lang w:val="es-ES"/>
              </w:rPr>
              <w:t>[indicar los motivos principales]</w:t>
            </w:r>
          </w:p>
        </w:tc>
        <w:tc>
          <w:tcPr>
            <w:tcW w:w="3018" w:type="dxa"/>
          </w:tcPr>
          <w:p w:rsidR="00376295" w:rsidRPr="00562FFC" w:rsidRDefault="00376295" w:rsidP="00376295">
            <w:pPr>
              <w:suppressAutoHyphens/>
              <w:spacing w:after="142" w:line="240" w:lineRule="atLeast"/>
              <w:jc w:val="both"/>
              <w:rPr>
                <w:spacing w:val="-2"/>
                <w:sz w:val="22"/>
                <w:szCs w:val="22"/>
                <w:lang w:val="es-ES"/>
              </w:rPr>
            </w:pPr>
          </w:p>
          <w:p w:rsidR="00376295" w:rsidRPr="00562FFC" w:rsidRDefault="00376295" w:rsidP="00376295">
            <w:pPr>
              <w:suppressAutoHyphens/>
              <w:spacing w:after="142" w:line="240" w:lineRule="atLeast"/>
              <w:jc w:val="both"/>
              <w:rPr>
                <w:i/>
                <w:spacing w:val="-2"/>
                <w:sz w:val="22"/>
                <w:szCs w:val="22"/>
                <w:lang w:val="es-ES"/>
              </w:rPr>
            </w:pPr>
            <w:r w:rsidRPr="00562FFC">
              <w:rPr>
                <w:i/>
                <w:spacing w:val="-2"/>
                <w:sz w:val="22"/>
                <w:szCs w:val="22"/>
                <w:lang w:val="es-ES"/>
              </w:rPr>
              <w:t xml:space="preserve">_______________________[indicar monto] </w:t>
            </w:r>
          </w:p>
        </w:tc>
      </w:tr>
    </w:tbl>
    <w:p w:rsidR="00562FFC" w:rsidRDefault="00562FFC"/>
    <w:p w:rsidR="00562FFC" w:rsidRDefault="00562FFC">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219"/>
        <w:gridCol w:w="3402"/>
        <w:gridCol w:w="2977"/>
      </w:tblGrid>
      <w:tr w:rsidR="00376295" w:rsidRPr="00082DB6" w:rsidTr="00376295">
        <w:trPr>
          <w:cantSplit/>
        </w:trPr>
        <w:tc>
          <w:tcPr>
            <w:tcW w:w="9606" w:type="dxa"/>
            <w:gridSpan w:val="4"/>
          </w:tcPr>
          <w:p w:rsidR="00376295" w:rsidRPr="00082DB6" w:rsidRDefault="00376295" w:rsidP="00562FFC">
            <w:pPr>
              <w:pStyle w:val="titulo"/>
              <w:suppressAutoHyphens/>
              <w:spacing w:after="142" w:line="240" w:lineRule="atLeast"/>
              <w:rPr>
                <w:rFonts w:ascii="Times New Roman" w:hAnsi="Times New Roman"/>
                <w:spacing w:val="-2"/>
                <w:sz w:val="22"/>
                <w:szCs w:val="22"/>
                <w:lang w:val="es-ES"/>
              </w:rPr>
            </w:pPr>
            <w:r w:rsidRPr="00082DB6">
              <w:rPr>
                <w:rFonts w:ascii="Times New Roman" w:hAnsi="Times New Roman"/>
                <w:spacing w:val="-4"/>
                <w:sz w:val="22"/>
                <w:szCs w:val="22"/>
                <w:lang w:val="es-ES"/>
              </w:rPr>
              <w:t>Litigios pendientes, de conformidad con la Sección III, Criterios de Evaluación</w:t>
            </w:r>
            <w:r w:rsidRPr="00082DB6">
              <w:rPr>
                <w:rFonts w:ascii="Times New Roman" w:hAnsi="Times New Roman"/>
                <w:sz w:val="22"/>
                <w:szCs w:val="22"/>
                <w:lang w:val="es-ES"/>
              </w:rPr>
              <w:t xml:space="preserve"> </w:t>
            </w:r>
            <w:r w:rsidRPr="00082DB6">
              <w:rPr>
                <w:rFonts w:ascii="Times New Roman" w:hAnsi="Times New Roman"/>
                <w:spacing w:val="-4"/>
                <w:sz w:val="22"/>
                <w:szCs w:val="22"/>
                <w:lang w:val="es-ES"/>
              </w:rPr>
              <w:t>y Cualificación</w:t>
            </w:r>
          </w:p>
        </w:tc>
      </w:tr>
      <w:tr w:rsidR="00376295" w:rsidRPr="00082DB6" w:rsidTr="00376295">
        <w:trPr>
          <w:cantSplit/>
        </w:trPr>
        <w:tc>
          <w:tcPr>
            <w:tcW w:w="9606" w:type="dxa"/>
            <w:gridSpan w:val="4"/>
          </w:tcPr>
          <w:p w:rsidR="00376295" w:rsidRPr="00082DB6" w:rsidRDefault="00376295" w:rsidP="008E3E29">
            <w:pPr>
              <w:pStyle w:val="Paragraphedeliste"/>
              <w:numPr>
                <w:ilvl w:val="0"/>
                <w:numId w:val="58"/>
              </w:numPr>
              <w:tabs>
                <w:tab w:val="left" w:pos="567"/>
              </w:tabs>
              <w:overflowPunct/>
              <w:autoSpaceDE/>
              <w:autoSpaceDN/>
              <w:adjustRightInd/>
              <w:spacing w:after="142" w:line="240" w:lineRule="atLeast"/>
              <w:ind w:left="567" w:hanging="567"/>
              <w:contextualSpacing w:val="0"/>
              <w:textAlignment w:val="auto"/>
              <w:rPr>
                <w:spacing w:val="-4"/>
                <w:sz w:val="22"/>
                <w:szCs w:val="22"/>
                <w:lang w:val="es-ES"/>
              </w:rPr>
            </w:pPr>
            <w:r w:rsidRPr="00082DB6">
              <w:rPr>
                <w:spacing w:val="-4"/>
                <w:sz w:val="22"/>
                <w:szCs w:val="22"/>
                <w:lang w:val="es-ES"/>
              </w:rPr>
              <w:t>No hay ningún litigio pendiente de conformidad con la Subcláusula 2.3 de la Sección III, Criterios de Evaluación y Cualificación.</w:t>
            </w:r>
          </w:p>
          <w:p w:rsidR="00376295" w:rsidRPr="00082DB6" w:rsidRDefault="00376295" w:rsidP="008E3E29">
            <w:pPr>
              <w:pStyle w:val="Paragraphedeliste"/>
              <w:numPr>
                <w:ilvl w:val="0"/>
                <w:numId w:val="58"/>
              </w:numPr>
              <w:tabs>
                <w:tab w:val="left" w:pos="567"/>
              </w:tabs>
              <w:overflowPunct/>
              <w:autoSpaceDE/>
              <w:autoSpaceDN/>
              <w:adjustRightInd/>
              <w:spacing w:after="142" w:line="240" w:lineRule="atLeast"/>
              <w:ind w:left="567" w:hanging="567"/>
              <w:contextualSpacing w:val="0"/>
              <w:textAlignment w:val="auto"/>
              <w:rPr>
                <w:spacing w:val="-2"/>
                <w:sz w:val="22"/>
                <w:szCs w:val="22"/>
                <w:lang w:val="es-ES"/>
              </w:rPr>
            </w:pPr>
            <w:r w:rsidRPr="00082DB6">
              <w:rPr>
                <w:spacing w:val="-4"/>
                <w:sz w:val="22"/>
                <w:szCs w:val="22"/>
                <w:lang w:val="es-ES"/>
              </w:rPr>
              <w:t>Existen litigios pendientes de conformidad con la Subcláusula 2.3 de la Sección III, Criterios de Evaluación y Cualificación, según se indica a continuación.</w:t>
            </w:r>
          </w:p>
        </w:tc>
      </w:tr>
      <w:tr w:rsidR="00376295" w:rsidRPr="00082DB6" w:rsidTr="00376295">
        <w:trPr>
          <w:cantSplit/>
        </w:trPr>
        <w:tc>
          <w:tcPr>
            <w:tcW w:w="1008" w:type="dxa"/>
            <w:vAlign w:val="center"/>
          </w:tcPr>
          <w:p w:rsidR="00376295" w:rsidRPr="00082DB6" w:rsidRDefault="00376295" w:rsidP="00562FFC">
            <w:pPr>
              <w:suppressAutoHyphens/>
              <w:spacing w:after="142" w:line="240" w:lineRule="atLeast"/>
              <w:jc w:val="center"/>
              <w:rPr>
                <w:b/>
                <w:spacing w:val="-2"/>
                <w:sz w:val="22"/>
                <w:szCs w:val="22"/>
                <w:lang w:val="es-ES"/>
              </w:rPr>
            </w:pPr>
            <w:r w:rsidRPr="00082DB6">
              <w:rPr>
                <w:b/>
                <w:spacing w:val="-2"/>
                <w:sz w:val="22"/>
                <w:szCs w:val="22"/>
                <w:lang w:val="es-ES"/>
              </w:rPr>
              <w:t>Año</w:t>
            </w:r>
          </w:p>
        </w:tc>
        <w:tc>
          <w:tcPr>
            <w:tcW w:w="2219" w:type="dxa"/>
            <w:tcMar>
              <w:left w:w="57" w:type="dxa"/>
              <w:right w:w="57" w:type="dxa"/>
            </w:tcMar>
            <w:vAlign w:val="center"/>
          </w:tcPr>
          <w:p w:rsidR="00376295" w:rsidRPr="00082DB6" w:rsidRDefault="00376295" w:rsidP="00562FFC">
            <w:pPr>
              <w:suppressAutoHyphens/>
              <w:spacing w:after="142" w:line="240" w:lineRule="atLeast"/>
              <w:jc w:val="center"/>
              <w:rPr>
                <w:b/>
                <w:spacing w:val="-2"/>
                <w:sz w:val="22"/>
                <w:szCs w:val="22"/>
                <w:lang w:val="es-ES"/>
              </w:rPr>
            </w:pPr>
          </w:p>
        </w:tc>
        <w:tc>
          <w:tcPr>
            <w:tcW w:w="3402" w:type="dxa"/>
            <w:vAlign w:val="center"/>
          </w:tcPr>
          <w:p w:rsidR="00376295" w:rsidRPr="00082DB6" w:rsidRDefault="00376295" w:rsidP="00562FFC">
            <w:pPr>
              <w:suppressAutoHyphens/>
              <w:spacing w:after="142" w:line="240" w:lineRule="atLeast"/>
              <w:jc w:val="center"/>
              <w:rPr>
                <w:b/>
                <w:spacing w:val="-2"/>
                <w:sz w:val="22"/>
                <w:szCs w:val="22"/>
                <w:lang w:val="es-ES"/>
              </w:rPr>
            </w:pPr>
            <w:r w:rsidRPr="00082DB6">
              <w:rPr>
                <w:b/>
                <w:iCs/>
                <w:spacing w:val="-2"/>
                <w:sz w:val="22"/>
                <w:szCs w:val="22"/>
                <w:lang w:val="es-ES"/>
              </w:rPr>
              <w:t>Identificación del Contrato</w:t>
            </w:r>
          </w:p>
        </w:tc>
        <w:tc>
          <w:tcPr>
            <w:tcW w:w="2977" w:type="dxa"/>
            <w:tcMar>
              <w:left w:w="0" w:type="dxa"/>
              <w:right w:w="0" w:type="dxa"/>
            </w:tcMar>
            <w:vAlign w:val="center"/>
          </w:tcPr>
          <w:p w:rsidR="00376295" w:rsidRPr="00082DB6" w:rsidRDefault="00376295" w:rsidP="00562FFC">
            <w:pPr>
              <w:suppressAutoHyphens/>
              <w:spacing w:after="142" w:line="240" w:lineRule="atLeast"/>
              <w:jc w:val="center"/>
              <w:rPr>
                <w:b/>
                <w:spacing w:val="-2"/>
                <w:sz w:val="22"/>
                <w:szCs w:val="22"/>
                <w:lang w:val="es-ES"/>
              </w:rPr>
            </w:pPr>
            <w:r w:rsidRPr="00082DB6">
              <w:rPr>
                <w:b/>
                <w:iCs/>
                <w:spacing w:val="-2"/>
                <w:sz w:val="22"/>
                <w:szCs w:val="22"/>
                <w:lang w:val="es-ES"/>
              </w:rPr>
              <w:t>Monto total del Contrato (moneda), monto equivalente en US$</w:t>
            </w:r>
            <w:r w:rsidRPr="00082DB6">
              <w:rPr>
                <w:b/>
                <w:spacing w:val="-2"/>
                <w:sz w:val="22"/>
                <w:szCs w:val="22"/>
                <w:lang w:val="es-ES"/>
              </w:rPr>
              <w:t xml:space="preserve"> (tasa de cambio)</w:t>
            </w:r>
          </w:p>
        </w:tc>
      </w:tr>
      <w:tr w:rsidR="00376295" w:rsidRPr="00082DB6" w:rsidTr="00376295">
        <w:trPr>
          <w:cantSplit/>
        </w:trPr>
        <w:tc>
          <w:tcPr>
            <w:tcW w:w="1008" w:type="dxa"/>
          </w:tcPr>
          <w:p w:rsidR="00376295" w:rsidRPr="00082DB6" w:rsidRDefault="00376295" w:rsidP="00562FFC">
            <w:pPr>
              <w:suppressAutoHyphens/>
              <w:spacing w:after="142" w:line="240" w:lineRule="atLeast"/>
              <w:jc w:val="center"/>
              <w:rPr>
                <w:i/>
                <w:spacing w:val="-2"/>
                <w:sz w:val="22"/>
                <w:szCs w:val="22"/>
                <w:lang w:val="es-ES"/>
              </w:rPr>
            </w:pPr>
          </w:p>
          <w:p w:rsidR="00376295" w:rsidRPr="00082DB6" w:rsidRDefault="00376295" w:rsidP="00562FFC">
            <w:pPr>
              <w:suppressAutoHyphens/>
              <w:spacing w:after="142" w:line="240" w:lineRule="atLeast"/>
              <w:jc w:val="center"/>
              <w:rPr>
                <w:i/>
                <w:spacing w:val="-2"/>
                <w:sz w:val="22"/>
                <w:szCs w:val="22"/>
                <w:lang w:val="es-ES"/>
              </w:rPr>
            </w:pPr>
            <w:r w:rsidRPr="00082DB6">
              <w:rPr>
                <w:i/>
                <w:spacing w:val="-2"/>
                <w:sz w:val="22"/>
                <w:szCs w:val="22"/>
                <w:lang w:val="es-ES"/>
              </w:rPr>
              <w:t>______[indicar ano]</w:t>
            </w:r>
          </w:p>
        </w:tc>
        <w:tc>
          <w:tcPr>
            <w:tcW w:w="2219" w:type="dxa"/>
          </w:tcPr>
          <w:p w:rsidR="00376295" w:rsidRPr="00082DB6" w:rsidRDefault="00376295" w:rsidP="00562FFC">
            <w:pPr>
              <w:suppressAutoHyphens/>
              <w:spacing w:after="142" w:line="240" w:lineRule="atLeast"/>
              <w:jc w:val="center"/>
              <w:rPr>
                <w:i/>
                <w:spacing w:val="-2"/>
                <w:sz w:val="22"/>
                <w:szCs w:val="22"/>
                <w:lang w:val="es-ES"/>
              </w:rPr>
            </w:pPr>
          </w:p>
          <w:p w:rsidR="00376295" w:rsidRPr="00082DB6" w:rsidRDefault="00376295" w:rsidP="00562FFC">
            <w:pPr>
              <w:suppressAutoHyphens/>
              <w:spacing w:after="142" w:line="240" w:lineRule="atLeast"/>
              <w:rPr>
                <w:i/>
                <w:spacing w:val="-2"/>
                <w:sz w:val="22"/>
                <w:szCs w:val="22"/>
                <w:lang w:val="es-ES"/>
              </w:rPr>
            </w:pPr>
            <w:r w:rsidRPr="00082DB6">
              <w:rPr>
                <w:i/>
                <w:spacing w:val="-2"/>
                <w:sz w:val="22"/>
                <w:szCs w:val="22"/>
                <w:lang w:val="es-ES"/>
              </w:rPr>
              <w:t>_________________[indicar monto y porcentaje]</w:t>
            </w:r>
          </w:p>
        </w:tc>
        <w:tc>
          <w:tcPr>
            <w:tcW w:w="3402" w:type="dxa"/>
          </w:tcPr>
          <w:p w:rsidR="00376295" w:rsidRPr="00082DB6" w:rsidRDefault="00376295" w:rsidP="00562FFC">
            <w:pPr>
              <w:suppressAutoHyphens/>
              <w:spacing w:after="142" w:line="240" w:lineRule="atLeast"/>
              <w:jc w:val="both"/>
              <w:rPr>
                <w:spacing w:val="-4"/>
                <w:sz w:val="22"/>
                <w:szCs w:val="22"/>
                <w:lang w:val="es-ES"/>
              </w:rPr>
            </w:pPr>
            <w:r w:rsidRPr="00082DB6">
              <w:rPr>
                <w:spacing w:val="-4"/>
                <w:sz w:val="22"/>
                <w:szCs w:val="22"/>
                <w:lang w:val="es-ES"/>
              </w:rPr>
              <w:t>Identificación del Contrato:</w:t>
            </w:r>
            <w:r w:rsidRPr="00082DB6">
              <w:rPr>
                <w:i/>
                <w:spacing w:val="-2"/>
                <w:sz w:val="22"/>
                <w:szCs w:val="22"/>
                <w:lang w:val="es-ES"/>
              </w:rPr>
              <w:t xml:space="preserve"> [Insertar el nombre completo del Contrato / número y cualquier otra identificación]</w:t>
            </w:r>
          </w:p>
          <w:p w:rsidR="00376295" w:rsidRPr="00082DB6" w:rsidRDefault="00376295" w:rsidP="00562FFC">
            <w:pPr>
              <w:suppressAutoHyphens/>
              <w:spacing w:after="142" w:line="240" w:lineRule="atLeast"/>
              <w:jc w:val="both"/>
              <w:rPr>
                <w:spacing w:val="-2"/>
                <w:sz w:val="22"/>
                <w:szCs w:val="22"/>
                <w:lang w:val="es-ES"/>
              </w:rPr>
            </w:pPr>
            <w:r w:rsidRPr="00082DB6">
              <w:rPr>
                <w:spacing w:val="-4"/>
                <w:sz w:val="22"/>
                <w:szCs w:val="22"/>
                <w:lang w:val="es-ES"/>
              </w:rPr>
              <w:t xml:space="preserve">Nombre del </w:t>
            </w:r>
            <w:r w:rsidRPr="00082DB6">
              <w:rPr>
                <w:spacing w:val="-6"/>
                <w:sz w:val="22"/>
                <w:szCs w:val="22"/>
                <w:lang w:val="es-ES"/>
              </w:rPr>
              <w:t>Comprador</w:t>
            </w:r>
            <w:r w:rsidRPr="00082DB6">
              <w:rPr>
                <w:spacing w:val="-4"/>
                <w:sz w:val="22"/>
                <w:szCs w:val="22"/>
                <w:lang w:val="es-ES"/>
              </w:rPr>
              <w:t>:</w:t>
            </w:r>
            <w:r w:rsidRPr="00082DB6">
              <w:rPr>
                <w:i/>
                <w:iCs/>
                <w:spacing w:val="-6"/>
                <w:sz w:val="22"/>
                <w:szCs w:val="22"/>
                <w:lang w:val="es-ES"/>
              </w:rPr>
              <w:t xml:space="preserve"> [indicar nombre completo]</w:t>
            </w:r>
          </w:p>
          <w:p w:rsidR="00376295" w:rsidRPr="00082DB6" w:rsidRDefault="00376295" w:rsidP="00562FFC">
            <w:pPr>
              <w:suppressAutoHyphens/>
              <w:spacing w:after="142" w:line="240" w:lineRule="atLeast"/>
              <w:jc w:val="both"/>
              <w:rPr>
                <w:spacing w:val="-4"/>
                <w:sz w:val="22"/>
                <w:szCs w:val="22"/>
                <w:lang w:val="es-ES"/>
              </w:rPr>
            </w:pPr>
            <w:r w:rsidRPr="00082DB6">
              <w:rPr>
                <w:spacing w:val="-4"/>
                <w:sz w:val="22"/>
                <w:szCs w:val="22"/>
                <w:lang w:val="es-ES"/>
              </w:rPr>
              <w:t xml:space="preserve">Dirección del </w:t>
            </w:r>
            <w:r w:rsidRPr="00082DB6">
              <w:rPr>
                <w:spacing w:val="-6"/>
                <w:sz w:val="22"/>
                <w:szCs w:val="22"/>
                <w:lang w:val="es-ES"/>
              </w:rPr>
              <w:t>Comprador</w:t>
            </w:r>
            <w:r w:rsidRPr="00082DB6">
              <w:rPr>
                <w:spacing w:val="-4"/>
                <w:sz w:val="22"/>
                <w:szCs w:val="22"/>
                <w:lang w:val="es-ES"/>
              </w:rPr>
              <w:t>:</w:t>
            </w:r>
            <w:r w:rsidRPr="00082DB6">
              <w:rPr>
                <w:i/>
                <w:spacing w:val="-6"/>
                <w:sz w:val="22"/>
                <w:szCs w:val="22"/>
                <w:lang w:val="es-ES"/>
              </w:rPr>
              <w:t xml:space="preserve"> [indicar calle/ ciudad/ país]</w:t>
            </w:r>
          </w:p>
          <w:p w:rsidR="00376295" w:rsidRPr="00082DB6" w:rsidRDefault="00376295" w:rsidP="00562FFC">
            <w:pPr>
              <w:suppressAutoHyphens/>
              <w:spacing w:after="142" w:line="240" w:lineRule="atLeast"/>
              <w:jc w:val="both"/>
              <w:rPr>
                <w:spacing w:val="-4"/>
                <w:sz w:val="22"/>
                <w:szCs w:val="22"/>
                <w:lang w:val="es-ES"/>
              </w:rPr>
            </w:pPr>
            <w:r w:rsidRPr="00082DB6">
              <w:rPr>
                <w:spacing w:val="-4"/>
                <w:sz w:val="22"/>
                <w:szCs w:val="22"/>
                <w:lang w:val="es-ES"/>
              </w:rPr>
              <w:t>Objeto del litigio:</w:t>
            </w:r>
            <w:r w:rsidRPr="00082DB6">
              <w:rPr>
                <w:sz w:val="22"/>
                <w:szCs w:val="22"/>
                <w:lang w:val="es-ES"/>
              </w:rPr>
              <w:t xml:space="preserve"> </w:t>
            </w:r>
            <w:r w:rsidRPr="00082DB6">
              <w:rPr>
                <w:i/>
                <w:iCs/>
                <w:spacing w:val="-6"/>
                <w:sz w:val="22"/>
                <w:szCs w:val="22"/>
                <w:lang w:val="es-ES"/>
              </w:rPr>
              <w:t>[indicar los principales puntos de litigio]</w:t>
            </w:r>
          </w:p>
          <w:p w:rsidR="00376295" w:rsidRPr="00082DB6" w:rsidRDefault="00376295" w:rsidP="00562FFC">
            <w:pPr>
              <w:spacing w:after="142" w:line="240" w:lineRule="atLeast"/>
              <w:jc w:val="both"/>
              <w:rPr>
                <w:sz w:val="22"/>
                <w:szCs w:val="22"/>
                <w:lang w:val="es-ES"/>
              </w:rPr>
            </w:pPr>
            <w:r w:rsidRPr="00082DB6">
              <w:rPr>
                <w:sz w:val="22"/>
                <w:szCs w:val="22"/>
                <w:lang w:val="es-ES"/>
              </w:rPr>
              <w:t xml:space="preserve">La Parte del Contrato que inició el litigio </w:t>
            </w:r>
            <w:r w:rsidRPr="00082DB6">
              <w:rPr>
                <w:i/>
                <w:sz w:val="22"/>
                <w:szCs w:val="22"/>
                <w:lang w:val="es-ES"/>
              </w:rPr>
              <w:t>[precisar “el Comprador” o “el Cliente”]</w:t>
            </w:r>
          </w:p>
          <w:p w:rsidR="00376295" w:rsidRPr="00082DB6" w:rsidRDefault="00376295" w:rsidP="00562FFC">
            <w:pPr>
              <w:spacing w:after="142" w:line="240" w:lineRule="atLeast"/>
              <w:jc w:val="both"/>
              <w:rPr>
                <w:i/>
                <w:sz w:val="22"/>
                <w:szCs w:val="22"/>
                <w:lang w:val="es-ES"/>
              </w:rPr>
            </w:pPr>
            <w:r w:rsidRPr="00082DB6">
              <w:rPr>
                <w:sz w:val="22"/>
                <w:szCs w:val="22"/>
                <w:lang w:val="es-ES"/>
              </w:rPr>
              <w:t xml:space="preserve">Instancia de resolución: </w:t>
            </w:r>
            <w:r w:rsidRPr="00082DB6">
              <w:rPr>
                <w:i/>
                <w:sz w:val="22"/>
                <w:szCs w:val="22"/>
                <w:lang w:val="es-ES"/>
              </w:rPr>
              <w:t>[precisar conciliación, tribunal de arbitraje o tribunal judicial]</w:t>
            </w:r>
          </w:p>
          <w:p w:rsidR="00376295" w:rsidRPr="00082DB6" w:rsidRDefault="00376295" w:rsidP="00562FFC">
            <w:pPr>
              <w:spacing w:after="142" w:line="240" w:lineRule="atLeast"/>
              <w:jc w:val="both"/>
              <w:rPr>
                <w:spacing w:val="-2"/>
                <w:sz w:val="22"/>
                <w:szCs w:val="22"/>
                <w:lang w:val="es-ES"/>
              </w:rPr>
            </w:pPr>
            <w:r w:rsidRPr="00082DB6">
              <w:rPr>
                <w:sz w:val="22"/>
                <w:szCs w:val="22"/>
                <w:lang w:val="es-ES"/>
              </w:rPr>
              <w:t>Situación actual del litigio</w:t>
            </w:r>
            <w:r w:rsidRPr="00082DB6">
              <w:rPr>
                <w:i/>
                <w:sz w:val="22"/>
                <w:szCs w:val="22"/>
                <w:lang w:val="es-ES"/>
              </w:rPr>
              <w:t>: [precisar “en curso”, o “resuelto”, etc.]</w:t>
            </w:r>
          </w:p>
        </w:tc>
        <w:tc>
          <w:tcPr>
            <w:tcW w:w="2977" w:type="dxa"/>
          </w:tcPr>
          <w:p w:rsidR="00376295" w:rsidRPr="00082DB6" w:rsidRDefault="00376295" w:rsidP="00562FFC">
            <w:pPr>
              <w:suppressAutoHyphens/>
              <w:spacing w:after="142" w:line="240" w:lineRule="atLeast"/>
              <w:jc w:val="both"/>
              <w:rPr>
                <w:spacing w:val="-2"/>
                <w:sz w:val="22"/>
                <w:szCs w:val="22"/>
                <w:lang w:val="es-ES"/>
              </w:rPr>
            </w:pPr>
          </w:p>
          <w:p w:rsidR="00376295" w:rsidRPr="00082DB6" w:rsidRDefault="00376295" w:rsidP="00562FFC">
            <w:pPr>
              <w:suppressAutoHyphens/>
              <w:spacing w:after="142" w:line="240" w:lineRule="atLeast"/>
              <w:rPr>
                <w:spacing w:val="-2"/>
                <w:sz w:val="22"/>
                <w:szCs w:val="22"/>
                <w:lang w:val="es-ES"/>
              </w:rPr>
            </w:pPr>
            <w:r w:rsidRPr="00082DB6">
              <w:rPr>
                <w:i/>
                <w:spacing w:val="-2"/>
                <w:sz w:val="22"/>
                <w:szCs w:val="22"/>
                <w:lang w:val="es-ES"/>
              </w:rPr>
              <w:t xml:space="preserve">_______________________[indicar monto] </w:t>
            </w:r>
          </w:p>
        </w:tc>
      </w:tr>
      <w:tr w:rsidR="00376295" w:rsidRPr="00082DB6" w:rsidTr="00376295">
        <w:trPr>
          <w:cantSplit/>
        </w:trPr>
        <w:tc>
          <w:tcPr>
            <w:tcW w:w="1008" w:type="dxa"/>
          </w:tcPr>
          <w:p w:rsidR="00376295" w:rsidRPr="00082DB6" w:rsidRDefault="00376295" w:rsidP="00562FFC">
            <w:pPr>
              <w:suppressAutoHyphens/>
              <w:spacing w:after="142" w:line="240" w:lineRule="atLeast"/>
              <w:jc w:val="center"/>
              <w:rPr>
                <w:spacing w:val="-2"/>
                <w:sz w:val="22"/>
                <w:szCs w:val="22"/>
                <w:lang w:val="es-ES"/>
              </w:rPr>
            </w:pPr>
          </w:p>
        </w:tc>
        <w:tc>
          <w:tcPr>
            <w:tcW w:w="2219" w:type="dxa"/>
          </w:tcPr>
          <w:p w:rsidR="00376295" w:rsidRPr="00082DB6" w:rsidRDefault="00376295" w:rsidP="00562FFC">
            <w:pPr>
              <w:suppressAutoHyphens/>
              <w:spacing w:after="142" w:line="240" w:lineRule="atLeast"/>
              <w:jc w:val="center"/>
              <w:rPr>
                <w:spacing w:val="-2"/>
                <w:sz w:val="22"/>
                <w:szCs w:val="22"/>
                <w:lang w:val="es-ES"/>
              </w:rPr>
            </w:pPr>
          </w:p>
        </w:tc>
        <w:tc>
          <w:tcPr>
            <w:tcW w:w="3402" w:type="dxa"/>
          </w:tcPr>
          <w:p w:rsidR="00376295" w:rsidRPr="00082DB6" w:rsidRDefault="00376295" w:rsidP="00562FFC">
            <w:pPr>
              <w:suppressAutoHyphens/>
              <w:spacing w:after="142" w:line="240" w:lineRule="atLeast"/>
              <w:rPr>
                <w:spacing w:val="-2"/>
                <w:sz w:val="22"/>
                <w:szCs w:val="22"/>
                <w:lang w:val="es-ES"/>
              </w:rPr>
            </w:pPr>
          </w:p>
        </w:tc>
        <w:tc>
          <w:tcPr>
            <w:tcW w:w="2977" w:type="dxa"/>
          </w:tcPr>
          <w:p w:rsidR="00376295" w:rsidRPr="00082DB6" w:rsidRDefault="00376295" w:rsidP="00562FFC">
            <w:pPr>
              <w:suppressAutoHyphens/>
              <w:spacing w:after="142" w:line="240" w:lineRule="atLeast"/>
              <w:rPr>
                <w:spacing w:val="-2"/>
                <w:sz w:val="22"/>
                <w:szCs w:val="22"/>
                <w:lang w:val="es-ES"/>
              </w:rPr>
            </w:pPr>
          </w:p>
          <w:p w:rsidR="00376295" w:rsidRPr="00082DB6" w:rsidRDefault="00376295" w:rsidP="00562FFC">
            <w:pPr>
              <w:suppressAutoHyphens/>
              <w:spacing w:after="142" w:line="240" w:lineRule="atLeast"/>
              <w:rPr>
                <w:spacing w:val="-2"/>
                <w:sz w:val="22"/>
                <w:szCs w:val="22"/>
                <w:lang w:val="es-ES"/>
              </w:rPr>
            </w:pPr>
          </w:p>
        </w:tc>
      </w:tr>
    </w:tbl>
    <w:p w:rsidR="00376295" w:rsidRDefault="00376295" w:rsidP="00376295">
      <w:pPr>
        <w:jc w:val="both"/>
        <w:rPr>
          <w:sz w:val="24"/>
          <w:szCs w:val="24"/>
          <w:lang w:val="es-MX"/>
        </w:rPr>
      </w:pPr>
    </w:p>
    <w:p w:rsidR="008F1EEC" w:rsidRDefault="008F1EEC" w:rsidP="009B0369">
      <w:pPr>
        <w:pStyle w:val="Style5"/>
        <w:rPr>
          <w:sz w:val="24"/>
          <w:szCs w:val="24"/>
          <w:lang w:val="es-MX"/>
        </w:rPr>
        <w:sectPr w:rsidR="008F1EEC" w:rsidSect="003F07C6">
          <w:headerReference w:type="even" r:id="rId39"/>
          <w:headerReference w:type="default" r:id="rId40"/>
          <w:footnotePr>
            <w:numRestart w:val="eachSect"/>
          </w:footnotePr>
          <w:endnotePr>
            <w:numFmt w:val="decimal"/>
          </w:endnotePr>
          <w:pgSz w:w="12240" w:h="15840" w:code="1"/>
          <w:pgMar w:top="1440" w:right="1440" w:bottom="1152" w:left="1440" w:header="720" w:footer="720" w:gutter="0"/>
          <w:cols w:space="720"/>
          <w:titlePg/>
          <w:docGrid w:linePitch="326"/>
        </w:sectPr>
      </w:pPr>
    </w:p>
    <w:p w:rsidR="009B0369" w:rsidRPr="00303FF8" w:rsidRDefault="009B0369" w:rsidP="00221F20">
      <w:pPr>
        <w:pStyle w:val="Style6"/>
        <w:rPr>
          <w:lang w:val="es-MX"/>
        </w:rPr>
      </w:pPr>
      <w:bookmarkStart w:id="130" w:name="_Toc474404736"/>
      <w:r w:rsidRPr="002D1F3D">
        <w:rPr>
          <w:lang w:val="es-MX"/>
        </w:rPr>
        <w:lastRenderedPageBreak/>
        <w:t xml:space="preserve">Formulario </w:t>
      </w:r>
      <w:r>
        <w:rPr>
          <w:lang w:val="es-MX"/>
        </w:rPr>
        <w:t xml:space="preserve">FIN - 3.1: </w:t>
      </w:r>
      <w:r w:rsidRPr="009B0369">
        <w:rPr>
          <w:lang w:val="es-MX"/>
        </w:rPr>
        <w:t>Situación y capacidad Financiera</w:t>
      </w:r>
      <w:bookmarkEnd w:id="130"/>
    </w:p>
    <w:p w:rsidR="009B0369" w:rsidRPr="00303FF8" w:rsidRDefault="009B0369" w:rsidP="009B0369">
      <w:pPr>
        <w:jc w:val="center"/>
        <w:rPr>
          <w:b/>
          <w:lang w:val="es-MX"/>
        </w:rPr>
      </w:pPr>
    </w:p>
    <w:p w:rsidR="009B0369" w:rsidRDefault="009B0369" w:rsidP="009B0369">
      <w:pPr>
        <w:jc w:val="center"/>
        <w:rPr>
          <w:i/>
          <w:sz w:val="24"/>
          <w:szCs w:val="24"/>
          <w:lang w:val="es-MX"/>
        </w:rPr>
      </w:pPr>
    </w:p>
    <w:p w:rsidR="009B0369" w:rsidRPr="00D757C9" w:rsidRDefault="009B0369" w:rsidP="009B0369">
      <w:pPr>
        <w:jc w:val="right"/>
        <w:rPr>
          <w:sz w:val="22"/>
          <w:szCs w:val="22"/>
          <w:lang w:val="es-MX"/>
        </w:rPr>
      </w:pPr>
      <w:r w:rsidRPr="00D757C9">
        <w:rPr>
          <w:sz w:val="22"/>
          <w:szCs w:val="22"/>
          <w:lang w:val="es-MX"/>
        </w:rPr>
        <w:t xml:space="preserve">Nombre jurídico del Oferente: </w:t>
      </w:r>
      <w:r w:rsidRPr="00D757C9">
        <w:rPr>
          <w:i/>
          <w:sz w:val="22"/>
          <w:szCs w:val="22"/>
          <w:lang w:val="es-MX"/>
        </w:rPr>
        <w:t>[Insertar el nombre completo]</w:t>
      </w:r>
    </w:p>
    <w:p w:rsidR="009B0369" w:rsidRPr="00D757C9" w:rsidRDefault="009B0369" w:rsidP="009B0369">
      <w:pPr>
        <w:jc w:val="right"/>
        <w:rPr>
          <w:sz w:val="22"/>
          <w:szCs w:val="22"/>
          <w:lang w:val="es-MX"/>
        </w:rPr>
      </w:pPr>
      <w:r w:rsidRPr="00D757C9">
        <w:rPr>
          <w:sz w:val="22"/>
          <w:szCs w:val="22"/>
          <w:lang w:val="es-MX"/>
        </w:rPr>
        <w:t xml:space="preserve">Fecha: </w:t>
      </w:r>
      <w:r w:rsidRPr="00D757C9">
        <w:rPr>
          <w:i/>
          <w:sz w:val="22"/>
          <w:szCs w:val="22"/>
          <w:lang w:val="es-MX"/>
        </w:rPr>
        <w:t>[Insertar el día, mes y año]</w:t>
      </w:r>
    </w:p>
    <w:p w:rsidR="009B0369" w:rsidRPr="00D757C9" w:rsidRDefault="009B0369" w:rsidP="009B0369">
      <w:pPr>
        <w:jc w:val="right"/>
        <w:rPr>
          <w:sz w:val="22"/>
          <w:szCs w:val="22"/>
          <w:lang w:val="es-MX"/>
        </w:rPr>
      </w:pPr>
      <w:r w:rsidRPr="00D757C9">
        <w:rPr>
          <w:sz w:val="22"/>
          <w:szCs w:val="22"/>
          <w:lang w:val="es-MX"/>
        </w:rPr>
        <w:t xml:space="preserve">Nombre jurídico del miembro de la APCA: </w:t>
      </w:r>
      <w:r w:rsidRPr="00D757C9">
        <w:rPr>
          <w:i/>
          <w:sz w:val="22"/>
          <w:szCs w:val="22"/>
          <w:lang w:val="es-MX"/>
        </w:rPr>
        <w:t>[Insertar el nombre completo]</w:t>
      </w:r>
    </w:p>
    <w:p w:rsidR="009B0369" w:rsidRPr="00D757C9" w:rsidRDefault="009B0369" w:rsidP="009B0369">
      <w:pPr>
        <w:jc w:val="right"/>
        <w:rPr>
          <w:sz w:val="22"/>
          <w:szCs w:val="22"/>
          <w:lang w:val="es-MX"/>
        </w:rPr>
      </w:pPr>
      <w:r w:rsidRPr="00D757C9">
        <w:rPr>
          <w:sz w:val="22"/>
          <w:szCs w:val="22"/>
          <w:lang w:val="es-MX"/>
        </w:rPr>
        <w:t xml:space="preserve">ACI No. y título: </w:t>
      </w:r>
      <w:r w:rsidRPr="00D757C9">
        <w:rPr>
          <w:i/>
          <w:sz w:val="22"/>
          <w:szCs w:val="22"/>
          <w:lang w:val="es-MX"/>
        </w:rPr>
        <w:t>[Insertar el número y título de la ACI]</w:t>
      </w:r>
    </w:p>
    <w:p w:rsidR="009B0369" w:rsidRPr="00D757C9" w:rsidRDefault="009B0369" w:rsidP="009B0369">
      <w:pPr>
        <w:jc w:val="right"/>
        <w:rPr>
          <w:sz w:val="22"/>
          <w:szCs w:val="22"/>
          <w:lang w:val="es-MX"/>
        </w:rPr>
      </w:pPr>
      <w:r w:rsidRPr="00D757C9">
        <w:rPr>
          <w:sz w:val="22"/>
          <w:szCs w:val="22"/>
          <w:lang w:val="es-MX"/>
        </w:rPr>
        <w:t xml:space="preserve">Página </w:t>
      </w:r>
      <w:r w:rsidRPr="00D757C9">
        <w:rPr>
          <w:i/>
          <w:sz w:val="22"/>
          <w:szCs w:val="22"/>
          <w:lang w:val="es-MX"/>
        </w:rPr>
        <w:t xml:space="preserve">[insertar el número de la página] </w:t>
      </w:r>
      <w:r w:rsidRPr="00D757C9">
        <w:rPr>
          <w:sz w:val="22"/>
          <w:szCs w:val="22"/>
          <w:lang w:val="es-MX"/>
        </w:rPr>
        <w:t xml:space="preserve">de </w:t>
      </w:r>
      <w:r w:rsidRPr="00D757C9">
        <w:rPr>
          <w:i/>
          <w:sz w:val="22"/>
          <w:szCs w:val="22"/>
          <w:lang w:val="es-MX"/>
        </w:rPr>
        <w:t xml:space="preserve">[insertar el número total] </w:t>
      </w:r>
      <w:r w:rsidRPr="00D757C9">
        <w:rPr>
          <w:sz w:val="22"/>
          <w:szCs w:val="22"/>
          <w:lang w:val="es-MX"/>
        </w:rPr>
        <w:t>páginas</w:t>
      </w:r>
    </w:p>
    <w:p w:rsidR="009B0369" w:rsidRPr="00D757C9" w:rsidRDefault="009B0369" w:rsidP="008F1EEC">
      <w:pPr>
        <w:spacing w:after="142" w:line="240" w:lineRule="atLeast"/>
        <w:jc w:val="both"/>
        <w:rPr>
          <w:sz w:val="22"/>
          <w:szCs w:val="22"/>
          <w:lang w:val="es-MX"/>
        </w:rPr>
      </w:pPr>
    </w:p>
    <w:p w:rsidR="009B0369" w:rsidRDefault="008F1EEC" w:rsidP="008E3E29">
      <w:pPr>
        <w:numPr>
          <w:ilvl w:val="0"/>
          <w:numId w:val="59"/>
        </w:numPr>
        <w:spacing w:after="142" w:line="240" w:lineRule="atLeast"/>
        <w:ind w:left="567" w:hanging="567"/>
        <w:jc w:val="both"/>
        <w:rPr>
          <w:b/>
          <w:sz w:val="24"/>
          <w:szCs w:val="24"/>
          <w:u w:val="single"/>
          <w:lang w:val="es-MX"/>
        </w:rPr>
      </w:pPr>
      <w:r w:rsidRPr="008F1EEC">
        <w:rPr>
          <w:b/>
          <w:sz w:val="24"/>
          <w:szCs w:val="24"/>
          <w:u w:val="single"/>
          <w:lang w:val="es-MX"/>
        </w:rPr>
        <w:t>Información Financiera</w:t>
      </w:r>
    </w:p>
    <w:p w:rsidR="008F1EEC" w:rsidRDefault="008F1EEC" w:rsidP="008F1EEC">
      <w:pPr>
        <w:spacing w:after="142" w:line="240" w:lineRule="atLeast"/>
        <w:ind w:left="567"/>
        <w:jc w:val="both"/>
        <w:rPr>
          <w:b/>
          <w:sz w:val="24"/>
          <w:szCs w:val="24"/>
          <w:u w:val="single"/>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1357"/>
        <w:gridCol w:w="1357"/>
        <w:gridCol w:w="1357"/>
        <w:gridCol w:w="1357"/>
        <w:gridCol w:w="1358"/>
      </w:tblGrid>
      <w:tr w:rsidR="008F1EEC" w:rsidRPr="005F2A82" w:rsidTr="005F2A82">
        <w:tc>
          <w:tcPr>
            <w:tcW w:w="2714" w:type="dxa"/>
            <w:shd w:val="clear" w:color="auto" w:fill="auto"/>
          </w:tcPr>
          <w:p w:rsidR="008F1EEC" w:rsidRPr="005F2A82" w:rsidRDefault="008F1EEC" w:rsidP="005F2A82">
            <w:pPr>
              <w:spacing w:after="142" w:line="240" w:lineRule="atLeast"/>
              <w:jc w:val="center"/>
              <w:rPr>
                <w:b/>
                <w:sz w:val="24"/>
                <w:szCs w:val="24"/>
                <w:lang w:val="es-MX"/>
              </w:rPr>
            </w:pPr>
            <w:r w:rsidRPr="005F2A82">
              <w:rPr>
                <w:b/>
                <w:sz w:val="24"/>
                <w:szCs w:val="24"/>
                <w:lang w:val="es-MX"/>
              </w:rPr>
              <w:t xml:space="preserve">Tipo de información financiera en </w:t>
            </w:r>
            <w:r w:rsidRPr="005F2A82">
              <w:rPr>
                <w:b/>
                <w:i/>
                <w:sz w:val="24"/>
                <w:szCs w:val="24"/>
                <w:lang w:val="es-MX"/>
              </w:rPr>
              <w:t>[indicar la moneda]</w:t>
            </w:r>
          </w:p>
        </w:tc>
        <w:tc>
          <w:tcPr>
            <w:tcW w:w="6786" w:type="dxa"/>
            <w:gridSpan w:val="5"/>
            <w:shd w:val="clear" w:color="auto" w:fill="auto"/>
          </w:tcPr>
          <w:p w:rsidR="008F1EEC" w:rsidRPr="005F2A82" w:rsidRDefault="008F1EEC" w:rsidP="005F2A82">
            <w:pPr>
              <w:spacing w:after="142" w:line="240" w:lineRule="atLeast"/>
              <w:jc w:val="center"/>
              <w:rPr>
                <w:b/>
                <w:sz w:val="24"/>
                <w:szCs w:val="24"/>
                <w:u w:val="single"/>
                <w:lang w:val="es-MX"/>
              </w:rPr>
            </w:pPr>
            <w:r w:rsidRPr="005F2A82">
              <w:rPr>
                <w:b/>
                <w:sz w:val="24"/>
                <w:szCs w:val="24"/>
                <w:u w:val="single"/>
                <w:lang w:val="es-MX"/>
              </w:rPr>
              <w:t>I</w:t>
            </w:r>
            <w:r w:rsidRPr="005F2A82">
              <w:rPr>
                <w:b/>
                <w:sz w:val="24"/>
                <w:szCs w:val="24"/>
                <w:lang w:val="es-MX"/>
              </w:rPr>
              <w:t xml:space="preserve">nformación Financiera de los </w:t>
            </w:r>
            <w:r w:rsidRPr="005F2A82">
              <w:rPr>
                <w:b/>
                <w:i/>
                <w:sz w:val="24"/>
                <w:szCs w:val="24"/>
                <w:lang w:val="es-MX"/>
              </w:rPr>
              <w:t>[indicar numero]</w:t>
            </w:r>
            <w:r w:rsidRPr="005F2A82">
              <w:rPr>
                <w:b/>
                <w:sz w:val="24"/>
                <w:szCs w:val="24"/>
                <w:lang w:val="es-MX"/>
              </w:rPr>
              <w:t xml:space="preserve"> años anteriores, </w:t>
            </w:r>
            <w:r w:rsidRPr="005F2A82">
              <w:rPr>
                <w:b/>
                <w:i/>
                <w:sz w:val="24"/>
                <w:szCs w:val="24"/>
                <w:lang w:val="es-MX"/>
              </w:rPr>
              <w:t>[indicar en palabras]</w:t>
            </w:r>
            <w:r w:rsidRPr="005F2A82">
              <w:rPr>
                <w:b/>
                <w:sz w:val="24"/>
                <w:szCs w:val="24"/>
                <w:lang w:val="es-MX"/>
              </w:rPr>
              <w:t xml:space="preserve"> </w:t>
            </w:r>
            <w:r w:rsidRPr="005F2A82">
              <w:rPr>
                <w:b/>
                <w:i/>
                <w:sz w:val="24"/>
                <w:szCs w:val="24"/>
                <w:lang w:val="es-MX"/>
              </w:rPr>
              <w:t>[monto en moneda, moneda, tasa de cambio*, equivalente enUS$]</w:t>
            </w:r>
          </w:p>
        </w:tc>
      </w:tr>
      <w:tr w:rsidR="008F1EEC" w:rsidRPr="005F2A82" w:rsidTr="005F2A82">
        <w:tc>
          <w:tcPr>
            <w:tcW w:w="2714"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72"/>
              <w:jc w:val="center"/>
              <w:rPr>
                <w:spacing w:val="-4"/>
                <w:sz w:val="24"/>
                <w:szCs w:val="24"/>
                <w:lang w:val="es-ES"/>
              </w:rPr>
            </w:pPr>
            <w:r w:rsidRPr="005F2A82">
              <w:rPr>
                <w:spacing w:val="-4"/>
                <w:sz w:val="24"/>
                <w:szCs w:val="24"/>
                <w:lang w:val="es-ES"/>
              </w:rPr>
              <w:t>Año1</w:t>
            </w:r>
          </w:p>
        </w:tc>
        <w:tc>
          <w:tcPr>
            <w:tcW w:w="1357" w:type="dxa"/>
            <w:shd w:val="clear" w:color="auto" w:fill="auto"/>
          </w:tcPr>
          <w:p w:rsidR="008F1EEC" w:rsidRPr="005F2A82" w:rsidRDefault="008F1EEC" w:rsidP="005F2A82">
            <w:pPr>
              <w:spacing w:after="72"/>
              <w:jc w:val="center"/>
              <w:rPr>
                <w:spacing w:val="-4"/>
                <w:sz w:val="24"/>
                <w:szCs w:val="24"/>
                <w:lang w:val="es-ES"/>
              </w:rPr>
            </w:pPr>
            <w:r w:rsidRPr="005F2A82">
              <w:rPr>
                <w:spacing w:val="-4"/>
                <w:sz w:val="24"/>
                <w:szCs w:val="24"/>
                <w:lang w:val="es-ES"/>
              </w:rPr>
              <w:t>Año 2</w:t>
            </w:r>
          </w:p>
        </w:tc>
        <w:tc>
          <w:tcPr>
            <w:tcW w:w="1357" w:type="dxa"/>
            <w:shd w:val="clear" w:color="auto" w:fill="auto"/>
          </w:tcPr>
          <w:p w:rsidR="008F1EEC" w:rsidRPr="005F2A82" w:rsidRDefault="008F1EEC" w:rsidP="005F2A82">
            <w:pPr>
              <w:spacing w:after="72"/>
              <w:jc w:val="center"/>
              <w:rPr>
                <w:spacing w:val="-4"/>
                <w:sz w:val="24"/>
                <w:szCs w:val="24"/>
                <w:lang w:val="es-ES"/>
              </w:rPr>
            </w:pPr>
            <w:r w:rsidRPr="005F2A82">
              <w:rPr>
                <w:spacing w:val="-4"/>
                <w:sz w:val="24"/>
                <w:szCs w:val="24"/>
                <w:lang w:val="es-ES"/>
              </w:rPr>
              <w:t>Año 3</w:t>
            </w:r>
          </w:p>
        </w:tc>
        <w:tc>
          <w:tcPr>
            <w:tcW w:w="1357" w:type="dxa"/>
            <w:shd w:val="clear" w:color="auto" w:fill="auto"/>
          </w:tcPr>
          <w:p w:rsidR="008F1EEC" w:rsidRPr="005F2A82" w:rsidRDefault="008F1EEC" w:rsidP="005F2A82">
            <w:pPr>
              <w:spacing w:after="72"/>
              <w:jc w:val="center"/>
              <w:rPr>
                <w:spacing w:val="-4"/>
                <w:sz w:val="24"/>
                <w:szCs w:val="24"/>
                <w:lang w:val="es-ES"/>
              </w:rPr>
            </w:pPr>
            <w:r w:rsidRPr="005F2A82">
              <w:rPr>
                <w:spacing w:val="-4"/>
                <w:sz w:val="24"/>
                <w:szCs w:val="24"/>
                <w:lang w:val="es-ES"/>
              </w:rPr>
              <w:t>Año 4</w:t>
            </w:r>
          </w:p>
        </w:tc>
        <w:tc>
          <w:tcPr>
            <w:tcW w:w="1358" w:type="dxa"/>
            <w:shd w:val="clear" w:color="auto" w:fill="auto"/>
          </w:tcPr>
          <w:p w:rsidR="008F1EEC" w:rsidRPr="005F2A82" w:rsidRDefault="008F1EEC" w:rsidP="005F2A82">
            <w:pPr>
              <w:spacing w:after="72"/>
              <w:jc w:val="center"/>
              <w:rPr>
                <w:spacing w:val="-4"/>
                <w:sz w:val="24"/>
                <w:szCs w:val="24"/>
                <w:lang w:val="es-ES"/>
              </w:rPr>
            </w:pPr>
            <w:r w:rsidRPr="005F2A82">
              <w:rPr>
                <w:spacing w:val="-4"/>
                <w:sz w:val="24"/>
                <w:szCs w:val="24"/>
                <w:lang w:val="es-ES"/>
              </w:rPr>
              <w:t>Año 5</w:t>
            </w:r>
          </w:p>
        </w:tc>
      </w:tr>
      <w:tr w:rsidR="008F1EEC" w:rsidRPr="005F2A82" w:rsidTr="005F2A82">
        <w:tc>
          <w:tcPr>
            <w:tcW w:w="9500" w:type="dxa"/>
            <w:gridSpan w:val="6"/>
            <w:shd w:val="clear" w:color="auto" w:fill="auto"/>
          </w:tcPr>
          <w:p w:rsidR="008F1EEC" w:rsidRPr="005F2A82" w:rsidRDefault="008F1EEC" w:rsidP="005F2A82">
            <w:pPr>
              <w:spacing w:after="142" w:line="240" w:lineRule="atLeast"/>
              <w:jc w:val="center"/>
              <w:rPr>
                <w:sz w:val="24"/>
                <w:szCs w:val="24"/>
                <w:lang w:val="es-MX"/>
              </w:rPr>
            </w:pPr>
            <w:r w:rsidRPr="005F2A82">
              <w:rPr>
                <w:sz w:val="24"/>
                <w:szCs w:val="24"/>
                <w:lang w:val="es-MX"/>
              </w:rPr>
              <w:t>Situación Financiera (Información del Balance General)</w:t>
            </w:r>
          </w:p>
        </w:tc>
      </w:tr>
      <w:tr w:rsidR="008F1EEC" w:rsidRPr="005F2A82" w:rsidTr="005F2A82">
        <w:tc>
          <w:tcPr>
            <w:tcW w:w="2714" w:type="dxa"/>
            <w:shd w:val="clear" w:color="auto" w:fill="auto"/>
          </w:tcPr>
          <w:p w:rsidR="008F1EEC" w:rsidRPr="005F2A82" w:rsidRDefault="008F1EEC" w:rsidP="005F2A82">
            <w:pPr>
              <w:spacing w:after="324"/>
              <w:ind w:left="68"/>
              <w:rPr>
                <w:spacing w:val="-4"/>
                <w:sz w:val="24"/>
                <w:szCs w:val="24"/>
                <w:lang w:val="es-ES"/>
              </w:rPr>
            </w:pPr>
            <w:r w:rsidRPr="005F2A82">
              <w:rPr>
                <w:spacing w:val="-4"/>
                <w:sz w:val="24"/>
                <w:szCs w:val="24"/>
                <w:lang w:val="es-ES"/>
              </w:rPr>
              <w:t>Activo Total</w:t>
            </w: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8" w:type="dxa"/>
            <w:shd w:val="clear" w:color="auto" w:fill="auto"/>
          </w:tcPr>
          <w:p w:rsidR="008F1EEC" w:rsidRPr="005F2A82" w:rsidRDefault="008F1EEC" w:rsidP="005F2A82">
            <w:pPr>
              <w:spacing w:after="142" w:line="240" w:lineRule="atLeast"/>
              <w:jc w:val="both"/>
              <w:rPr>
                <w:b/>
                <w:sz w:val="24"/>
                <w:szCs w:val="24"/>
                <w:u w:val="single"/>
                <w:lang w:val="es-MX"/>
              </w:rPr>
            </w:pPr>
          </w:p>
        </w:tc>
      </w:tr>
      <w:tr w:rsidR="008F1EEC" w:rsidRPr="005F2A82" w:rsidTr="005F2A82">
        <w:tc>
          <w:tcPr>
            <w:tcW w:w="2714" w:type="dxa"/>
            <w:shd w:val="clear" w:color="auto" w:fill="auto"/>
          </w:tcPr>
          <w:p w:rsidR="008F1EEC" w:rsidRPr="005F2A82" w:rsidRDefault="008F1EEC" w:rsidP="005F2A82">
            <w:pPr>
              <w:spacing w:after="324"/>
              <w:ind w:left="68"/>
              <w:rPr>
                <w:spacing w:val="-4"/>
                <w:sz w:val="24"/>
                <w:szCs w:val="24"/>
                <w:lang w:val="es-ES"/>
              </w:rPr>
            </w:pPr>
            <w:r w:rsidRPr="005F2A82">
              <w:rPr>
                <w:spacing w:val="-4"/>
                <w:sz w:val="24"/>
                <w:szCs w:val="24"/>
                <w:lang w:val="es-ES"/>
              </w:rPr>
              <w:t>Pasivo Total</w:t>
            </w: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8" w:type="dxa"/>
            <w:shd w:val="clear" w:color="auto" w:fill="auto"/>
          </w:tcPr>
          <w:p w:rsidR="008F1EEC" w:rsidRPr="005F2A82" w:rsidRDefault="008F1EEC" w:rsidP="005F2A82">
            <w:pPr>
              <w:spacing w:after="142" w:line="240" w:lineRule="atLeast"/>
              <w:jc w:val="both"/>
              <w:rPr>
                <w:b/>
                <w:sz w:val="24"/>
                <w:szCs w:val="24"/>
                <w:u w:val="single"/>
                <w:lang w:val="es-MX"/>
              </w:rPr>
            </w:pPr>
          </w:p>
        </w:tc>
      </w:tr>
      <w:tr w:rsidR="008F1EEC" w:rsidRPr="005F2A82" w:rsidTr="005F2A82">
        <w:tc>
          <w:tcPr>
            <w:tcW w:w="2714" w:type="dxa"/>
            <w:shd w:val="clear" w:color="auto" w:fill="auto"/>
          </w:tcPr>
          <w:p w:rsidR="008F1EEC" w:rsidRPr="005F2A82" w:rsidRDefault="008F1EEC" w:rsidP="005F2A82">
            <w:pPr>
              <w:spacing w:after="324"/>
              <w:ind w:left="68"/>
              <w:rPr>
                <w:spacing w:val="-4"/>
                <w:sz w:val="24"/>
                <w:szCs w:val="24"/>
                <w:lang w:val="es-ES"/>
              </w:rPr>
            </w:pPr>
            <w:r w:rsidRPr="005F2A82">
              <w:rPr>
                <w:spacing w:val="-4"/>
                <w:sz w:val="24"/>
                <w:szCs w:val="24"/>
                <w:lang w:val="es-ES"/>
              </w:rPr>
              <w:t>Patrimonio Neto</w:t>
            </w: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8" w:type="dxa"/>
            <w:shd w:val="clear" w:color="auto" w:fill="auto"/>
          </w:tcPr>
          <w:p w:rsidR="008F1EEC" w:rsidRPr="005F2A82" w:rsidRDefault="008F1EEC" w:rsidP="005F2A82">
            <w:pPr>
              <w:spacing w:after="142" w:line="240" w:lineRule="atLeast"/>
              <w:jc w:val="both"/>
              <w:rPr>
                <w:b/>
                <w:sz w:val="24"/>
                <w:szCs w:val="24"/>
                <w:u w:val="single"/>
                <w:lang w:val="es-MX"/>
              </w:rPr>
            </w:pPr>
          </w:p>
        </w:tc>
      </w:tr>
      <w:tr w:rsidR="008F1EEC" w:rsidRPr="005F2A82" w:rsidTr="005F2A82">
        <w:tc>
          <w:tcPr>
            <w:tcW w:w="2714" w:type="dxa"/>
            <w:shd w:val="clear" w:color="auto" w:fill="auto"/>
          </w:tcPr>
          <w:p w:rsidR="008F1EEC" w:rsidRPr="005F2A82" w:rsidRDefault="008F1EEC" w:rsidP="005F2A82">
            <w:pPr>
              <w:spacing w:after="324"/>
              <w:ind w:left="68"/>
              <w:rPr>
                <w:spacing w:val="-4"/>
                <w:sz w:val="24"/>
                <w:szCs w:val="24"/>
                <w:lang w:val="es-ES"/>
              </w:rPr>
            </w:pPr>
            <w:r w:rsidRPr="005F2A82">
              <w:rPr>
                <w:spacing w:val="-4"/>
                <w:sz w:val="24"/>
                <w:szCs w:val="24"/>
                <w:lang w:val="es-ES"/>
              </w:rPr>
              <w:t>Activo Corriente</w:t>
            </w: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8" w:type="dxa"/>
            <w:shd w:val="clear" w:color="auto" w:fill="auto"/>
          </w:tcPr>
          <w:p w:rsidR="008F1EEC" w:rsidRPr="005F2A82" w:rsidRDefault="008F1EEC" w:rsidP="005F2A82">
            <w:pPr>
              <w:spacing w:after="142" w:line="240" w:lineRule="atLeast"/>
              <w:jc w:val="both"/>
              <w:rPr>
                <w:b/>
                <w:sz w:val="24"/>
                <w:szCs w:val="24"/>
                <w:u w:val="single"/>
                <w:lang w:val="es-MX"/>
              </w:rPr>
            </w:pPr>
          </w:p>
        </w:tc>
      </w:tr>
      <w:tr w:rsidR="008F1EEC" w:rsidRPr="005F2A82" w:rsidTr="005F2A82">
        <w:tc>
          <w:tcPr>
            <w:tcW w:w="2714" w:type="dxa"/>
            <w:shd w:val="clear" w:color="auto" w:fill="auto"/>
          </w:tcPr>
          <w:p w:rsidR="008F1EEC" w:rsidRPr="005F2A82" w:rsidRDefault="008F1EEC" w:rsidP="005F2A82">
            <w:pPr>
              <w:spacing w:after="324"/>
              <w:ind w:left="68"/>
              <w:rPr>
                <w:spacing w:val="-4"/>
                <w:sz w:val="24"/>
                <w:szCs w:val="24"/>
                <w:lang w:val="es-ES"/>
              </w:rPr>
            </w:pPr>
            <w:r w:rsidRPr="005F2A82">
              <w:rPr>
                <w:spacing w:val="-4"/>
                <w:sz w:val="24"/>
                <w:szCs w:val="24"/>
                <w:lang w:val="es-ES"/>
              </w:rPr>
              <w:t>Pasivo Corriente</w:t>
            </w: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8" w:type="dxa"/>
            <w:shd w:val="clear" w:color="auto" w:fill="auto"/>
          </w:tcPr>
          <w:p w:rsidR="008F1EEC" w:rsidRPr="005F2A82" w:rsidRDefault="008F1EEC" w:rsidP="005F2A82">
            <w:pPr>
              <w:spacing w:after="142" w:line="240" w:lineRule="atLeast"/>
              <w:jc w:val="both"/>
              <w:rPr>
                <w:b/>
                <w:sz w:val="24"/>
                <w:szCs w:val="24"/>
                <w:u w:val="single"/>
                <w:lang w:val="es-MX"/>
              </w:rPr>
            </w:pPr>
          </w:p>
        </w:tc>
      </w:tr>
      <w:tr w:rsidR="008F1EEC" w:rsidRPr="005F2A82" w:rsidTr="005F2A82">
        <w:tc>
          <w:tcPr>
            <w:tcW w:w="2714" w:type="dxa"/>
            <w:shd w:val="clear" w:color="auto" w:fill="auto"/>
          </w:tcPr>
          <w:p w:rsidR="008F1EEC" w:rsidRPr="005F2A82" w:rsidRDefault="008F1EEC" w:rsidP="005F2A82">
            <w:pPr>
              <w:spacing w:after="324"/>
              <w:ind w:left="68"/>
              <w:rPr>
                <w:spacing w:val="-4"/>
                <w:sz w:val="24"/>
                <w:szCs w:val="24"/>
                <w:lang w:val="es-ES"/>
              </w:rPr>
            </w:pPr>
            <w:r w:rsidRPr="005F2A82">
              <w:rPr>
                <w:spacing w:val="-4"/>
                <w:sz w:val="24"/>
                <w:szCs w:val="24"/>
                <w:lang w:val="es-ES"/>
              </w:rPr>
              <w:t xml:space="preserve">Capital Circulante </w:t>
            </w: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8" w:type="dxa"/>
            <w:shd w:val="clear" w:color="auto" w:fill="auto"/>
          </w:tcPr>
          <w:p w:rsidR="008F1EEC" w:rsidRPr="005F2A82" w:rsidRDefault="008F1EEC" w:rsidP="005F2A82">
            <w:pPr>
              <w:spacing w:after="142" w:line="240" w:lineRule="atLeast"/>
              <w:jc w:val="both"/>
              <w:rPr>
                <w:b/>
                <w:sz w:val="24"/>
                <w:szCs w:val="24"/>
                <w:u w:val="single"/>
                <w:lang w:val="es-MX"/>
              </w:rPr>
            </w:pPr>
          </w:p>
        </w:tc>
      </w:tr>
      <w:tr w:rsidR="008F1EEC" w:rsidRPr="005F2A82" w:rsidTr="005F2A82">
        <w:tc>
          <w:tcPr>
            <w:tcW w:w="9500" w:type="dxa"/>
            <w:gridSpan w:val="6"/>
            <w:shd w:val="clear" w:color="auto" w:fill="auto"/>
          </w:tcPr>
          <w:p w:rsidR="008F1EEC" w:rsidRPr="005F2A82" w:rsidRDefault="008F1EEC" w:rsidP="005F2A82">
            <w:pPr>
              <w:spacing w:after="142" w:line="240" w:lineRule="atLeast"/>
              <w:jc w:val="center"/>
              <w:rPr>
                <w:sz w:val="24"/>
                <w:szCs w:val="24"/>
                <w:lang w:val="es-MX"/>
              </w:rPr>
            </w:pPr>
            <w:r w:rsidRPr="005F2A82">
              <w:rPr>
                <w:sz w:val="24"/>
                <w:szCs w:val="24"/>
                <w:lang w:val="es-MX"/>
              </w:rPr>
              <w:t>Información del Estado de Ingresos</w:t>
            </w:r>
          </w:p>
        </w:tc>
      </w:tr>
      <w:tr w:rsidR="008F1EEC" w:rsidRPr="005F2A82" w:rsidTr="005F2A82">
        <w:tc>
          <w:tcPr>
            <w:tcW w:w="2714" w:type="dxa"/>
            <w:shd w:val="clear" w:color="auto" w:fill="auto"/>
          </w:tcPr>
          <w:p w:rsidR="008F1EEC" w:rsidRPr="005F2A82" w:rsidRDefault="008F1EEC" w:rsidP="005F2A82">
            <w:pPr>
              <w:jc w:val="both"/>
              <w:rPr>
                <w:sz w:val="24"/>
                <w:szCs w:val="24"/>
              </w:rPr>
            </w:pPr>
            <w:r w:rsidRPr="005F2A82">
              <w:rPr>
                <w:sz w:val="24"/>
                <w:szCs w:val="24"/>
              </w:rPr>
              <w:t>Total de Ingresos</w:t>
            </w: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8" w:type="dxa"/>
            <w:shd w:val="clear" w:color="auto" w:fill="auto"/>
          </w:tcPr>
          <w:p w:rsidR="008F1EEC" w:rsidRPr="005F2A82" w:rsidRDefault="008F1EEC" w:rsidP="005F2A82">
            <w:pPr>
              <w:spacing w:after="142" w:line="240" w:lineRule="atLeast"/>
              <w:jc w:val="both"/>
              <w:rPr>
                <w:b/>
                <w:sz w:val="24"/>
                <w:szCs w:val="24"/>
                <w:u w:val="single"/>
                <w:lang w:val="es-MX"/>
              </w:rPr>
            </w:pPr>
          </w:p>
        </w:tc>
      </w:tr>
      <w:tr w:rsidR="008F1EEC" w:rsidRPr="005F2A82" w:rsidTr="005F2A82">
        <w:tc>
          <w:tcPr>
            <w:tcW w:w="2714" w:type="dxa"/>
            <w:shd w:val="clear" w:color="auto" w:fill="auto"/>
          </w:tcPr>
          <w:p w:rsidR="008F1EEC" w:rsidRPr="005F2A82" w:rsidRDefault="008F1EEC" w:rsidP="008F1EEC">
            <w:pPr>
              <w:rPr>
                <w:sz w:val="24"/>
                <w:szCs w:val="24"/>
              </w:rPr>
            </w:pPr>
            <w:r w:rsidRPr="005F2A82">
              <w:rPr>
                <w:sz w:val="24"/>
                <w:szCs w:val="24"/>
              </w:rPr>
              <w:t>Utilidades antes de Impuestos</w:t>
            </w: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8" w:type="dxa"/>
            <w:shd w:val="clear" w:color="auto" w:fill="auto"/>
          </w:tcPr>
          <w:p w:rsidR="008F1EEC" w:rsidRPr="005F2A82" w:rsidRDefault="008F1EEC" w:rsidP="005F2A82">
            <w:pPr>
              <w:spacing w:after="142" w:line="240" w:lineRule="atLeast"/>
              <w:jc w:val="both"/>
              <w:rPr>
                <w:b/>
                <w:sz w:val="24"/>
                <w:szCs w:val="24"/>
                <w:u w:val="single"/>
                <w:lang w:val="es-MX"/>
              </w:rPr>
            </w:pPr>
          </w:p>
        </w:tc>
      </w:tr>
      <w:tr w:rsidR="008F1EEC" w:rsidRPr="005F2A82" w:rsidTr="005F2A82">
        <w:tc>
          <w:tcPr>
            <w:tcW w:w="9500" w:type="dxa"/>
            <w:gridSpan w:val="6"/>
            <w:shd w:val="clear" w:color="auto" w:fill="auto"/>
          </w:tcPr>
          <w:p w:rsidR="008F1EEC" w:rsidRPr="005F2A82" w:rsidRDefault="008F1EEC" w:rsidP="005F2A82">
            <w:pPr>
              <w:spacing w:after="142" w:line="240" w:lineRule="atLeast"/>
              <w:jc w:val="center"/>
              <w:rPr>
                <w:sz w:val="24"/>
                <w:szCs w:val="24"/>
                <w:lang w:val="es-MX"/>
              </w:rPr>
            </w:pPr>
            <w:r w:rsidRPr="005F2A82">
              <w:rPr>
                <w:sz w:val="24"/>
                <w:szCs w:val="24"/>
                <w:lang w:val="es-MX"/>
              </w:rPr>
              <w:t>Información sobre la capacidad de financiamiento</w:t>
            </w:r>
          </w:p>
        </w:tc>
      </w:tr>
      <w:tr w:rsidR="008F1EEC" w:rsidRPr="005F2A82" w:rsidTr="005F2A82">
        <w:tc>
          <w:tcPr>
            <w:tcW w:w="2714" w:type="dxa"/>
            <w:shd w:val="clear" w:color="auto" w:fill="auto"/>
          </w:tcPr>
          <w:p w:rsidR="008F1EEC" w:rsidRPr="005F2A82" w:rsidRDefault="008F1EEC" w:rsidP="005F2A82">
            <w:pPr>
              <w:spacing w:after="142" w:line="240" w:lineRule="atLeast"/>
              <w:rPr>
                <w:sz w:val="24"/>
                <w:szCs w:val="24"/>
                <w:lang w:val="es-MX"/>
              </w:rPr>
            </w:pPr>
            <w:r w:rsidRPr="005F2A82">
              <w:rPr>
                <w:sz w:val="24"/>
                <w:szCs w:val="24"/>
                <w:lang w:val="es-MX"/>
              </w:rPr>
              <w:t>Capacidad de financiamiento generada por las actividades operacionales</w:t>
            </w: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7" w:type="dxa"/>
            <w:shd w:val="clear" w:color="auto" w:fill="auto"/>
          </w:tcPr>
          <w:p w:rsidR="008F1EEC" w:rsidRPr="005F2A82" w:rsidRDefault="008F1EEC" w:rsidP="005F2A82">
            <w:pPr>
              <w:spacing w:after="142" w:line="240" w:lineRule="atLeast"/>
              <w:jc w:val="both"/>
              <w:rPr>
                <w:b/>
                <w:sz w:val="24"/>
                <w:szCs w:val="24"/>
                <w:u w:val="single"/>
                <w:lang w:val="es-MX"/>
              </w:rPr>
            </w:pPr>
          </w:p>
        </w:tc>
        <w:tc>
          <w:tcPr>
            <w:tcW w:w="1358" w:type="dxa"/>
            <w:shd w:val="clear" w:color="auto" w:fill="auto"/>
          </w:tcPr>
          <w:p w:rsidR="008F1EEC" w:rsidRPr="005F2A82" w:rsidRDefault="008F1EEC" w:rsidP="005F2A82">
            <w:pPr>
              <w:spacing w:after="142" w:line="240" w:lineRule="atLeast"/>
              <w:jc w:val="both"/>
              <w:rPr>
                <w:b/>
                <w:sz w:val="24"/>
                <w:szCs w:val="24"/>
                <w:u w:val="single"/>
                <w:lang w:val="es-MX"/>
              </w:rPr>
            </w:pPr>
          </w:p>
        </w:tc>
      </w:tr>
    </w:tbl>
    <w:p w:rsidR="008F1EEC" w:rsidRDefault="008F1EEC" w:rsidP="008F1EEC">
      <w:pPr>
        <w:spacing w:after="142" w:line="240" w:lineRule="atLeast"/>
        <w:jc w:val="both"/>
        <w:rPr>
          <w:lang w:val="es-MX"/>
        </w:rPr>
      </w:pPr>
      <w:r w:rsidRPr="008F1EEC">
        <w:rPr>
          <w:lang w:val="es-MX"/>
        </w:rPr>
        <w:t>* Ver la Cláusula 15 de las IAO por la tasa de cambio</w:t>
      </w:r>
    </w:p>
    <w:p w:rsidR="008F1EEC" w:rsidRDefault="008F1EEC" w:rsidP="008F1EEC">
      <w:pPr>
        <w:spacing w:after="142" w:line="240" w:lineRule="atLeast"/>
        <w:jc w:val="both"/>
        <w:rPr>
          <w:lang w:val="es-MX"/>
        </w:rPr>
      </w:pPr>
    </w:p>
    <w:p w:rsidR="008F1EEC" w:rsidRDefault="008F1EEC" w:rsidP="008F1EEC">
      <w:pPr>
        <w:spacing w:after="142" w:line="240" w:lineRule="atLeast"/>
        <w:jc w:val="both"/>
        <w:rPr>
          <w:lang w:val="es-MX"/>
        </w:rPr>
      </w:pPr>
    </w:p>
    <w:p w:rsidR="00B261FA" w:rsidRPr="00B261FA" w:rsidRDefault="00B261FA" w:rsidP="008E3E29">
      <w:pPr>
        <w:numPr>
          <w:ilvl w:val="0"/>
          <w:numId w:val="59"/>
        </w:numPr>
        <w:spacing w:after="142" w:line="240" w:lineRule="atLeast"/>
        <w:ind w:left="567" w:hanging="567"/>
        <w:jc w:val="both"/>
        <w:rPr>
          <w:b/>
          <w:sz w:val="24"/>
          <w:szCs w:val="24"/>
          <w:u w:val="single"/>
          <w:lang w:val="es-MX"/>
        </w:rPr>
      </w:pPr>
      <w:r w:rsidRPr="00B261FA">
        <w:rPr>
          <w:b/>
          <w:sz w:val="24"/>
          <w:szCs w:val="24"/>
          <w:u w:val="single"/>
          <w:lang w:val="es-MX"/>
        </w:rPr>
        <w:lastRenderedPageBreak/>
        <w:t xml:space="preserve">Documentos financieros </w:t>
      </w:r>
    </w:p>
    <w:p w:rsidR="00B261FA" w:rsidRPr="00D757C9" w:rsidRDefault="00B261FA" w:rsidP="00B261FA">
      <w:pPr>
        <w:spacing w:after="142" w:line="240" w:lineRule="atLeast"/>
        <w:jc w:val="both"/>
        <w:rPr>
          <w:sz w:val="22"/>
          <w:szCs w:val="22"/>
          <w:lang w:val="es-MX"/>
        </w:rPr>
      </w:pPr>
      <w:r w:rsidRPr="00D757C9">
        <w:rPr>
          <w:sz w:val="22"/>
          <w:szCs w:val="22"/>
          <w:lang w:val="es-MX"/>
        </w:rPr>
        <w:t xml:space="preserve">El Oferente, incluyendo los miembros de la APCA, deberá presentar copias de los estados financieros por los [indicar número] años, de conformidad con la Sección III, Criterios de Evaluación y Cualificación, Subcláusula3.1, las cuales deberán cumplir las siguientes condiciones: </w:t>
      </w:r>
    </w:p>
    <w:p w:rsidR="00B261FA" w:rsidRPr="00D757C9" w:rsidRDefault="00B261FA" w:rsidP="008E3E29">
      <w:pPr>
        <w:numPr>
          <w:ilvl w:val="0"/>
          <w:numId w:val="60"/>
        </w:numPr>
        <w:tabs>
          <w:tab w:val="left" w:pos="567"/>
        </w:tabs>
        <w:spacing w:after="142" w:line="240" w:lineRule="atLeast"/>
        <w:ind w:left="567" w:hanging="567"/>
        <w:jc w:val="both"/>
        <w:rPr>
          <w:sz w:val="22"/>
          <w:szCs w:val="22"/>
          <w:lang w:val="es-MX"/>
        </w:rPr>
      </w:pPr>
      <w:r w:rsidRPr="00D757C9">
        <w:rPr>
          <w:sz w:val="22"/>
          <w:szCs w:val="22"/>
          <w:lang w:val="es-MX"/>
        </w:rPr>
        <w:t xml:space="preserve">Reflejar la situación financiera del Oferente o miembro de una APCA, y no la de las empresas afiliadas (como la empresa matriz o miembro de un grupo); </w:t>
      </w:r>
    </w:p>
    <w:p w:rsidR="00B261FA" w:rsidRPr="00D757C9" w:rsidRDefault="00B261FA" w:rsidP="008E3E29">
      <w:pPr>
        <w:numPr>
          <w:ilvl w:val="0"/>
          <w:numId w:val="60"/>
        </w:numPr>
        <w:tabs>
          <w:tab w:val="left" w:pos="567"/>
        </w:tabs>
        <w:spacing w:after="142" w:line="240" w:lineRule="atLeast"/>
        <w:ind w:left="567" w:hanging="567"/>
        <w:jc w:val="both"/>
        <w:rPr>
          <w:sz w:val="22"/>
          <w:szCs w:val="22"/>
          <w:lang w:val="es-MX"/>
        </w:rPr>
      </w:pPr>
      <w:r w:rsidRPr="00D757C9">
        <w:rPr>
          <w:sz w:val="22"/>
          <w:szCs w:val="22"/>
          <w:lang w:val="es-MX"/>
        </w:rPr>
        <w:t xml:space="preserve">Estar auditados por un contador certificado de conformidad con la normativa local; </w:t>
      </w:r>
    </w:p>
    <w:p w:rsidR="00B261FA" w:rsidRPr="00D757C9" w:rsidRDefault="00B261FA" w:rsidP="008E3E29">
      <w:pPr>
        <w:numPr>
          <w:ilvl w:val="0"/>
          <w:numId w:val="60"/>
        </w:numPr>
        <w:tabs>
          <w:tab w:val="left" w:pos="567"/>
        </w:tabs>
        <w:spacing w:after="142" w:line="240" w:lineRule="atLeast"/>
        <w:ind w:left="567" w:hanging="567"/>
        <w:jc w:val="both"/>
        <w:rPr>
          <w:sz w:val="22"/>
          <w:szCs w:val="22"/>
          <w:lang w:val="es-MX"/>
        </w:rPr>
      </w:pPr>
      <w:r w:rsidRPr="00D757C9">
        <w:rPr>
          <w:sz w:val="22"/>
          <w:szCs w:val="22"/>
          <w:lang w:val="es-MX"/>
        </w:rPr>
        <w:t>Estar completos, incluidas todas las notas a los estados financieros;</w:t>
      </w:r>
    </w:p>
    <w:p w:rsidR="00B261FA" w:rsidRPr="00D757C9" w:rsidRDefault="00B261FA" w:rsidP="008E3E29">
      <w:pPr>
        <w:numPr>
          <w:ilvl w:val="0"/>
          <w:numId w:val="60"/>
        </w:numPr>
        <w:tabs>
          <w:tab w:val="left" w:pos="567"/>
        </w:tabs>
        <w:spacing w:after="142" w:line="240" w:lineRule="atLeast"/>
        <w:ind w:left="567" w:hanging="567"/>
        <w:jc w:val="both"/>
        <w:rPr>
          <w:sz w:val="22"/>
          <w:szCs w:val="22"/>
          <w:lang w:val="es-MX"/>
        </w:rPr>
      </w:pPr>
      <w:r w:rsidRPr="00D757C9">
        <w:rPr>
          <w:sz w:val="22"/>
          <w:szCs w:val="22"/>
          <w:lang w:val="es-MX"/>
        </w:rPr>
        <w:t xml:space="preserve">Corresponder a períodos contables ya cerrados y auditados. </w:t>
      </w:r>
    </w:p>
    <w:p w:rsidR="008F1EEC" w:rsidRPr="00D757C9" w:rsidRDefault="00B261FA" w:rsidP="008E3E29">
      <w:pPr>
        <w:numPr>
          <w:ilvl w:val="0"/>
          <w:numId w:val="61"/>
        </w:numPr>
        <w:tabs>
          <w:tab w:val="left" w:pos="567"/>
        </w:tabs>
        <w:spacing w:after="142" w:line="240" w:lineRule="atLeast"/>
        <w:ind w:left="567" w:hanging="567"/>
        <w:jc w:val="both"/>
        <w:rPr>
          <w:sz w:val="22"/>
          <w:szCs w:val="22"/>
          <w:lang w:val="es-MX"/>
        </w:rPr>
      </w:pPr>
      <w:r w:rsidRPr="00D757C9">
        <w:rPr>
          <w:sz w:val="22"/>
          <w:szCs w:val="22"/>
          <w:lang w:val="es-MX"/>
        </w:rPr>
        <w:t>Se adjunta copia de los estados financieros</w:t>
      </w:r>
      <w:r w:rsidRPr="00D757C9">
        <w:rPr>
          <w:rStyle w:val="Appelnotedebasdep"/>
          <w:sz w:val="22"/>
          <w:szCs w:val="22"/>
          <w:lang w:val="es-MX"/>
        </w:rPr>
        <w:footnoteReference w:id="20"/>
      </w:r>
      <w:r w:rsidRPr="00D757C9">
        <w:rPr>
          <w:sz w:val="22"/>
          <w:szCs w:val="22"/>
          <w:lang w:val="es-MX"/>
        </w:rPr>
        <w:t xml:space="preserve"> para los _______________ </w:t>
      </w:r>
      <w:r w:rsidRPr="00D757C9">
        <w:rPr>
          <w:i/>
          <w:sz w:val="22"/>
          <w:szCs w:val="22"/>
          <w:lang w:val="es-MX"/>
        </w:rPr>
        <w:t>[indicar número]</w:t>
      </w:r>
      <w:r w:rsidRPr="00D757C9">
        <w:rPr>
          <w:sz w:val="22"/>
          <w:szCs w:val="22"/>
          <w:lang w:val="es-MX"/>
        </w:rPr>
        <w:t xml:space="preserve"> años arriba estipulados, los cuales cumplen con los requisitos de la Sección III, Criterios de Evaluación y Cualificación.</w:t>
      </w:r>
    </w:p>
    <w:p w:rsidR="00221F20" w:rsidRPr="00303FF8" w:rsidRDefault="008F1EEC" w:rsidP="00221F20">
      <w:pPr>
        <w:pStyle w:val="Style6"/>
        <w:rPr>
          <w:lang w:val="es-MX"/>
        </w:rPr>
      </w:pPr>
      <w:r w:rsidRPr="00D757C9">
        <w:rPr>
          <w:sz w:val="22"/>
          <w:szCs w:val="22"/>
          <w:lang w:val="es-MX"/>
        </w:rPr>
        <w:br w:type="page"/>
      </w:r>
      <w:bookmarkStart w:id="131" w:name="_Toc474404737"/>
      <w:r w:rsidR="00221F20" w:rsidRPr="002D1F3D">
        <w:rPr>
          <w:lang w:val="es-MX"/>
        </w:rPr>
        <w:lastRenderedPageBreak/>
        <w:t xml:space="preserve">Formulario </w:t>
      </w:r>
      <w:r w:rsidR="00221F20">
        <w:rPr>
          <w:lang w:val="es-MX"/>
        </w:rPr>
        <w:t xml:space="preserve">FIN - </w:t>
      </w:r>
      <w:r w:rsidR="00221F20" w:rsidRPr="00221F20">
        <w:rPr>
          <w:lang w:val="es-MX"/>
        </w:rPr>
        <w:t xml:space="preserve">3.2: </w:t>
      </w:r>
      <w:r w:rsidR="00221F20" w:rsidRPr="00896016">
        <w:rPr>
          <w:lang w:val="es-MX"/>
        </w:rPr>
        <w:t>Facturación</w:t>
      </w:r>
      <w:r w:rsidR="00221F20" w:rsidRPr="00221F20">
        <w:rPr>
          <w:lang w:val="es-MX"/>
        </w:rPr>
        <w:t xml:space="preserve"> Promedio de Construcción Anual</w:t>
      </w:r>
      <w:bookmarkEnd w:id="131"/>
    </w:p>
    <w:p w:rsidR="00221F20" w:rsidRPr="00303FF8" w:rsidRDefault="00221F20" w:rsidP="00221F20">
      <w:pPr>
        <w:jc w:val="center"/>
        <w:rPr>
          <w:b/>
          <w:lang w:val="es-MX"/>
        </w:rPr>
      </w:pPr>
    </w:p>
    <w:p w:rsidR="00221F20" w:rsidRDefault="00221F20" w:rsidP="00221F20">
      <w:pPr>
        <w:jc w:val="center"/>
        <w:rPr>
          <w:i/>
          <w:sz w:val="24"/>
          <w:szCs w:val="24"/>
          <w:lang w:val="es-MX"/>
        </w:rPr>
      </w:pPr>
    </w:p>
    <w:p w:rsidR="00221F20" w:rsidRPr="00D757C9" w:rsidRDefault="00221F20" w:rsidP="00221F20">
      <w:pPr>
        <w:jc w:val="right"/>
        <w:rPr>
          <w:sz w:val="22"/>
          <w:szCs w:val="22"/>
          <w:lang w:val="es-MX"/>
        </w:rPr>
      </w:pPr>
      <w:r w:rsidRPr="00D757C9">
        <w:rPr>
          <w:sz w:val="22"/>
          <w:szCs w:val="22"/>
          <w:lang w:val="es-MX"/>
        </w:rPr>
        <w:t xml:space="preserve">Nombre jurídico del Oferente: </w:t>
      </w:r>
      <w:r w:rsidRPr="00D757C9">
        <w:rPr>
          <w:i/>
          <w:sz w:val="22"/>
          <w:szCs w:val="22"/>
          <w:lang w:val="es-MX"/>
        </w:rPr>
        <w:t>[Insertar el nombre completo]</w:t>
      </w:r>
    </w:p>
    <w:p w:rsidR="00221F20" w:rsidRPr="00D757C9" w:rsidRDefault="00221F20" w:rsidP="00221F20">
      <w:pPr>
        <w:jc w:val="right"/>
        <w:rPr>
          <w:sz w:val="22"/>
          <w:szCs w:val="22"/>
          <w:lang w:val="es-MX"/>
        </w:rPr>
      </w:pPr>
      <w:r w:rsidRPr="00D757C9">
        <w:rPr>
          <w:sz w:val="22"/>
          <w:szCs w:val="22"/>
          <w:lang w:val="es-MX"/>
        </w:rPr>
        <w:t xml:space="preserve">Fecha: </w:t>
      </w:r>
      <w:r w:rsidRPr="00D757C9">
        <w:rPr>
          <w:i/>
          <w:sz w:val="22"/>
          <w:szCs w:val="22"/>
          <w:lang w:val="es-MX"/>
        </w:rPr>
        <w:t>[Insertar el día, mes y año]</w:t>
      </w:r>
    </w:p>
    <w:p w:rsidR="00221F20" w:rsidRPr="00D757C9" w:rsidRDefault="00221F20" w:rsidP="00221F20">
      <w:pPr>
        <w:jc w:val="right"/>
        <w:rPr>
          <w:sz w:val="22"/>
          <w:szCs w:val="22"/>
          <w:lang w:val="es-MX"/>
        </w:rPr>
      </w:pPr>
      <w:r w:rsidRPr="00D757C9">
        <w:rPr>
          <w:sz w:val="22"/>
          <w:szCs w:val="22"/>
          <w:lang w:val="es-MX"/>
        </w:rPr>
        <w:t xml:space="preserve">Nombre jurídico del miembro de la APCA: </w:t>
      </w:r>
      <w:r w:rsidRPr="00D757C9">
        <w:rPr>
          <w:i/>
          <w:sz w:val="22"/>
          <w:szCs w:val="22"/>
          <w:lang w:val="es-MX"/>
        </w:rPr>
        <w:t>[Insertar el nombre completo]</w:t>
      </w:r>
    </w:p>
    <w:p w:rsidR="00221F20" w:rsidRPr="00D757C9" w:rsidRDefault="00221F20" w:rsidP="00221F20">
      <w:pPr>
        <w:jc w:val="right"/>
        <w:rPr>
          <w:sz w:val="22"/>
          <w:szCs w:val="22"/>
          <w:lang w:val="es-MX"/>
        </w:rPr>
      </w:pPr>
      <w:r w:rsidRPr="00D757C9">
        <w:rPr>
          <w:sz w:val="22"/>
          <w:szCs w:val="22"/>
          <w:lang w:val="es-MX"/>
        </w:rPr>
        <w:t xml:space="preserve">ACI No. y título: </w:t>
      </w:r>
      <w:r w:rsidRPr="00D757C9">
        <w:rPr>
          <w:i/>
          <w:sz w:val="22"/>
          <w:szCs w:val="22"/>
          <w:lang w:val="es-MX"/>
        </w:rPr>
        <w:t>[Insertar el número y título de la ACI]</w:t>
      </w:r>
    </w:p>
    <w:p w:rsidR="00221F20" w:rsidRPr="00D757C9" w:rsidRDefault="00221F20" w:rsidP="00221F20">
      <w:pPr>
        <w:jc w:val="right"/>
        <w:rPr>
          <w:sz w:val="22"/>
          <w:szCs w:val="22"/>
          <w:lang w:val="es-MX"/>
        </w:rPr>
      </w:pPr>
      <w:r w:rsidRPr="00D757C9">
        <w:rPr>
          <w:sz w:val="22"/>
          <w:szCs w:val="22"/>
          <w:lang w:val="es-MX"/>
        </w:rPr>
        <w:t xml:space="preserve">Página </w:t>
      </w:r>
      <w:r w:rsidRPr="00D757C9">
        <w:rPr>
          <w:i/>
          <w:sz w:val="22"/>
          <w:szCs w:val="22"/>
          <w:lang w:val="es-MX"/>
        </w:rPr>
        <w:t xml:space="preserve">[insertar el número de la página] </w:t>
      </w:r>
      <w:r w:rsidRPr="00D757C9">
        <w:rPr>
          <w:sz w:val="22"/>
          <w:szCs w:val="22"/>
          <w:lang w:val="es-MX"/>
        </w:rPr>
        <w:t xml:space="preserve">de </w:t>
      </w:r>
      <w:r w:rsidRPr="00D757C9">
        <w:rPr>
          <w:i/>
          <w:sz w:val="22"/>
          <w:szCs w:val="22"/>
          <w:lang w:val="es-MX"/>
        </w:rPr>
        <w:t xml:space="preserve">[insertar el número total] </w:t>
      </w:r>
      <w:r w:rsidRPr="00D757C9">
        <w:rPr>
          <w:sz w:val="22"/>
          <w:szCs w:val="22"/>
          <w:lang w:val="es-MX"/>
        </w:rPr>
        <w:t>páginas</w:t>
      </w:r>
    </w:p>
    <w:p w:rsidR="00221F20" w:rsidRDefault="00221F20" w:rsidP="00221F20">
      <w:pPr>
        <w:spacing w:after="142" w:line="240" w:lineRule="atLeast"/>
        <w:jc w:val="both"/>
        <w:rPr>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375"/>
        <w:gridCol w:w="2375"/>
        <w:gridCol w:w="2375"/>
      </w:tblGrid>
      <w:tr w:rsidR="00221F20" w:rsidRPr="005F2A82" w:rsidTr="005F2A82">
        <w:tc>
          <w:tcPr>
            <w:tcW w:w="9500" w:type="dxa"/>
            <w:gridSpan w:val="4"/>
            <w:shd w:val="clear" w:color="auto" w:fill="auto"/>
          </w:tcPr>
          <w:p w:rsidR="00221F20" w:rsidRPr="005F2A82" w:rsidRDefault="00221F20" w:rsidP="005F2A82">
            <w:pPr>
              <w:spacing w:after="142" w:line="240" w:lineRule="atLeast"/>
              <w:jc w:val="center"/>
              <w:rPr>
                <w:b/>
                <w:sz w:val="28"/>
                <w:szCs w:val="28"/>
                <w:lang w:val="es-MX"/>
              </w:rPr>
            </w:pPr>
            <w:r w:rsidRPr="005F2A82">
              <w:rPr>
                <w:b/>
                <w:sz w:val="28"/>
                <w:szCs w:val="28"/>
                <w:lang w:val="es-MX"/>
              </w:rPr>
              <w:t>Cifras de facturación anual</w:t>
            </w:r>
          </w:p>
        </w:tc>
      </w:tr>
      <w:tr w:rsidR="00221F20" w:rsidRPr="005F2A82" w:rsidTr="005F2A82">
        <w:tc>
          <w:tcPr>
            <w:tcW w:w="2375" w:type="dxa"/>
            <w:shd w:val="clear" w:color="auto" w:fill="auto"/>
          </w:tcPr>
          <w:p w:rsidR="00221F20" w:rsidRPr="005F2A82" w:rsidRDefault="00221F20" w:rsidP="005F2A82">
            <w:pPr>
              <w:jc w:val="center"/>
              <w:rPr>
                <w:b/>
                <w:sz w:val="24"/>
                <w:szCs w:val="24"/>
              </w:rPr>
            </w:pPr>
            <w:r w:rsidRPr="005F2A82">
              <w:rPr>
                <w:b/>
                <w:sz w:val="24"/>
                <w:szCs w:val="24"/>
              </w:rPr>
              <w:t>Año</w:t>
            </w:r>
          </w:p>
        </w:tc>
        <w:tc>
          <w:tcPr>
            <w:tcW w:w="2375" w:type="dxa"/>
            <w:shd w:val="clear" w:color="auto" w:fill="auto"/>
          </w:tcPr>
          <w:p w:rsidR="00221F20" w:rsidRPr="005F2A82" w:rsidRDefault="00221F20" w:rsidP="005F2A82">
            <w:pPr>
              <w:jc w:val="center"/>
              <w:rPr>
                <w:b/>
                <w:sz w:val="24"/>
                <w:szCs w:val="24"/>
              </w:rPr>
            </w:pPr>
            <w:r w:rsidRPr="005F2A82">
              <w:rPr>
                <w:b/>
                <w:sz w:val="24"/>
                <w:szCs w:val="24"/>
              </w:rPr>
              <w:t>Monto y Moneda</w:t>
            </w:r>
          </w:p>
        </w:tc>
        <w:tc>
          <w:tcPr>
            <w:tcW w:w="2375" w:type="dxa"/>
            <w:shd w:val="clear" w:color="auto" w:fill="auto"/>
          </w:tcPr>
          <w:p w:rsidR="00221F20" w:rsidRPr="005F2A82" w:rsidRDefault="00221F20" w:rsidP="005F2A82">
            <w:pPr>
              <w:jc w:val="center"/>
              <w:rPr>
                <w:b/>
                <w:sz w:val="24"/>
                <w:szCs w:val="24"/>
              </w:rPr>
            </w:pPr>
            <w:r w:rsidRPr="005F2A82">
              <w:rPr>
                <w:b/>
                <w:sz w:val="24"/>
                <w:szCs w:val="24"/>
              </w:rPr>
              <w:t>Tasa de Cambio</w:t>
            </w:r>
          </w:p>
        </w:tc>
        <w:tc>
          <w:tcPr>
            <w:tcW w:w="2375" w:type="dxa"/>
            <w:shd w:val="clear" w:color="auto" w:fill="auto"/>
          </w:tcPr>
          <w:p w:rsidR="00221F20" w:rsidRPr="005F2A82" w:rsidRDefault="00221F20" w:rsidP="005F2A82">
            <w:pPr>
              <w:jc w:val="center"/>
              <w:rPr>
                <w:b/>
                <w:sz w:val="24"/>
                <w:szCs w:val="24"/>
              </w:rPr>
            </w:pPr>
            <w:r w:rsidRPr="005F2A82">
              <w:rPr>
                <w:b/>
                <w:sz w:val="24"/>
                <w:szCs w:val="24"/>
              </w:rPr>
              <w:t>Equivalente en US$</w:t>
            </w:r>
          </w:p>
        </w:tc>
      </w:tr>
      <w:tr w:rsidR="00221F20" w:rsidRPr="005F2A82" w:rsidTr="005F2A82">
        <w:tc>
          <w:tcPr>
            <w:tcW w:w="2375" w:type="dxa"/>
            <w:shd w:val="clear" w:color="auto" w:fill="auto"/>
          </w:tcPr>
          <w:p w:rsidR="00221F20" w:rsidRPr="005F2A82" w:rsidRDefault="00221F20" w:rsidP="005F2A82">
            <w:pPr>
              <w:jc w:val="both"/>
              <w:rPr>
                <w:i/>
                <w:sz w:val="24"/>
                <w:szCs w:val="24"/>
              </w:rPr>
            </w:pPr>
            <w:r w:rsidRPr="005F2A82">
              <w:rPr>
                <w:i/>
                <w:sz w:val="24"/>
                <w:szCs w:val="24"/>
              </w:rPr>
              <w:t>[indique año]</w:t>
            </w:r>
          </w:p>
        </w:tc>
        <w:tc>
          <w:tcPr>
            <w:tcW w:w="2375" w:type="dxa"/>
            <w:shd w:val="clear" w:color="auto" w:fill="auto"/>
          </w:tcPr>
          <w:p w:rsidR="00221F20" w:rsidRPr="005F2A82" w:rsidRDefault="00221F20" w:rsidP="005F2A82">
            <w:pPr>
              <w:jc w:val="both"/>
              <w:rPr>
                <w:i/>
                <w:sz w:val="24"/>
                <w:szCs w:val="24"/>
              </w:rPr>
            </w:pPr>
            <w:r w:rsidRPr="005F2A82">
              <w:rPr>
                <w:i/>
                <w:sz w:val="24"/>
                <w:szCs w:val="24"/>
              </w:rPr>
              <w:t>[indique monto y moneda]</w:t>
            </w:r>
          </w:p>
        </w:tc>
        <w:tc>
          <w:tcPr>
            <w:tcW w:w="2375" w:type="dxa"/>
            <w:shd w:val="clear" w:color="auto" w:fill="auto"/>
          </w:tcPr>
          <w:p w:rsidR="00221F20" w:rsidRPr="005F2A82" w:rsidRDefault="00221F20" w:rsidP="005F2A82">
            <w:pPr>
              <w:jc w:val="both"/>
              <w:rPr>
                <w:i/>
                <w:sz w:val="24"/>
                <w:szCs w:val="24"/>
                <w:lang w:val="es-MX"/>
              </w:rPr>
            </w:pPr>
            <w:r w:rsidRPr="005F2A82">
              <w:rPr>
                <w:i/>
                <w:sz w:val="24"/>
                <w:szCs w:val="24"/>
                <w:lang w:val="es-MX"/>
              </w:rPr>
              <w:t>[Insertar las tasas de cambio utilizadas para calcular los montos en US$]</w:t>
            </w:r>
          </w:p>
        </w:tc>
        <w:tc>
          <w:tcPr>
            <w:tcW w:w="2375" w:type="dxa"/>
            <w:shd w:val="clear" w:color="auto" w:fill="auto"/>
          </w:tcPr>
          <w:p w:rsidR="00221F20" w:rsidRPr="005F2A82" w:rsidRDefault="00221F20" w:rsidP="005F2A82">
            <w:pPr>
              <w:jc w:val="both"/>
              <w:rPr>
                <w:i/>
                <w:sz w:val="24"/>
                <w:szCs w:val="24"/>
                <w:lang w:val="es-MX"/>
              </w:rPr>
            </w:pPr>
            <w:r w:rsidRPr="005F2A82">
              <w:rPr>
                <w:i/>
                <w:sz w:val="24"/>
                <w:szCs w:val="24"/>
                <w:lang w:val="es-MX"/>
              </w:rPr>
              <w:t>[Insertar los montos equivalentes en US$]</w:t>
            </w:r>
          </w:p>
        </w:tc>
      </w:tr>
      <w:tr w:rsidR="00221F20" w:rsidRPr="005F2A82" w:rsidTr="005F2A82">
        <w:tc>
          <w:tcPr>
            <w:tcW w:w="2375" w:type="dxa"/>
            <w:shd w:val="clear" w:color="auto" w:fill="auto"/>
          </w:tcPr>
          <w:p w:rsidR="00221F20" w:rsidRPr="005F2A82" w:rsidRDefault="00221F20" w:rsidP="005F2A82">
            <w:pPr>
              <w:spacing w:after="142" w:line="240" w:lineRule="atLeast"/>
              <w:jc w:val="both"/>
              <w:rPr>
                <w:lang w:val="es-MX"/>
              </w:rPr>
            </w:pPr>
          </w:p>
        </w:tc>
        <w:tc>
          <w:tcPr>
            <w:tcW w:w="2375" w:type="dxa"/>
            <w:shd w:val="clear" w:color="auto" w:fill="auto"/>
          </w:tcPr>
          <w:p w:rsidR="00221F20" w:rsidRPr="005F2A82" w:rsidRDefault="00221F20" w:rsidP="005F2A82">
            <w:pPr>
              <w:spacing w:after="142" w:line="240" w:lineRule="atLeast"/>
              <w:jc w:val="both"/>
              <w:rPr>
                <w:lang w:val="es-MX"/>
              </w:rPr>
            </w:pPr>
          </w:p>
        </w:tc>
        <w:tc>
          <w:tcPr>
            <w:tcW w:w="2375" w:type="dxa"/>
            <w:shd w:val="clear" w:color="auto" w:fill="auto"/>
          </w:tcPr>
          <w:p w:rsidR="00221F20" w:rsidRPr="005F2A82" w:rsidRDefault="00221F20" w:rsidP="005F2A82">
            <w:pPr>
              <w:spacing w:after="142" w:line="240" w:lineRule="atLeast"/>
              <w:jc w:val="both"/>
              <w:rPr>
                <w:lang w:val="es-MX"/>
              </w:rPr>
            </w:pPr>
          </w:p>
        </w:tc>
        <w:tc>
          <w:tcPr>
            <w:tcW w:w="2375" w:type="dxa"/>
            <w:shd w:val="clear" w:color="auto" w:fill="auto"/>
          </w:tcPr>
          <w:p w:rsidR="00221F20" w:rsidRPr="005F2A82" w:rsidRDefault="00221F20" w:rsidP="005F2A82">
            <w:pPr>
              <w:spacing w:after="142" w:line="240" w:lineRule="atLeast"/>
              <w:jc w:val="both"/>
              <w:rPr>
                <w:lang w:val="es-MX"/>
              </w:rPr>
            </w:pPr>
          </w:p>
        </w:tc>
      </w:tr>
      <w:tr w:rsidR="00221F20" w:rsidRPr="005F2A82" w:rsidTr="005F2A82">
        <w:tc>
          <w:tcPr>
            <w:tcW w:w="2375" w:type="dxa"/>
            <w:shd w:val="clear" w:color="auto" w:fill="auto"/>
          </w:tcPr>
          <w:p w:rsidR="00221F20" w:rsidRPr="005F2A82" w:rsidRDefault="00221F20" w:rsidP="005F2A82">
            <w:pPr>
              <w:spacing w:after="142" w:line="240" w:lineRule="atLeast"/>
              <w:jc w:val="both"/>
              <w:rPr>
                <w:lang w:val="es-MX"/>
              </w:rPr>
            </w:pPr>
          </w:p>
        </w:tc>
        <w:tc>
          <w:tcPr>
            <w:tcW w:w="2375" w:type="dxa"/>
            <w:shd w:val="clear" w:color="auto" w:fill="auto"/>
          </w:tcPr>
          <w:p w:rsidR="00221F20" w:rsidRPr="005F2A82" w:rsidRDefault="00221F20" w:rsidP="005F2A82">
            <w:pPr>
              <w:spacing w:after="142" w:line="240" w:lineRule="atLeast"/>
              <w:jc w:val="both"/>
              <w:rPr>
                <w:lang w:val="es-MX"/>
              </w:rPr>
            </w:pPr>
          </w:p>
        </w:tc>
        <w:tc>
          <w:tcPr>
            <w:tcW w:w="2375" w:type="dxa"/>
            <w:shd w:val="clear" w:color="auto" w:fill="auto"/>
          </w:tcPr>
          <w:p w:rsidR="00221F20" w:rsidRPr="005F2A82" w:rsidRDefault="00221F20" w:rsidP="005F2A82">
            <w:pPr>
              <w:spacing w:after="142" w:line="240" w:lineRule="atLeast"/>
              <w:jc w:val="both"/>
              <w:rPr>
                <w:lang w:val="es-MX"/>
              </w:rPr>
            </w:pPr>
          </w:p>
        </w:tc>
        <w:tc>
          <w:tcPr>
            <w:tcW w:w="2375" w:type="dxa"/>
            <w:shd w:val="clear" w:color="auto" w:fill="auto"/>
          </w:tcPr>
          <w:p w:rsidR="00221F20" w:rsidRPr="005F2A82" w:rsidRDefault="00221F20" w:rsidP="005F2A82">
            <w:pPr>
              <w:spacing w:after="142" w:line="240" w:lineRule="atLeast"/>
              <w:jc w:val="both"/>
              <w:rPr>
                <w:lang w:val="es-MX"/>
              </w:rPr>
            </w:pPr>
          </w:p>
        </w:tc>
      </w:tr>
      <w:tr w:rsidR="00A52BE3" w:rsidRPr="005F2A82" w:rsidTr="005F2A82">
        <w:tc>
          <w:tcPr>
            <w:tcW w:w="2375" w:type="dxa"/>
            <w:shd w:val="clear" w:color="auto" w:fill="auto"/>
          </w:tcPr>
          <w:p w:rsidR="00A52BE3" w:rsidRPr="005F2A82" w:rsidRDefault="00A52BE3" w:rsidP="005F2A82">
            <w:pPr>
              <w:spacing w:after="142" w:line="240" w:lineRule="atLeast"/>
              <w:jc w:val="both"/>
              <w:rPr>
                <w:lang w:val="es-MX"/>
              </w:rPr>
            </w:pPr>
          </w:p>
        </w:tc>
        <w:tc>
          <w:tcPr>
            <w:tcW w:w="2375" w:type="dxa"/>
            <w:shd w:val="clear" w:color="auto" w:fill="auto"/>
          </w:tcPr>
          <w:p w:rsidR="00A52BE3" w:rsidRPr="005F2A82" w:rsidRDefault="00A52BE3" w:rsidP="005F2A82">
            <w:pPr>
              <w:spacing w:after="142" w:line="240" w:lineRule="atLeast"/>
              <w:jc w:val="both"/>
              <w:rPr>
                <w:lang w:val="es-MX"/>
              </w:rPr>
            </w:pPr>
          </w:p>
        </w:tc>
        <w:tc>
          <w:tcPr>
            <w:tcW w:w="2375" w:type="dxa"/>
            <w:shd w:val="clear" w:color="auto" w:fill="auto"/>
          </w:tcPr>
          <w:p w:rsidR="00A52BE3" w:rsidRPr="005F2A82" w:rsidRDefault="00A52BE3" w:rsidP="005F2A82">
            <w:pPr>
              <w:spacing w:after="142" w:line="240" w:lineRule="atLeast"/>
              <w:jc w:val="both"/>
              <w:rPr>
                <w:lang w:val="es-MX"/>
              </w:rPr>
            </w:pPr>
          </w:p>
        </w:tc>
        <w:tc>
          <w:tcPr>
            <w:tcW w:w="2375" w:type="dxa"/>
            <w:shd w:val="clear" w:color="auto" w:fill="auto"/>
          </w:tcPr>
          <w:p w:rsidR="00A52BE3" w:rsidRPr="005F2A82" w:rsidRDefault="00A52BE3" w:rsidP="005F2A82">
            <w:pPr>
              <w:spacing w:after="142" w:line="240" w:lineRule="atLeast"/>
              <w:jc w:val="both"/>
              <w:rPr>
                <w:lang w:val="es-MX"/>
              </w:rPr>
            </w:pPr>
          </w:p>
        </w:tc>
      </w:tr>
      <w:tr w:rsidR="00A52BE3" w:rsidRPr="005F2A82" w:rsidTr="005F2A82">
        <w:tc>
          <w:tcPr>
            <w:tcW w:w="2375" w:type="dxa"/>
            <w:shd w:val="clear" w:color="auto" w:fill="auto"/>
          </w:tcPr>
          <w:p w:rsidR="00A52BE3" w:rsidRPr="005F2A82" w:rsidRDefault="00A52BE3" w:rsidP="005F2A82">
            <w:pPr>
              <w:spacing w:after="142" w:line="240" w:lineRule="atLeast"/>
              <w:jc w:val="both"/>
              <w:rPr>
                <w:lang w:val="es-MX"/>
              </w:rPr>
            </w:pPr>
          </w:p>
        </w:tc>
        <w:tc>
          <w:tcPr>
            <w:tcW w:w="2375" w:type="dxa"/>
            <w:shd w:val="clear" w:color="auto" w:fill="auto"/>
          </w:tcPr>
          <w:p w:rsidR="00A52BE3" w:rsidRPr="005F2A82" w:rsidRDefault="00A52BE3" w:rsidP="005F2A82">
            <w:pPr>
              <w:spacing w:after="142" w:line="240" w:lineRule="atLeast"/>
              <w:jc w:val="both"/>
              <w:rPr>
                <w:lang w:val="es-MX"/>
              </w:rPr>
            </w:pPr>
          </w:p>
        </w:tc>
        <w:tc>
          <w:tcPr>
            <w:tcW w:w="2375" w:type="dxa"/>
            <w:shd w:val="clear" w:color="auto" w:fill="auto"/>
          </w:tcPr>
          <w:p w:rsidR="00A52BE3" w:rsidRPr="005F2A82" w:rsidRDefault="00A52BE3" w:rsidP="005F2A82">
            <w:pPr>
              <w:spacing w:after="142" w:line="240" w:lineRule="atLeast"/>
              <w:jc w:val="both"/>
              <w:rPr>
                <w:lang w:val="es-MX"/>
              </w:rPr>
            </w:pPr>
          </w:p>
        </w:tc>
        <w:tc>
          <w:tcPr>
            <w:tcW w:w="2375" w:type="dxa"/>
            <w:shd w:val="clear" w:color="auto" w:fill="auto"/>
          </w:tcPr>
          <w:p w:rsidR="00A52BE3" w:rsidRPr="005F2A82" w:rsidRDefault="00A52BE3" w:rsidP="005F2A82">
            <w:pPr>
              <w:spacing w:after="142" w:line="240" w:lineRule="atLeast"/>
              <w:jc w:val="both"/>
              <w:rPr>
                <w:lang w:val="es-MX"/>
              </w:rPr>
            </w:pPr>
          </w:p>
        </w:tc>
      </w:tr>
      <w:tr w:rsidR="00A52BE3" w:rsidRPr="005F2A82" w:rsidTr="005F2A82">
        <w:tc>
          <w:tcPr>
            <w:tcW w:w="2375" w:type="dxa"/>
            <w:shd w:val="clear" w:color="auto" w:fill="auto"/>
          </w:tcPr>
          <w:p w:rsidR="00A52BE3" w:rsidRPr="005F2A82" w:rsidRDefault="00A52BE3" w:rsidP="005F2A82">
            <w:pPr>
              <w:spacing w:after="142" w:line="240" w:lineRule="atLeast"/>
              <w:rPr>
                <w:sz w:val="24"/>
                <w:szCs w:val="24"/>
                <w:lang w:val="es-MX"/>
              </w:rPr>
            </w:pPr>
            <w:r w:rsidRPr="005F2A82">
              <w:rPr>
                <w:sz w:val="24"/>
                <w:szCs w:val="24"/>
                <w:lang w:val="es-MX"/>
              </w:rPr>
              <w:t>Facturación Promedio de Construcción Anual*</w:t>
            </w:r>
          </w:p>
        </w:tc>
        <w:tc>
          <w:tcPr>
            <w:tcW w:w="2375" w:type="dxa"/>
            <w:shd w:val="clear" w:color="auto" w:fill="auto"/>
          </w:tcPr>
          <w:p w:rsidR="00A52BE3" w:rsidRPr="005F2A82" w:rsidRDefault="00A52BE3" w:rsidP="005F2A82">
            <w:pPr>
              <w:spacing w:after="142" w:line="240" w:lineRule="atLeast"/>
              <w:jc w:val="both"/>
              <w:rPr>
                <w:lang w:val="es-MX"/>
              </w:rPr>
            </w:pPr>
          </w:p>
        </w:tc>
        <w:tc>
          <w:tcPr>
            <w:tcW w:w="2375" w:type="dxa"/>
            <w:shd w:val="clear" w:color="auto" w:fill="auto"/>
          </w:tcPr>
          <w:p w:rsidR="00A52BE3" w:rsidRPr="005F2A82" w:rsidRDefault="00A52BE3" w:rsidP="005F2A82">
            <w:pPr>
              <w:spacing w:after="142" w:line="240" w:lineRule="atLeast"/>
              <w:jc w:val="both"/>
              <w:rPr>
                <w:lang w:val="es-MX"/>
              </w:rPr>
            </w:pPr>
          </w:p>
        </w:tc>
        <w:tc>
          <w:tcPr>
            <w:tcW w:w="2375" w:type="dxa"/>
            <w:shd w:val="clear" w:color="auto" w:fill="auto"/>
          </w:tcPr>
          <w:p w:rsidR="00A52BE3" w:rsidRPr="005F2A82" w:rsidRDefault="00A52BE3" w:rsidP="005F2A82">
            <w:pPr>
              <w:spacing w:after="142" w:line="240" w:lineRule="atLeast"/>
              <w:jc w:val="both"/>
              <w:rPr>
                <w:lang w:val="es-MX"/>
              </w:rPr>
            </w:pPr>
          </w:p>
        </w:tc>
      </w:tr>
    </w:tbl>
    <w:p w:rsidR="008F1EEC" w:rsidRDefault="00A52BE3" w:rsidP="008F1EEC">
      <w:pPr>
        <w:spacing w:after="142" w:line="240" w:lineRule="atLeast"/>
        <w:jc w:val="both"/>
        <w:rPr>
          <w:lang w:val="es-MX"/>
        </w:rPr>
      </w:pPr>
      <w:r w:rsidRPr="00A52BE3">
        <w:rPr>
          <w:lang w:val="es-MX"/>
        </w:rPr>
        <w:t>*Ver la Sección III, Criterios de Evaluación y Cualificación, Subcláusula 3.2</w:t>
      </w:r>
    </w:p>
    <w:p w:rsidR="008F1EEC" w:rsidRDefault="008F1EEC" w:rsidP="008F1EEC">
      <w:pPr>
        <w:spacing w:after="142" w:line="240" w:lineRule="atLeast"/>
        <w:jc w:val="both"/>
        <w:rPr>
          <w:lang w:val="es-MX"/>
        </w:rPr>
      </w:pPr>
    </w:p>
    <w:p w:rsidR="00A52BE3" w:rsidRPr="00303FF8" w:rsidRDefault="00A52BE3" w:rsidP="00A52BE3">
      <w:pPr>
        <w:pStyle w:val="Style6"/>
        <w:rPr>
          <w:lang w:val="es-MX"/>
        </w:rPr>
      </w:pPr>
      <w:r>
        <w:rPr>
          <w:lang w:val="es-MX"/>
        </w:rPr>
        <w:br w:type="page"/>
      </w:r>
      <w:bookmarkStart w:id="132" w:name="_Toc474404738"/>
      <w:r w:rsidRPr="002D1F3D">
        <w:rPr>
          <w:lang w:val="es-MX"/>
        </w:rPr>
        <w:lastRenderedPageBreak/>
        <w:t xml:space="preserve">Formulario </w:t>
      </w:r>
      <w:r w:rsidRPr="00A52BE3">
        <w:rPr>
          <w:lang w:val="es-MX"/>
        </w:rPr>
        <w:t>EXP – 4.1: Experiencia Específica como Proveedor</w:t>
      </w:r>
      <w:bookmarkEnd w:id="132"/>
    </w:p>
    <w:p w:rsidR="00A52BE3" w:rsidRPr="00303FF8" w:rsidRDefault="00A52BE3" w:rsidP="00A52BE3">
      <w:pPr>
        <w:jc w:val="center"/>
        <w:rPr>
          <w:b/>
          <w:lang w:val="es-MX"/>
        </w:rPr>
      </w:pPr>
    </w:p>
    <w:p w:rsidR="00A52BE3" w:rsidRDefault="00A52BE3" w:rsidP="00A52BE3">
      <w:pPr>
        <w:jc w:val="center"/>
        <w:rPr>
          <w:i/>
          <w:sz w:val="24"/>
          <w:szCs w:val="24"/>
          <w:lang w:val="es-MX"/>
        </w:rPr>
      </w:pPr>
    </w:p>
    <w:p w:rsidR="00A52BE3" w:rsidRPr="00D757C9" w:rsidRDefault="00A52BE3" w:rsidP="00A52BE3">
      <w:pPr>
        <w:jc w:val="center"/>
        <w:rPr>
          <w:i/>
          <w:sz w:val="22"/>
          <w:szCs w:val="22"/>
          <w:lang w:val="es-MX"/>
        </w:rPr>
      </w:pPr>
      <w:r w:rsidRPr="00D757C9">
        <w:rPr>
          <w:i/>
          <w:sz w:val="22"/>
          <w:szCs w:val="22"/>
          <w:lang w:val="es-MX"/>
        </w:rPr>
        <w:t>[Para ser completado por el Oferente y, si se trata de una APCA, por cada miembro de ésta]</w:t>
      </w:r>
    </w:p>
    <w:p w:rsidR="00A52BE3" w:rsidRPr="00D757C9" w:rsidRDefault="00A52BE3" w:rsidP="00A52BE3">
      <w:pPr>
        <w:jc w:val="center"/>
        <w:rPr>
          <w:i/>
          <w:sz w:val="22"/>
          <w:szCs w:val="22"/>
          <w:lang w:val="es-MX"/>
        </w:rPr>
      </w:pPr>
    </w:p>
    <w:p w:rsidR="00A52BE3" w:rsidRPr="00D757C9" w:rsidRDefault="00A52BE3" w:rsidP="00A52BE3">
      <w:pPr>
        <w:jc w:val="right"/>
        <w:rPr>
          <w:sz w:val="22"/>
          <w:szCs w:val="22"/>
          <w:lang w:val="es-MX"/>
        </w:rPr>
      </w:pPr>
      <w:r w:rsidRPr="00D757C9">
        <w:rPr>
          <w:sz w:val="22"/>
          <w:szCs w:val="22"/>
          <w:lang w:val="es-MX"/>
        </w:rPr>
        <w:t xml:space="preserve">Nombre jurídico del Oferente: </w:t>
      </w:r>
      <w:r w:rsidRPr="00D757C9">
        <w:rPr>
          <w:i/>
          <w:sz w:val="22"/>
          <w:szCs w:val="22"/>
          <w:lang w:val="es-MX"/>
        </w:rPr>
        <w:t>[Insertar el nombre completo]</w:t>
      </w:r>
    </w:p>
    <w:p w:rsidR="00A52BE3" w:rsidRPr="00D757C9" w:rsidRDefault="00A52BE3" w:rsidP="00A52BE3">
      <w:pPr>
        <w:jc w:val="right"/>
        <w:rPr>
          <w:sz w:val="22"/>
          <w:szCs w:val="22"/>
          <w:lang w:val="es-MX"/>
        </w:rPr>
      </w:pPr>
      <w:r w:rsidRPr="00D757C9">
        <w:rPr>
          <w:sz w:val="22"/>
          <w:szCs w:val="22"/>
          <w:lang w:val="es-MX"/>
        </w:rPr>
        <w:t xml:space="preserve">Fecha: </w:t>
      </w:r>
      <w:r w:rsidRPr="00D757C9">
        <w:rPr>
          <w:i/>
          <w:sz w:val="22"/>
          <w:szCs w:val="22"/>
          <w:lang w:val="es-MX"/>
        </w:rPr>
        <w:t>[Insertar el día, mes y año]</w:t>
      </w:r>
    </w:p>
    <w:p w:rsidR="00A52BE3" w:rsidRPr="00D757C9" w:rsidRDefault="00A52BE3" w:rsidP="00A52BE3">
      <w:pPr>
        <w:jc w:val="right"/>
        <w:rPr>
          <w:sz w:val="22"/>
          <w:szCs w:val="22"/>
          <w:lang w:val="es-MX"/>
        </w:rPr>
      </w:pPr>
      <w:r w:rsidRPr="00D757C9">
        <w:rPr>
          <w:sz w:val="22"/>
          <w:szCs w:val="22"/>
          <w:lang w:val="es-MX"/>
        </w:rPr>
        <w:t xml:space="preserve">Nombre jurídico del miembro de la APCA: </w:t>
      </w:r>
      <w:r w:rsidRPr="00D757C9">
        <w:rPr>
          <w:i/>
          <w:sz w:val="22"/>
          <w:szCs w:val="22"/>
          <w:lang w:val="es-MX"/>
        </w:rPr>
        <w:t>[Insertar el nombre completo]</w:t>
      </w:r>
    </w:p>
    <w:p w:rsidR="00A52BE3" w:rsidRPr="00D757C9" w:rsidRDefault="00A52BE3" w:rsidP="00A52BE3">
      <w:pPr>
        <w:jc w:val="right"/>
        <w:rPr>
          <w:sz w:val="22"/>
          <w:szCs w:val="22"/>
          <w:lang w:val="es-MX"/>
        </w:rPr>
      </w:pPr>
      <w:r w:rsidRPr="00D757C9">
        <w:rPr>
          <w:sz w:val="22"/>
          <w:szCs w:val="22"/>
          <w:lang w:val="es-MX"/>
        </w:rPr>
        <w:t xml:space="preserve">ACI No. y título: </w:t>
      </w:r>
      <w:r w:rsidRPr="00D757C9">
        <w:rPr>
          <w:i/>
          <w:sz w:val="22"/>
          <w:szCs w:val="22"/>
          <w:lang w:val="es-MX"/>
        </w:rPr>
        <w:t>[Insertar el número y título de la ACI]</w:t>
      </w:r>
    </w:p>
    <w:p w:rsidR="00A52BE3" w:rsidRPr="00D757C9" w:rsidRDefault="00A52BE3" w:rsidP="00A52BE3">
      <w:pPr>
        <w:jc w:val="right"/>
        <w:rPr>
          <w:sz w:val="22"/>
          <w:szCs w:val="22"/>
          <w:lang w:val="es-MX"/>
        </w:rPr>
      </w:pPr>
      <w:r w:rsidRPr="00D757C9">
        <w:rPr>
          <w:sz w:val="22"/>
          <w:szCs w:val="22"/>
          <w:lang w:val="es-MX"/>
        </w:rPr>
        <w:t xml:space="preserve">Página </w:t>
      </w:r>
      <w:r w:rsidRPr="00D757C9">
        <w:rPr>
          <w:i/>
          <w:sz w:val="22"/>
          <w:szCs w:val="22"/>
          <w:lang w:val="es-MX"/>
        </w:rPr>
        <w:t xml:space="preserve">[insertar el número de la página] </w:t>
      </w:r>
      <w:r w:rsidRPr="00D757C9">
        <w:rPr>
          <w:sz w:val="22"/>
          <w:szCs w:val="22"/>
          <w:lang w:val="es-MX"/>
        </w:rPr>
        <w:t xml:space="preserve">de </w:t>
      </w:r>
      <w:r w:rsidRPr="00D757C9">
        <w:rPr>
          <w:i/>
          <w:sz w:val="22"/>
          <w:szCs w:val="22"/>
          <w:lang w:val="es-MX"/>
        </w:rPr>
        <w:t xml:space="preserve">[insertar el número total] </w:t>
      </w:r>
      <w:r w:rsidRPr="00D757C9">
        <w:rPr>
          <w:sz w:val="22"/>
          <w:szCs w:val="22"/>
          <w:lang w:val="es-MX"/>
        </w:rPr>
        <w:t>páginas</w:t>
      </w:r>
    </w:p>
    <w:p w:rsidR="00A52BE3" w:rsidRPr="00D757C9" w:rsidRDefault="00A52BE3" w:rsidP="008F1EEC">
      <w:pPr>
        <w:spacing w:after="142" w:line="240" w:lineRule="atLeast"/>
        <w:jc w:val="both"/>
        <w:rPr>
          <w:sz w:val="22"/>
          <w:szCs w:val="22"/>
          <w:lang w:val="es-MX"/>
        </w:rPr>
      </w:pPr>
    </w:p>
    <w:p w:rsidR="006130B3" w:rsidRDefault="006130B3" w:rsidP="008F1EEC">
      <w:pPr>
        <w:spacing w:after="142" w:line="240" w:lineRule="atLeast"/>
        <w:jc w:val="both"/>
        <w:rPr>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984"/>
        <w:gridCol w:w="2126"/>
        <w:gridCol w:w="2021"/>
      </w:tblGrid>
      <w:tr w:rsidR="006130B3" w:rsidRPr="00094276" w:rsidTr="00094276">
        <w:tc>
          <w:tcPr>
            <w:tcW w:w="3369" w:type="dxa"/>
            <w:shd w:val="clear" w:color="auto" w:fill="auto"/>
          </w:tcPr>
          <w:p w:rsidR="006130B3" w:rsidRPr="00094276" w:rsidRDefault="006130B3" w:rsidP="00094276">
            <w:pPr>
              <w:spacing w:after="142" w:line="240" w:lineRule="atLeast"/>
              <w:jc w:val="both"/>
              <w:rPr>
                <w:b/>
                <w:sz w:val="24"/>
                <w:szCs w:val="24"/>
                <w:lang w:val="es-MX"/>
              </w:rPr>
            </w:pPr>
            <w:r w:rsidRPr="00094276">
              <w:rPr>
                <w:b/>
                <w:sz w:val="24"/>
                <w:szCs w:val="24"/>
                <w:lang w:val="es-MX"/>
              </w:rPr>
              <w:t>Contrato similar No.</w:t>
            </w:r>
          </w:p>
        </w:tc>
        <w:tc>
          <w:tcPr>
            <w:tcW w:w="6131" w:type="dxa"/>
            <w:gridSpan w:val="3"/>
            <w:shd w:val="clear" w:color="auto" w:fill="auto"/>
          </w:tcPr>
          <w:p w:rsidR="006130B3" w:rsidRPr="00094276" w:rsidRDefault="006130B3" w:rsidP="00094276">
            <w:pPr>
              <w:spacing w:after="142" w:line="240" w:lineRule="atLeast"/>
              <w:jc w:val="center"/>
              <w:rPr>
                <w:b/>
                <w:sz w:val="24"/>
                <w:szCs w:val="24"/>
                <w:lang w:val="es-MX"/>
              </w:rPr>
            </w:pPr>
            <w:r w:rsidRPr="00094276">
              <w:rPr>
                <w:b/>
                <w:sz w:val="24"/>
                <w:szCs w:val="24"/>
                <w:lang w:val="es-MX"/>
              </w:rPr>
              <w:t>Información</w:t>
            </w:r>
          </w:p>
        </w:tc>
      </w:tr>
      <w:tr w:rsidR="006130B3" w:rsidRPr="00094276" w:rsidTr="00094276">
        <w:tc>
          <w:tcPr>
            <w:tcW w:w="3369" w:type="dxa"/>
            <w:shd w:val="clear" w:color="auto" w:fill="auto"/>
          </w:tcPr>
          <w:p w:rsidR="006130B3" w:rsidRPr="00094276" w:rsidRDefault="006130B3" w:rsidP="009532BD">
            <w:pPr>
              <w:rPr>
                <w:sz w:val="24"/>
                <w:szCs w:val="24"/>
              </w:rPr>
            </w:pPr>
            <w:r w:rsidRPr="00094276">
              <w:rPr>
                <w:sz w:val="24"/>
                <w:szCs w:val="24"/>
              </w:rPr>
              <w:t>Identificación del Contrato:</w:t>
            </w:r>
          </w:p>
        </w:tc>
        <w:tc>
          <w:tcPr>
            <w:tcW w:w="6131" w:type="dxa"/>
            <w:gridSpan w:val="3"/>
            <w:shd w:val="clear" w:color="auto" w:fill="auto"/>
          </w:tcPr>
          <w:p w:rsidR="006130B3" w:rsidRPr="00094276" w:rsidRDefault="006130B3" w:rsidP="00094276">
            <w:pPr>
              <w:spacing w:after="142" w:line="240" w:lineRule="atLeast"/>
              <w:jc w:val="both"/>
              <w:rPr>
                <w:sz w:val="24"/>
                <w:szCs w:val="24"/>
                <w:lang w:val="es-MX"/>
              </w:rPr>
            </w:pPr>
          </w:p>
        </w:tc>
      </w:tr>
      <w:tr w:rsidR="006130B3" w:rsidRPr="00094276" w:rsidTr="00094276">
        <w:tc>
          <w:tcPr>
            <w:tcW w:w="3369" w:type="dxa"/>
            <w:shd w:val="clear" w:color="auto" w:fill="auto"/>
          </w:tcPr>
          <w:p w:rsidR="006130B3" w:rsidRPr="00094276" w:rsidRDefault="006130B3" w:rsidP="009532BD">
            <w:pPr>
              <w:rPr>
                <w:sz w:val="24"/>
                <w:szCs w:val="24"/>
              </w:rPr>
            </w:pPr>
            <w:r w:rsidRPr="00094276">
              <w:rPr>
                <w:sz w:val="24"/>
                <w:szCs w:val="24"/>
              </w:rPr>
              <w:t>Fecha de Adjudicación:</w:t>
            </w:r>
          </w:p>
        </w:tc>
        <w:tc>
          <w:tcPr>
            <w:tcW w:w="6131" w:type="dxa"/>
            <w:gridSpan w:val="3"/>
            <w:shd w:val="clear" w:color="auto" w:fill="auto"/>
          </w:tcPr>
          <w:p w:rsidR="006130B3" w:rsidRPr="00094276" w:rsidRDefault="006130B3" w:rsidP="00094276">
            <w:pPr>
              <w:spacing w:after="142" w:line="240" w:lineRule="atLeast"/>
              <w:jc w:val="both"/>
              <w:rPr>
                <w:sz w:val="24"/>
                <w:szCs w:val="24"/>
                <w:lang w:val="es-MX"/>
              </w:rPr>
            </w:pPr>
          </w:p>
        </w:tc>
      </w:tr>
      <w:tr w:rsidR="006130B3" w:rsidRPr="00094276" w:rsidTr="00094276">
        <w:tc>
          <w:tcPr>
            <w:tcW w:w="3369" w:type="dxa"/>
            <w:shd w:val="clear" w:color="auto" w:fill="auto"/>
          </w:tcPr>
          <w:p w:rsidR="006130B3" w:rsidRPr="00094276" w:rsidRDefault="006130B3" w:rsidP="009532BD">
            <w:pPr>
              <w:rPr>
                <w:sz w:val="24"/>
                <w:szCs w:val="24"/>
              </w:rPr>
            </w:pPr>
            <w:r w:rsidRPr="00094276">
              <w:rPr>
                <w:sz w:val="24"/>
                <w:szCs w:val="24"/>
              </w:rPr>
              <w:t>Fecha de Terminación:</w:t>
            </w:r>
          </w:p>
        </w:tc>
        <w:tc>
          <w:tcPr>
            <w:tcW w:w="6131" w:type="dxa"/>
            <w:gridSpan w:val="3"/>
            <w:shd w:val="clear" w:color="auto" w:fill="auto"/>
          </w:tcPr>
          <w:p w:rsidR="006130B3" w:rsidRPr="00094276" w:rsidRDefault="006130B3" w:rsidP="00094276">
            <w:pPr>
              <w:spacing w:after="142" w:line="240" w:lineRule="atLeast"/>
              <w:jc w:val="both"/>
              <w:rPr>
                <w:sz w:val="24"/>
                <w:szCs w:val="24"/>
                <w:lang w:val="es-MX"/>
              </w:rPr>
            </w:pPr>
          </w:p>
        </w:tc>
      </w:tr>
      <w:tr w:rsidR="006130B3" w:rsidRPr="00094276" w:rsidTr="00094276">
        <w:tc>
          <w:tcPr>
            <w:tcW w:w="3369" w:type="dxa"/>
            <w:shd w:val="clear" w:color="auto" w:fill="auto"/>
          </w:tcPr>
          <w:p w:rsidR="006130B3" w:rsidRPr="00094276" w:rsidRDefault="006130B3" w:rsidP="009532BD">
            <w:pPr>
              <w:rPr>
                <w:sz w:val="24"/>
                <w:szCs w:val="24"/>
              </w:rPr>
            </w:pPr>
            <w:r w:rsidRPr="00094276">
              <w:rPr>
                <w:sz w:val="24"/>
                <w:szCs w:val="24"/>
              </w:rPr>
              <w:t>Función en el Contrato:</w:t>
            </w:r>
          </w:p>
        </w:tc>
        <w:tc>
          <w:tcPr>
            <w:tcW w:w="6131" w:type="dxa"/>
            <w:gridSpan w:val="3"/>
            <w:shd w:val="clear" w:color="auto" w:fill="auto"/>
          </w:tcPr>
          <w:p w:rsidR="006130B3" w:rsidRPr="00094276" w:rsidRDefault="006130B3" w:rsidP="00094276">
            <w:pPr>
              <w:spacing w:after="142" w:line="240" w:lineRule="atLeast"/>
              <w:jc w:val="both"/>
              <w:rPr>
                <w:sz w:val="24"/>
                <w:szCs w:val="24"/>
                <w:lang w:val="es-MX"/>
              </w:rPr>
            </w:pPr>
          </w:p>
        </w:tc>
      </w:tr>
      <w:tr w:rsidR="006130B3" w:rsidRPr="00094276" w:rsidTr="00094276">
        <w:tc>
          <w:tcPr>
            <w:tcW w:w="3369" w:type="dxa"/>
            <w:shd w:val="clear" w:color="auto" w:fill="auto"/>
          </w:tcPr>
          <w:p w:rsidR="006130B3" w:rsidRPr="00094276" w:rsidRDefault="006130B3" w:rsidP="00094276">
            <w:pPr>
              <w:spacing w:after="142" w:line="240" w:lineRule="atLeast"/>
              <w:jc w:val="both"/>
              <w:rPr>
                <w:sz w:val="24"/>
                <w:szCs w:val="24"/>
                <w:lang w:val="es-MX"/>
              </w:rPr>
            </w:pPr>
            <w:r w:rsidRPr="00094276">
              <w:rPr>
                <w:sz w:val="24"/>
                <w:szCs w:val="24"/>
                <w:lang w:val="es-MX"/>
              </w:rPr>
              <w:t>Monto Total del Contrato:</w:t>
            </w:r>
          </w:p>
        </w:tc>
        <w:tc>
          <w:tcPr>
            <w:tcW w:w="4110" w:type="dxa"/>
            <w:gridSpan w:val="2"/>
            <w:shd w:val="clear" w:color="auto" w:fill="auto"/>
          </w:tcPr>
          <w:p w:rsidR="006130B3" w:rsidRPr="00094276" w:rsidRDefault="006130B3" w:rsidP="00094276">
            <w:pPr>
              <w:spacing w:after="142" w:line="240" w:lineRule="atLeast"/>
              <w:jc w:val="both"/>
              <w:rPr>
                <w:sz w:val="24"/>
                <w:szCs w:val="24"/>
                <w:lang w:val="es-MX"/>
              </w:rPr>
            </w:pPr>
          </w:p>
        </w:tc>
        <w:tc>
          <w:tcPr>
            <w:tcW w:w="2021" w:type="dxa"/>
            <w:shd w:val="clear" w:color="auto" w:fill="auto"/>
          </w:tcPr>
          <w:p w:rsidR="006130B3" w:rsidRPr="00094276" w:rsidRDefault="006130B3" w:rsidP="00094276">
            <w:pPr>
              <w:spacing w:before="144"/>
              <w:ind w:left="61"/>
              <w:rPr>
                <w:bCs/>
                <w:i/>
                <w:iCs/>
                <w:spacing w:val="2"/>
                <w:sz w:val="24"/>
                <w:szCs w:val="24"/>
                <w:lang w:val="es-ES"/>
              </w:rPr>
            </w:pPr>
            <w:r w:rsidRPr="00094276">
              <w:rPr>
                <w:bCs/>
                <w:spacing w:val="-4"/>
                <w:sz w:val="24"/>
                <w:szCs w:val="24"/>
                <w:lang w:val="es-ES"/>
              </w:rPr>
              <w:t>Equivalente en  US$</w:t>
            </w:r>
          </w:p>
        </w:tc>
      </w:tr>
      <w:tr w:rsidR="006130B3" w:rsidRPr="00094276" w:rsidTr="00094276">
        <w:tc>
          <w:tcPr>
            <w:tcW w:w="3369" w:type="dxa"/>
            <w:shd w:val="clear" w:color="auto" w:fill="auto"/>
          </w:tcPr>
          <w:p w:rsidR="006130B3" w:rsidRPr="00094276" w:rsidRDefault="006130B3" w:rsidP="00094276">
            <w:pPr>
              <w:spacing w:after="142" w:line="240" w:lineRule="atLeast"/>
              <w:rPr>
                <w:sz w:val="24"/>
                <w:szCs w:val="24"/>
                <w:lang w:val="es-MX"/>
              </w:rPr>
            </w:pPr>
            <w:r w:rsidRPr="00094276">
              <w:rPr>
                <w:sz w:val="24"/>
                <w:szCs w:val="24"/>
                <w:lang w:val="es-MX"/>
              </w:rPr>
              <w:t>Si es miembro de una APCA o Subcontratista, indique participación en el monto total del Contrato</w:t>
            </w:r>
          </w:p>
        </w:tc>
        <w:tc>
          <w:tcPr>
            <w:tcW w:w="1984" w:type="dxa"/>
            <w:shd w:val="clear" w:color="auto" w:fill="auto"/>
          </w:tcPr>
          <w:p w:rsidR="006130B3" w:rsidRPr="00094276" w:rsidRDefault="006130B3" w:rsidP="00094276">
            <w:pPr>
              <w:spacing w:after="142" w:line="240" w:lineRule="atLeast"/>
              <w:jc w:val="both"/>
              <w:rPr>
                <w:sz w:val="24"/>
                <w:szCs w:val="24"/>
                <w:lang w:val="es-MX"/>
              </w:rPr>
            </w:pPr>
            <w:r w:rsidRPr="00094276">
              <w:rPr>
                <w:sz w:val="24"/>
                <w:szCs w:val="24"/>
                <w:lang w:val="es-MX"/>
              </w:rPr>
              <w:t>_____________%</w:t>
            </w:r>
          </w:p>
        </w:tc>
        <w:tc>
          <w:tcPr>
            <w:tcW w:w="2126" w:type="dxa"/>
            <w:shd w:val="clear" w:color="auto" w:fill="auto"/>
          </w:tcPr>
          <w:p w:rsidR="006130B3" w:rsidRPr="00094276" w:rsidRDefault="006130B3" w:rsidP="00094276">
            <w:pPr>
              <w:spacing w:after="142" w:line="240" w:lineRule="atLeast"/>
              <w:jc w:val="both"/>
              <w:rPr>
                <w:sz w:val="24"/>
                <w:szCs w:val="24"/>
                <w:lang w:val="es-MX"/>
              </w:rPr>
            </w:pPr>
          </w:p>
        </w:tc>
        <w:tc>
          <w:tcPr>
            <w:tcW w:w="2021" w:type="dxa"/>
            <w:shd w:val="clear" w:color="auto" w:fill="auto"/>
          </w:tcPr>
          <w:p w:rsidR="006130B3" w:rsidRPr="00094276" w:rsidRDefault="006130B3" w:rsidP="00094276">
            <w:pPr>
              <w:spacing w:before="144"/>
              <w:ind w:left="61"/>
              <w:rPr>
                <w:bCs/>
                <w:i/>
                <w:iCs/>
                <w:sz w:val="24"/>
                <w:szCs w:val="24"/>
                <w:lang w:val="es-ES"/>
              </w:rPr>
            </w:pPr>
            <w:r w:rsidRPr="00094276">
              <w:rPr>
                <w:bCs/>
                <w:spacing w:val="-4"/>
                <w:sz w:val="24"/>
                <w:szCs w:val="24"/>
                <w:lang w:val="es-ES"/>
              </w:rPr>
              <w:t>Equivalente en US$</w:t>
            </w:r>
          </w:p>
        </w:tc>
      </w:tr>
      <w:tr w:rsidR="006130B3" w:rsidRPr="00094276" w:rsidTr="00094276">
        <w:tc>
          <w:tcPr>
            <w:tcW w:w="3369" w:type="dxa"/>
            <w:shd w:val="clear" w:color="auto" w:fill="auto"/>
          </w:tcPr>
          <w:p w:rsidR="006130B3" w:rsidRPr="00094276" w:rsidRDefault="006130B3" w:rsidP="00094276">
            <w:pPr>
              <w:spacing w:after="142" w:line="240" w:lineRule="atLeast"/>
              <w:jc w:val="both"/>
              <w:rPr>
                <w:sz w:val="24"/>
                <w:szCs w:val="24"/>
                <w:lang w:val="es-MX"/>
              </w:rPr>
            </w:pPr>
            <w:r w:rsidRPr="00094276">
              <w:rPr>
                <w:sz w:val="24"/>
                <w:szCs w:val="24"/>
                <w:lang w:val="es-MX"/>
              </w:rPr>
              <w:t>Nombre del Contratante</w:t>
            </w:r>
          </w:p>
        </w:tc>
        <w:tc>
          <w:tcPr>
            <w:tcW w:w="6131" w:type="dxa"/>
            <w:gridSpan w:val="3"/>
            <w:shd w:val="clear" w:color="auto" w:fill="auto"/>
          </w:tcPr>
          <w:p w:rsidR="006130B3" w:rsidRPr="00094276" w:rsidRDefault="006130B3" w:rsidP="00094276">
            <w:pPr>
              <w:spacing w:after="142" w:line="240" w:lineRule="atLeast"/>
              <w:jc w:val="both"/>
              <w:rPr>
                <w:sz w:val="24"/>
                <w:szCs w:val="24"/>
                <w:lang w:val="es-MX"/>
              </w:rPr>
            </w:pPr>
          </w:p>
        </w:tc>
      </w:tr>
      <w:tr w:rsidR="006130B3" w:rsidRPr="00094276" w:rsidTr="00094276">
        <w:tc>
          <w:tcPr>
            <w:tcW w:w="3369" w:type="dxa"/>
            <w:shd w:val="clear" w:color="auto" w:fill="auto"/>
          </w:tcPr>
          <w:p w:rsidR="006130B3" w:rsidRPr="00094276" w:rsidRDefault="006130B3" w:rsidP="00094276">
            <w:pPr>
              <w:spacing w:after="142" w:line="240" w:lineRule="atLeast"/>
              <w:jc w:val="both"/>
              <w:rPr>
                <w:sz w:val="24"/>
                <w:szCs w:val="24"/>
                <w:lang w:val="es-MX"/>
              </w:rPr>
            </w:pPr>
            <w:r w:rsidRPr="00094276">
              <w:rPr>
                <w:sz w:val="24"/>
                <w:szCs w:val="24"/>
                <w:lang w:val="es-MX"/>
              </w:rPr>
              <w:t>Dirección:</w:t>
            </w:r>
          </w:p>
          <w:p w:rsidR="006130B3" w:rsidRPr="00094276" w:rsidRDefault="006130B3" w:rsidP="00094276">
            <w:pPr>
              <w:spacing w:after="142" w:line="240" w:lineRule="atLeast"/>
              <w:jc w:val="both"/>
              <w:rPr>
                <w:sz w:val="24"/>
                <w:szCs w:val="24"/>
                <w:lang w:val="es-MX"/>
              </w:rPr>
            </w:pPr>
            <w:r w:rsidRPr="00094276">
              <w:rPr>
                <w:sz w:val="24"/>
                <w:szCs w:val="24"/>
                <w:lang w:val="es-MX"/>
              </w:rPr>
              <w:t>Teléfono/Facsímile:</w:t>
            </w:r>
          </w:p>
          <w:p w:rsidR="006130B3" w:rsidRPr="00094276" w:rsidRDefault="006130B3" w:rsidP="00094276">
            <w:pPr>
              <w:spacing w:after="142" w:line="240" w:lineRule="atLeast"/>
              <w:jc w:val="both"/>
              <w:rPr>
                <w:sz w:val="24"/>
                <w:szCs w:val="24"/>
                <w:lang w:val="es-MX"/>
              </w:rPr>
            </w:pPr>
            <w:r w:rsidRPr="00094276">
              <w:rPr>
                <w:sz w:val="24"/>
                <w:szCs w:val="24"/>
                <w:lang w:val="es-MX"/>
              </w:rPr>
              <w:t>Correo Electrónico:</w:t>
            </w:r>
          </w:p>
        </w:tc>
        <w:tc>
          <w:tcPr>
            <w:tcW w:w="6131" w:type="dxa"/>
            <w:gridSpan w:val="3"/>
            <w:shd w:val="clear" w:color="auto" w:fill="auto"/>
          </w:tcPr>
          <w:p w:rsidR="006130B3" w:rsidRPr="00094276" w:rsidRDefault="006130B3" w:rsidP="00094276">
            <w:pPr>
              <w:spacing w:after="142" w:line="240" w:lineRule="atLeast"/>
              <w:jc w:val="both"/>
              <w:rPr>
                <w:sz w:val="24"/>
                <w:szCs w:val="24"/>
                <w:lang w:val="es-MX"/>
              </w:rPr>
            </w:pPr>
          </w:p>
        </w:tc>
      </w:tr>
    </w:tbl>
    <w:p w:rsidR="00A52BE3" w:rsidRDefault="00A52BE3" w:rsidP="008F1EEC">
      <w:pPr>
        <w:spacing w:after="142" w:line="240" w:lineRule="atLeast"/>
        <w:jc w:val="both"/>
        <w:rPr>
          <w:lang w:val="es-MX"/>
        </w:rPr>
      </w:pPr>
    </w:p>
    <w:p w:rsidR="004D1C4F" w:rsidRPr="004D1C4F" w:rsidRDefault="004D1C4F" w:rsidP="004D1C4F">
      <w:pPr>
        <w:spacing w:after="142" w:line="240" w:lineRule="atLeast"/>
        <w:jc w:val="center"/>
        <w:rPr>
          <w:b/>
          <w:sz w:val="28"/>
          <w:szCs w:val="28"/>
          <w:lang w:val="es-MX"/>
        </w:rPr>
      </w:pPr>
      <w:r>
        <w:rPr>
          <w:lang w:val="es-MX"/>
        </w:rPr>
        <w:br w:type="page"/>
      </w:r>
      <w:r w:rsidRPr="004D1C4F">
        <w:rPr>
          <w:b/>
          <w:sz w:val="28"/>
          <w:szCs w:val="28"/>
          <w:lang w:val="es-MX"/>
        </w:rPr>
        <w:lastRenderedPageBreak/>
        <w:t>Formulario EXP – 4.1 (sigue): Experiencia Específica como Proveedor (sigue)</w:t>
      </w:r>
    </w:p>
    <w:p w:rsidR="004D1C4F" w:rsidRDefault="004D1C4F" w:rsidP="008F1EEC">
      <w:pPr>
        <w:spacing w:after="142" w:line="240" w:lineRule="atLeast"/>
        <w:jc w:val="both"/>
        <w:rPr>
          <w:lang w:val="es-MX"/>
        </w:rPr>
      </w:pPr>
    </w:p>
    <w:p w:rsidR="004D1C4F" w:rsidRPr="00D757C9" w:rsidRDefault="004D1C4F" w:rsidP="004D1C4F">
      <w:pPr>
        <w:spacing w:after="142" w:line="240" w:lineRule="atLeast"/>
        <w:jc w:val="right"/>
        <w:rPr>
          <w:i/>
          <w:sz w:val="22"/>
          <w:szCs w:val="22"/>
          <w:lang w:val="es-MX"/>
        </w:rPr>
      </w:pPr>
      <w:r w:rsidRPr="00D757C9">
        <w:rPr>
          <w:sz w:val="22"/>
          <w:szCs w:val="22"/>
          <w:lang w:val="es-MX"/>
        </w:rPr>
        <w:t xml:space="preserve">Nombre jurídico del Oferente: </w:t>
      </w:r>
      <w:r w:rsidRPr="00D757C9">
        <w:rPr>
          <w:i/>
          <w:sz w:val="22"/>
          <w:szCs w:val="22"/>
          <w:lang w:val="es-MX"/>
        </w:rPr>
        <w:t>[Insertar el nombre completo]</w:t>
      </w:r>
    </w:p>
    <w:p w:rsidR="004D1C4F" w:rsidRPr="00D757C9" w:rsidRDefault="004D1C4F" w:rsidP="004D1C4F">
      <w:pPr>
        <w:spacing w:after="142" w:line="240" w:lineRule="atLeast"/>
        <w:jc w:val="right"/>
        <w:rPr>
          <w:sz w:val="22"/>
          <w:szCs w:val="22"/>
          <w:lang w:val="es-MX"/>
        </w:rPr>
      </w:pPr>
      <w:r w:rsidRPr="00D757C9">
        <w:rPr>
          <w:sz w:val="22"/>
          <w:szCs w:val="22"/>
          <w:lang w:val="es-MX"/>
        </w:rPr>
        <w:t xml:space="preserve">Nombre jurídico del miembro de la APCA: </w:t>
      </w:r>
      <w:r w:rsidRPr="00D757C9">
        <w:rPr>
          <w:i/>
          <w:sz w:val="22"/>
          <w:szCs w:val="22"/>
          <w:lang w:val="es-MX"/>
        </w:rPr>
        <w:t>[Insertar el nombre completo]</w:t>
      </w:r>
    </w:p>
    <w:p w:rsidR="004D1C4F" w:rsidRPr="00D757C9" w:rsidRDefault="004D1C4F" w:rsidP="004D1C4F">
      <w:pPr>
        <w:spacing w:after="142" w:line="240" w:lineRule="atLeast"/>
        <w:jc w:val="right"/>
        <w:rPr>
          <w:sz w:val="22"/>
          <w:szCs w:val="22"/>
          <w:lang w:val="es-MX"/>
        </w:rPr>
      </w:pPr>
      <w:r w:rsidRPr="00D757C9">
        <w:rPr>
          <w:sz w:val="22"/>
          <w:szCs w:val="22"/>
          <w:lang w:val="es-MX"/>
        </w:rPr>
        <w:t xml:space="preserve">Página </w:t>
      </w:r>
      <w:r w:rsidRPr="00D757C9">
        <w:rPr>
          <w:i/>
          <w:sz w:val="22"/>
          <w:szCs w:val="22"/>
          <w:lang w:val="es-MX"/>
        </w:rPr>
        <w:t>[insertar el número de la página]</w:t>
      </w:r>
      <w:r w:rsidRPr="00D757C9">
        <w:rPr>
          <w:sz w:val="22"/>
          <w:szCs w:val="22"/>
          <w:lang w:val="es-MX"/>
        </w:rPr>
        <w:t xml:space="preserve"> de </w:t>
      </w:r>
      <w:r w:rsidRPr="00D757C9">
        <w:rPr>
          <w:i/>
          <w:sz w:val="22"/>
          <w:szCs w:val="22"/>
          <w:lang w:val="es-MX"/>
        </w:rPr>
        <w:t xml:space="preserve">[insertar el número total] </w:t>
      </w:r>
      <w:r w:rsidRPr="00D757C9">
        <w:rPr>
          <w:sz w:val="22"/>
          <w:szCs w:val="22"/>
          <w:lang w:val="es-MX"/>
        </w:rPr>
        <w:t>páginas</w:t>
      </w:r>
    </w:p>
    <w:p w:rsidR="004D1C4F" w:rsidRDefault="004D1C4F" w:rsidP="008F1EEC">
      <w:pPr>
        <w:spacing w:after="142" w:line="240" w:lineRule="atLeast"/>
        <w:jc w:val="both"/>
        <w:rPr>
          <w:lang w:val="es-MX"/>
        </w:rPr>
      </w:pPr>
    </w:p>
    <w:p w:rsidR="00C45983" w:rsidRDefault="00C45983" w:rsidP="008F1EEC">
      <w:pPr>
        <w:spacing w:after="142" w:line="240" w:lineRule="atLeast"/>
        <w:jc w:val="both"/>
        <w:rPr>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0"/>
        <w:gridCol w:w="4750"/>
      </w:tblGrid>
      <w:tr w:rsidR="00C45983" w:rsidRPr="00094276" w:rsidTr="00094276">
        <w:tc>
          <w:tcPr>
            <w:tcW w:w="4750" w:type="dxa"/>
            <w:shd w:val="clear" w:color="auto" w:fill="auto"/>
          </w:tcPr>
          <w:p w:rsidR="00C45983" w:rsidRPr="00094276" w:rsidRDefault="00C45983" w:rsidP="00094276">
            <w:pPr>
              <w:spacing w:after="142" w:line="240" w:lineRule="atLeast"/>
              <w:jc w:val="both"/>
              <w:rPr>
                <w:b/>
                <w:sz w:val="24"/>
                <w:szCs w:val="24"/>
                <w:lang w:val="es-MX"/>
              </w:rPr>
            </w:pPr>
            <w:r w:rsidRPr="00094276">
              <w:rPr>
                <w:b/>
                <w:sz w:val="24"/>
                <w:szCs w:val="24"/>
                <w:lang w:val="es-MX"/>
              </w:rPr>
              <w:t>Contrato similar No.:___________________ de ________________ requeridos</w:t>
            </w:r>
          </w:p>
        </w:tc>
        <w:tc>
          <w:tcPr>
            <w:tcW w:w="4750" w:type="dxa"/>
            <w:shd w:val="clear" w:color="auto" w:fill="auto"/>
            <w:vAlign w:val="center"/>
          </w:tcPr>
          <w:p w:rsidR="00C45983" w:rsidRPr="00094276" w:rsidRDefault="00C45983" w:rsidP="00094276">
            <w:pPr>
              <w:spacing w:after="142" w:line="240" w:lineRule="atLeast"/>
              <w:jc w:val="center"/>
              <w:rPr>
                <w:b/>
                <w:sz w:val="24"/>
                <w:szCs w:val="24"/>
                <w:lang w:val="es-MX"/>
              </w:rPr>
            </w:pPr>
            <w:r w:rsidRPr="00094276">
              <w:rPr>
                <w:b/>
                <w:sz w:val="24"/>
                <w:szCs w:val="24"/>
                <w:lang w:val="es-MX"/>
              </w:rPr>
              <w:t>Información</w:t>
            </w:r>
          </w:p>
        </w:tc>
      </w:tr>
      <w:tr w:rsidR="00C45983" w:rsidRPr="00094276" w:rsidTr="00094276">
        <w:tc>
          <w:tcPr>
            <w:tcW w:w="4750" w:type="dxa"/>
            <w:shd w:val="clear" w:color="auto" w:fill="auto"/>
          </w:tcPr>
          <w:p w:rsidR="00C45983" w:rsidRPr="00094276" w:rsidRDefault="00C45983" w:rsidP="00094276">
            <w:pPr>
              <w:spacing w:after="142" w:line="240" w:lineRule="atLeast"/>
              <w:jc w:val="both"/>
              <w:rPr>
                <w:sz w:val="24"/>
                <w:szCs w:val="24"/>
                <w:lang w:val="es-MX"/>
              </w:rPr>
            </w:pPr>
            <w:r w:rsidRPr="00094276">
              <w:rPr>
                <w:sz w:val="24"/>
                <w:szCs w:val="24"/>
                <w:lang w:val="es-MX"/>
              </w:rPr>
              <w:t>Descripción de la similitud</w:t>
            </w:r>
          </w:p>
          <w:p w:rsidR="00C45983" w:rsidRPr="00094276" w:rsidRDefault="00C45983" w:rsidP="00094276">
            <w:pPr>
              <w:spacing w:after="142" w:line="240" w:lineRule="atLeast"/>
              <w:jc w:val="both"/>
              <w:rPr>
                <w:sz w:val="24"/>
                <w:szCs w:val="24"/>
                <w:lang w:val="es-MX"/>
              </w:rPr>
            </w:pPr>
            <w:r w:rsidRPr="00094276">
              <w:rPr>
                <w:sz w:val="24"/>
                <w:szCs w:val="24"/>
                <w:lang w:val="es-MX"/>
              </w:rPr>
              <w:t>Conforme a las Subcláusulas 4.1 y 4.2 de la Sección III:</w:t>
            </w:r>
          </w:p>
        </w:tc>
        <w:tc>
          <w:tcPr>
            <w:tcW w:w="4750" w:type="dxa"/>
            <w:shd w:val="clear" w:color="auto" w:fill="auto"/>
          </w:tcPr>
          <w:p w:rsidR="00C45983" w:rsidRPr="00094276" w:rsidRDefault="00C45983" w:rsidP="00094276">
            <w:pPr>
              <w:spacing w:after="142" w:line="240" w:lineRule="atLeast"/>
              <w:jc w:val="both"/>
              <w:rPr>
                <w:sz w:val="24"/>
                <w:szCs w:val="24"/>
                <w:lang w:val="es-MX"/>
              </w:rPr>
            </w:pPr>
          </w:p>
        </w:tc>
      </w:tr>
      <w:tr w:rsidR="00C45983" w:rsidRPr="00094276" w:rsidTr="00094276">
        <w:tc>
          <w:tcPr>
            <w:tcW w:w="4750" w:type="dxa"/>
            <w:shd w:val="clear" w:color="auto" w:fill="auto"/>
          </w:tcPr>
          <w:p w:rsidR="00C45983" w:rsidRPr="00094276" w:rsidRDefault="00C45983" w:rsidP="008E3E29">
            <w:pPr>
              <w:numPr>
                <w:ilvl w:val="0"/>
                <w:numId w:val="63"/>
              </w:numPr>
              <w:spacing w:after="142" w:line="240" w:lineRule="atLeast"/>
              <w:jc w:val="both"/>
              <w:rPr>
                <w:sz w:val="24"/>
                <w:szCs w:val="24"/>
                <w:lang w:val="es-MX"/>
              </w:rPr>
            </w:pPr>
            <w:r w:rsidRPr="00094276">
              <w:rPr>
                <w:sz w:val="24"/>
                <w:szCs w:val="24"/>
                <w:lang w:val="es-MX"/>
              </w:rPr>
              <w:t>Precio</w:t>
            </w:r>
          </w:p>
        </w:tc>
        <w:tc>
          <w:tcPr>
            <w:tcW w:w="4750" w:type="dxa"/>
            <w:shd w:val="clear" w:color="auto" w:fill="auto"/>
          </w:tcPr>
          <w:p w:rsidR="00C45983" w:rsidRPr="00094276" w:rsidRDefault="00C45983" w:rsidP="00094276">
            <w:pPr>
              <w:spacing w:after="142" w:line="240" w:lineRule="atLeast"/>
              <w:jc w:val="both"/>
              <w:rPr>
                <w:sz w:val="24"/>
                <w:szCs w:val="24"/>
                <w:lang w:val="es-MX"/>
              </w:rPr>
            </w:pPr>
            <w:r w:rsidRPr="00094276">
              <w:rPr>
                <w:sz w:val="24"/>
                <w:szCs w:val="24"/>
                <w:lang w:val="es-MX"/>
              </w:rPr>
              <w:t>_____________________________________</w:t>
            </w:r>
          </w:p>
        </w:tc>
      </w:tr>
      <w:tr w:rsidR="00C45983" w:rsidRPr="00094276" w:rsidTr="00094276">
        <w:tc>
          <w:tcPr>
            <w:tcW w:w="4750" w:type="dxa"/>
            <w:shd w:val="clear" w:color="auto" w:fill="auto"/>
          </w:tcPr>
          <w:p w:rsidR="00C45983" w:rsidRPr="00094276" w:rsidRDefault="00C45983" w:rsidP="008E3E29">
            <w:pPr>
              <w:numPr>
                <w:ilvl w:val="0"/>
                <w:numId w:val="63"/>
              </w:numPr>
              <w:spacing w:after="142" w:line="240" w:lineRule="atLeast"/>
              <w:jc w:val="both"/>
              <w:rPr>
                <w:sz w:val="24"/>
                <w:szCs w:val="24"/>
                <w:lang w:val="es-MX"/>
              </w:rPr>
            </w:pPr>
            <w:r w:rsidRPr="00094276">
              <w:rPr>
                <w:sz w:val="24"/>
                <w:szCs w:val="24"/>
                <w:lang w:val="es-MX"/>
              </w:rPr>
              <w:t>Tamaño físico</w:t>
            </w:r>
          </w:p>
        </w:tc>
        <w:tc>
          <w:tcPr>
            <w:tcW w:w="4750" w:type="dxa"/>
            <w:shd w:val="clear" w:color="auto" w:fill="auto"/>
          </w:tcPr>
          <w:p w:rsidR="00C45983" w:rsidRPr="00094276" w:rsidRDefault="00C45983" w:rsidP="00094276">
            <w:pPr>
              <w:spacing w:after="142" w:line="240" w:lineRule="atLeast"/>
              <w:jc w:val="both"/>
              <w:rPr>
                <w:sz w:val="24"/>
                <w:szCs w:val="24"/>
                <w:lang w:val="es-MX"/>
              </w:rPr>
            </w:pPr>
            <w:r w:rsidRPr="00094276">
              <w:rPr>
                <w:sz w:val="24"/>
                <w:szCs w:val="24"/>
                <w:lang w:val="es-MX"/>
              </w:rPr>
              <w:t>_____________________________________</w:t>
            </w:r>
          </w:p>
        </w:tc>
      </w:tr>
      <w:tr w:rsidR="00C45983" w:rsidRPr="00094276" w:rsidTr="00094276">
        <w:tc>
          <w:tcPr>
            <w:tcW w:w="4750" w:type="dxa"/>
            <w:shd w:val="clear" w:color="auto" w:fill="auto"/>
          </w:tcPr>
          <w:p w:rsidR="00C45983" w:rsidRPr="00094276" w:rsidRDefault="00C45983" w:rsidP="008E3E29">
            <w:pPr>
              <w:numPr>
                <w:ilvl w:val="0"/>
                <w:numId w:val="63"/>
              </w:numPr>
              <w:spacing w:after="142" w:line="240" w:lineRule="atLeast"/>
              <w:jc w:val="both"/>
              <w:rPr>
                <w:sz w:val="24"/>
                <w:szCs w:val="24"/>
                <w:lang w:val="es-MX"/>
              </w:rPr>
            </w:pPr>
            <w:r w:rsidRPr="00094276">
              <w:rPr>
                <w:sz w:val="24"/>
                <w:szCs w:val="24"/>
                <w:lang w:val="es-MX"/>
              </w:rPr>
              <w:t>Complejidad</w:t>
            </w:r>
          </w:p>
        </w:tc>
        <w:tc>
          <w:tcPr>
            <w:tcW w:w="4750" w:type="dxa"/>
            <w:shd w:val="clear" w:color="auto" w:fill="auto"/>
          </w:tcPr>
          <w:p w:rsidR="00C45983" w:rsidRPr="00094276" w:rsidRDefault="00C45983" w:rsidP="00094276">
            <w:pPr>
              <w:spacing w:after="142" w:line="240" w:lineRule="atLeast"/>
              <w:jc w:val="both"/>
              <w:rPr>
                <w:sz w:val="24"/>
                <w:szCs w:val="24"/>
                <w:lang w:val="es-MX"/>
              </w:rPr>
            </w:pPr>
            <w:r w:rsidRPr="00094276">
              <w:rPr>
                <w:sz w:val="24"/>
                <w:szCs w:val="24"/>
                <w:lang w:val="es-MX"/>
              </w:rPr>
              <w:t>_____________________________________</w:t>
            </w:r>
          </w:p>
        </w:tc>
      </w:tr>
      <w:tr w:rsidR="00C45983" w:rsidRPr="00094276" w:rsidTr="00094276">
        <w:tc>
          <w:tcPr>
            <w:tcW w:w="4750" w:type="dxa"/>
            <w:shd w:val="clear" w:color="auto" w:fill="auto"/>
          </w:tcPr>
          <w:p w:rsidR="00C45983" w:rsidRPr="00094276" w:rsidRDefault="00C45983" w:rsidP="008E3E29">
            <w:pPr>
              <w:numPr>
                <w:ilvl w:val="0"/>
                <w:numId w:val="63"/>
              </w:numPr>
              <w:spacing w:after="142" w:line="240" w:lineRule="atLeast"/>
              <w:jc w:val="both"/>
              <w:rPr>
                <w:sz w:val="24"/>
                <w:szCs w:val="24"/>
                <w:lang w:val="es-MX"/>
              </w:rPr>
            </w:pPr>
            <w:r w:rsidRPr="00094276">
              <w:rPr>
                <w:sz w:val="24"/>
                <w:szCs w:val="24"/>
                <w:lang w:val="es-MX"/>
              </w:rPr>
              <w:t>Métodos /Tecnología</w:t>
            </w:r>
          </w:p>
        </w:tc>
        <w:tc>
          <w:tcPr>
            <w:tcW w:w="4750" w:type="dxa"/>
            <w:shd w:val="clear" w:color="auto" w:fill="auto"/>
          </w:tcPr>
          <w:p w:rsidR="00C45983" w:rsidRPr="00094276" w:rsidRDefault="00C45983" w:rsidP="00094276">
            <w:pPr>
              <w:spacing w:after="142" w:line="240" w:lineRule="atLeast"/>
              <w:jc w:val="both"/>
              <w:rPr>
                <w:sz w:val="24"/>
                <w:szCs w:val="24"/>
                <w:lang w:val="es-MX"/>
              </w:rPr>
            </w:pPr>
            <w:r w:rsidRPr="00094276">
              <w:rPr>
                <w:sz w:val="24"/>
                <w:szCs w:val="24"/>
                <w:lang w:val="es-MX"/>
              </w:rPr>
              <w:t>_____________________________________</w:t>
            </w:r>
          </w:p>
        </w:tc>
      </w:tr>
      <w:tr w:rsidR="00C45983" w:rsidRPr="00094276" w:rsidTr="00094276">
        <w:tc>
          <w:tcPr>
            <w:tcW w:w="4750" w:type="dxa"/>
            <w:shd w:val="clear" w:color="auto" w:fill="auto"/>
          </w:tcPr>
          <w:p w:rsidR="00C45983" w:rsidRPr="00094276" w:rsidRDefault="00C45983" w:rsidP="008E3E29">
            <w:pPr>
              <w:numPr>
                <w:ilvl w:val="0"/>
                <w:numId w:val="63"/>
              </w:numPr>
              <w:spacing w:after="142" w:line="240" w:lineRule="atLeast"/>
              <w:jc w:val="both"/>
              <w:rPr>
                <w:sz w:val="24"/>
                <w:szCs w:val="24"/>
                <w:lang w:val="es-MX"/>
              </w:rPr>
            </w:pPr>
            <w:r w:rsidRPr="00094276">
              <w:rPr>
                <w:sz w:val="24"/>
                <w:szCs w:val="24"/>
                <w:lang w:val="es-MX"/>
              </w:rPr>
              <w:t>Otras características</w:t>
            </w:r>
          </w:p>
        </w:tc>
        <w:tc>
          <w:tcPr>
            <w:tcW w:w="4750" w:type="dxa"/>
            <w:shd w:val="clear" w:color="auto" w:fill="auto"/>
          </w:tcPr>
          <w:p w:rsidR="00C45983" w:rsidRPr="00094276" w:rsidRDefault="00C45983" w:rsidP="00094276">
            <w:pPr>
              <w:spacing w:after="142" w:line="240" w:lineRule="atLeast"/>
              <w:jc w:val="both"/>
              <w:rPr>
                <w:sz w:val="24"/>
                <w:szCs w:val="24"/>
                <w:lang w:val="es-MX"/>
              </w:rPr>
            </w:pPr>
            <w:r w:rsidRPr="00094276">
              <w:rPr>
                <w:sz w:val="24"/>
                <w:szCs w:val="24"/>
                <w:lang w:val="es-MX"/>
              </w:rPr>
              <w:t>_____________________________________</w:t>
            </w:r>
          </w:p>
        </w:tc>
      </w:tr>
    </w:tbl>
    <w:p w:rsidR="00C45983" w:rsidRPr="008F1EEC" w:rsidRDefault="00C45983" w:rsidP="008F1EEC">
      <w:pPr>
        <w:spacing w:after="142" w:line="240" w:lineRule="atLeast"/>
        <w:jc w:val="both"/>
        <w:rPr>
          <w:lang w:val="es-MX"/>
        </w:rPr>
      </w:pPr>
    </w:p>
    <w:p w:rsidR="00C45983" w:rsidRDefault="00C45983" w:rsidP="00C45983">
      <w:pPr>
        <w:jc w:val="both"/>
        <w:rPr>
          <w:lang w:val="es-MX"/>
        </w:rPr>
        <w:sectPr w:rsidR="00C45983" w:rsidSect="003F07C6">
          <w:footnotePr>
            <w:numRestart w:val="eachSect"/>
          </w:footnotePr>
          <w:endnotePr>
            <w:numFmt w:val="decimal"/>
          </w:endnotePr>
          <w:pgSz w:w="12240" w:h="15840" w:code="1"/>
          <w:pgMar w:top="1440" w:right="1440" w:bottom="1152" w:left="1440" w:header="720" w:footer="720" w:gutter="0"/>
          <w:cols w:space="720"/>
          <w:titlePg/>
          <w:docGrid w:linePitch="326"/>
        </w:sectPr>
      </w:pPr>
    </w:p>
    <w:p w:rsidR="00FB36C1" w:rsidRPr="009532BD" w:rsidRDefault="00C45983" w:rsidP="008E3E29">
      <w:pPr>
        <w:pStyle w:val="Style5"/>
        <w:numPr>
          <w:ilvl w:val="0"/>
          <w:numId w:val="62"/>
        </w:numPr>
        <w:tabs>
          <w:tab w:val="clear" w:pos="567"/>
        </w:tabs>
        <w:ind w:left="0" w:firstLine="0"/>
        <w:rPr>
          <w:sz w:val="36"/>
          <w:szCs w:val="36"/>
          <w:lang w:val="es-MX"/>
        </w:rPr>
      </w:pPr>
      <w:bookmarkStart w:id="133" w:name="_Toc474404739"/>
      <w:r w:rsidRPr="009532BD">
        <w:rPr>
          <w:sz w:val="36"/>
          <w:szCs w:val="36"/>
          <w:lang w:val="es-MX"/>
        </w:rPr>
        <w:lastRenderedPageBreak/>
        <w:t>Formularios de Listas de Precios</w:t>
      </w:r>
      <w:bookmarkEnd w:id="133"/>
    </w:p>
    <w:p w:rsidR="009532BD" w:rsidRPr="009532BD" w:rsidRDefault="009532BD" w:rsidP="009532BD">
      <w:pPr>
        <w:jc w:val="both"/>
        <w:rPr>
          <w:b/>
          <w:i/>
          <w:sz w:val="24"/>
          <w:szCs w:val="24"/>
          <w:lang w:val="es-MX"/>
        </w:rPr>
      </w:pPr>
    </w:p>
    <w:p w:rsidR="009532BD" w:rsidRPr="009532BD" w:rsidRDefault="009532BD" w:rsidP="009532BD">
      <w:pPr>
        <w:jc w:val="both"/>
        <w:rPr>
          <w:b/>
          <w:i/>
          <w:sz w:val="24"/>
          <w:szCs w:val="24"/>
          <w:lang w:val="es-MX"/>
        </w:rPr>
      </w:pPr>
    </w:p>
    <w:p w:rsidR="009532BD" w:rsidRPr="009532BD" w:rsidRDefault="009532BD" w:rsidP="009532BD">
      <w:pPr>
        <w:jc w:val="both"/>
        <w:rPr>
          <w:b/>
          <w:i/>
          <w:sz w:val="24"/>
          <w:szCs w:val="24"/>
          <w:lang w:val="es-MX"/>
        </w:rPr>
      </w:pPr>
    </w:p>
    <w:p w:rsidR="005B5C64" w:rsidRPr="00D757C9" w:rsidRDefault="009532BD" w:rsidP="009532BD">
      <w:pPr>
        <w:jc w:val="both"/>
        <w:rPr>
          <w:i/>
          <w:sz w:val="22"/>
          <w:szCs w:val="22"/>
          <w:lang w:val="es-MX"/>
        </w:rPr>
      </w:pPr>
      <w:r w:rsidRPr="00D757C9">
        <w:rPr>
          <w:i/>
          <w:sz w:val="22"/>
          <w:szCs w:val="22"/>
          <w:lang w:val="es-MX"/>
        </w:rPr>
        <w:t>[El Oferente completará estos formularios de Listas de Pecios de acuerdo con las instrucciones indicadas.  La lista de artículos y lotes en la columna 1 de la Lista de Precios deberá coincidir con la Lista de Bienes y Servicios Conexos detallada por el Comprador en los Requisitos de los Bienes y Servicios.]</w:t>
      </w:r>
    </w:p>
    <w:p w:rsidR="009532BD" w:rsidRDefault="009532BD" w:rsidP="009532BD">
      <w:pPr>
        <w:rPr>
          <w:b/>
          <w:i/>
          <w:sz w:val="24"/>
          <w:szCs w:val="24"/>
          <w:lang w:val="es-MX"/>
        </w:rPr>
        <w:sectPr w:rsidR="009532BD" w:rsidSect="003F07C6">
          <w:footnotePr>
            <w:numRestart w:val="eachSect"/>
          </w:footnotePr>
          <w:endnotePr>
            <w:numFmt w:val="decimal"/>
          </w:endnotePr>
          <w:pgSz w:w="12240" w:h="15840" w:code="1"/>
          <w:pgMar w:top="1440" w:right="1440" w:bottom="1152" w:left="1440" w:header="720" w:footer="720" w:gutter="0"/>
          <w:cols w:space="720"/>
          <w:titlePg/>
          <w:docGrid w:linePitch="326"/>
        </w:sectPr>
      </w:pPr>
    </w:p>
    <w:p w:rsidR="00B933D8" w:rsidRPr="009532BD" w:rsidRDefault="00B933D8" w:rsidP="009532BD">
      <w:pPr>
        <w:rPr>
          <w:b/>
          <w:i/>
          <w:sz w:val="24"/>
          <w:szCs w:val="24"/>
          <w:lang w:val="es-MX"/>
        </w:rPr>
      </w:pPr>
    </w:p>
    <w:p w:rsidR="00FB36C1" w:rsidRPr="009532BD" w:rsidRDefault="009532BD" w:rsidP="00A138E2">
      <w:pPr>
        <w:pStyle w:val="Style6"/>
        <w:rPr>
          <w:szCs w:val="28"/>
          <w:lang w:val="es-MX"/>
        </w:rPr>
      </w:pPr>
      <w:bookmarkStart w:id="134" w:name="_Toc77664162"/>
      <w:bookmarkStart w:id="135" w:name="_Toc474404740"/>
      <w:r w:rsidRPr="009532BD">
        <w:rPr>
          <w:szCs w:val="28"/>
          <w:lang w:val="es-ES"/>
        </w:rPr>
        <w:t xml:space="preserve">Lista de </w:t>
      </w:r>
      <w:r w:rsidRPr="009532BD">
        <w:rPr>
          <w:szCs w:val="28"/>
          <w:lang w:val="es-MX"/>
        </w:rPr>
        <w:t>Precios</w:t>
      </w:r>
      <w:r w:rsidRPr="009532BD">
        <w:rPr>
          <w:szCs w:val="28"/>
          <w:lang w:val="es-ES"/>
        </w:rPr>
        <w:t xml:space="preserve">: </w:t>
      </w:r>
      <w:r w:rsidRPr="009532BD">
        <w:rPr>
          <w:szCs w:val="28"/>
          <w:lang w:val="es-MX"/>
        </w:rPr>
        <w:t>Bienes</w:t>
      </w:r>
      <w:r w:rsidRPr="009532BD">
        <w:rPr>
          <w:szCs w:val="28"/>
          <w:lang w:val="es-ES"/>
        </w:rPr>
        <w:t xml:space="preserve"> fabricados fuera del país del Comprador a ser Importados</w:t>
      </w:r>
      <w:bookmarkEnd w:id="134"/>
      <w:bookmarkEnd w:id="135"/>
    </w:p>
    <w:p w:rsidR="00FB36C1" w:rsidRDefault="00FB36C1" w:rsidP="00FB36C1">
      <w:pPr>
        <w:jc w:val="center"/>
        <w:rPr>
          <w:lang w:val="es-MX"/>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73"/>
        <w:gridCol w:w="1673"/>
        <w:gridCol w:w="1673"/>
        <w:gridCol w:w="1673"/>
        <w:gridCol w:w="1674"/>
        <w:gridCol w:w="1674"/>
        <w:gridCol w:w="1674"/>
        <w:gridCol w:w="1674"/>
      </w:tblGrid>
      <w:tr w:rsidR="00E8760D" w:rsidRPr="00094276" w:rsidTr="00094276">
        <w:tc>
          <w:tcPr>
            <w:tcW w:w="10040" w:type="dxa"/>
            <w:gridSpan w:val="6"/>
            <w:tcBorders>
              <w:bottom w:val="double" w:sz="4" w:space="0" w:color="auto"/>
            </w:tcBorders>
            <w:shd w:val="clear" w:color="auto" w:fill="auto"/>
            <w:vAlign w:val="center"/>
          </w:tcPr>
          <w:p w:rsidR="00E8760D" w:rsidRPr="00094276" w:rsidRDefault="00E8760D" w:rsidP="00094276">
            <w:pPr>
              <w:spacing w:after="142" w:line="240" w:lineRule="atLeast"/>
              <w:jc w:val="center"/>
              <w:rPr>
                <w:sz w:val="16"/>
                <w:szCs w:val="16"/>
                <w:lang w:val="es-MX"/>
              </w:rPr>
            </w:pPr>
            <w:r w:rsidRPr="00094276">
              <w:rPr>
                <w:sz w:val="16"/>
                <w:szCs w:val="16"/>
                <w:lang w:val="es-MX"/>
              </w:rPr>
              <w:t>(Ofertas del Grupo C, Bienes a ser importados)</w:t>
            </w:r>
          </w:p>
          <w:p w:rsidR="00E8760D" w:rsidRPr="00094276" w:rsidRDefault="00E8760D" w:rsidP="00094276">
            <w:pPr>
              <w:spacing w:after="142" w:line="240" w:lineRule="atLeast"/>
              <w:jc w:val="center"/>
              <w:rPr>
                <w:sz w:val="16"/>
                <w:szCs w:val="16"/>
                <w:lang w:val="es-MX"/>
              </w:rPr>
            </w:pPr>
            <w:r w:rsidRPr="00094276">
              <w:rPr>
                <w:sz w:val="16"/>
                <w:szCs w:val="16"/>
                <w:lang w:val="es-MX"/>
              </w:rPr>
              <w:t>Monedas de acuerdo con la Cláusula 15 de las IAO</w:t>
            </w:r>
          </w:p>
        </w:tc>
        <w:tc>
          <w:tcPr>
            <w:tcW w:w="3348" w:type="dxa"/>
            <w:gridSpan w:val="2"/>
            <w:tcBorders>
              <w:bottom w:val="double" w:sz="4" w:space="0" w:color="auto"/>
            </w:tcBorders>
            <w:shd w:val="clear" w:color="auto" w:fill="auto"/>
          </w:tcPr>
          <w:p w:rsidR="00E8760D" w:rsidRPr="00094276" w:rsidRDefault="00E8760D" w:rsidP="00094276">
            <w:pPr>
              <w:spacing w:after="142" w:line="240" w:lineRule="atLeast"/>
              <w:rPr>
                <w:sz w:val="16"/>
                <w:szCs w:val="16"/>
                <w:lang w:val="es-MX"/>
              </w:rPr>
            </w:pPr>
            <w:r w:rsidRPr="00094276">
              <w:rPr>
                <w:sz w:val="16"/>
                <w:szCs w:val="16"/>
                <w:lang w:val="es-MX"/>
              </w:rPr>
              <w:t>Fecha:___________</w:t>
            </w:r>
            <w:r w:rsidR="00A0114F" w:rsidRPr="00094276">
              <w:rPr>
                <w:sz w:val="16"/>
                <w:szCs w:val="16"/>
                <w:lang w:val="es-MX"/>
              </w:rPr>
              <w:t>_</w:t>
            </w:r>
            <w:r w:rsidRPr="00094276">
              <w:rPr>
                <w:sz w:val="16"/>
                <w:szCs w:val="16"/>
                <w:lang w:val="es-MX"/>
              </w:rPr>
              <w:t>____</w:t>
            </w:r>
            <w:r w:rsidR="00A0114F" w:rsidRPr="00094276">
              <w:rPr>
                <w:sz w:val="16"/>
                <w:szCs w:val="16"/>
                <w:lang w:val="es-MX"/>
              </w:rPr>
              <w:t>______</w:t>
            </w:r>
            <w:r w:rsidRPr="00094276">
              <w:rPr>
                <w:sz w:val="16"/>
                <w:szCs w:val="16"/>
                <w:lang w:val="es-MX"/>
              </w:rPr>
              <w:t>_________</w:t>
            </w:r>
          </w:p>
          <w:p w:rsidR="00E8760D" w:rsidRPr="00094276" w:rsidRDefault="00E8760D" w:rsidP="00094276">
            <w:pPr>
              <w:spacing w:after="142" w:line="240" w:lineRule="atLeast"/>
              <w:rPr>
                <w:sz w:val="16"/>
                <w:szCs w:val="16"/>
                <w:lang w:val="es-MX"/>
              </w:rPr>
            </w:pPr>
            <w:r w:rsidRPr="00094276">
              <w:rPr>
                <w:sz w:val="16"/>
                <w:szCs w:val="16"/>
                <w:lang w:val="es-MX"/>
              </w:rPr>
              <w:t>ACI No: __________</w:t>
            </w:r>
            <w:r w:rsidR="00A0114F" w:rsidRPr="00094276">
              <w:rPr>
                <w:sz w:val="16"/>
                <w:szCs w:val="16"/>
                <w:lang w:val="es-MX"/>
              </w:rPr>
              <w:t>_______</w:t>
            </w:r>
            <w:r w:rsidRPr="00094276">
              <w:rPr>
                <w:sz w:val="16"/>
                <w:szCs w:val="16"/>
                <w:lang w:val="es-MX"/>
              </w:rPr>
              <w:t>____________</w:t>
            </w:r>
          </w:p>
          <w:p w:rsidR="00E8760D" w:rsidRPr="00094276" w:rsidRDefault="00E8760D" w:rsidP="00094276">
            <w:pPr>
              <w:spacing w:after="142" w:line="240" w:lineRule="atLeast"/>
              <w:rPr>
                <w:sz w:val="16"/>
                <w:szCs w:val="16"/>
                <w:lang w:val="es-MX"/>
              </w:rPr>
            </w:pPr>
            <w:r w:rsidRPr="00094276">
              <w:rPr>
                <w:sz w:val="16"/>
                <w:szCs w:val="16"/>
                <w:lang w:val="es-MX"/>
              </w:rPr>
              <w:t>Alternativa N° _____</w:t>
            </w:r>
            <w:r w:rsidR="00A0114F" w:rsidRPr="00094276">
              <w:rPr>
                <w:sz w:val="16"/>
                <w:szCs w:val="16"/>
                <w:lang w:val="es-MX"/>
              </w:rPr>
              <w:t>_______</w:t>
            </w:r>
            <w:r w:rsidRPr="00094276">
              <w:rPr>
                <w:sz w:val="16"/>
                <w:szCs w:val="16"/>
                <w:lang w:val="es-MX"/>
              </w:rPr>
              <w:t>____________</w:t>
            </w:r>
          </w:p>
          <w:p w:rsidR="00E8760D" w:rsidRPr="00094276" w:rsidRDefault="00E8760D" w:rsidP="00094276">
            <w:pPr>
              <w:spacing w:after="142" w:line="240" w:lineRule="atLeast"/>
              <w:rPr>
                <w:sz w:val="16"/>
                <w:szCs w:val="16"/>
                <w:lang w:val="es-MX"/>
              </w:rPr>
            </w:pPr>
            <w:r w:rsidRPr="00094276">
              <w:rPr>
                <w:sz w:val="16"/>
                <w:szCs w:val="16"/>
                <w:lang w:val="es-MX"/>
              </w:rPr>
              <w:t>Página N° _______</w:t>
            </w:r>
            <w:r w:rsidR="00A0114F" w:rsidRPr="00094276">
              <w:rPr>
                <w:sz w:val="16"/>
                <w:szCs w:val="16"/>
                <w:lang w:val="es-MX"/>
              </w:rPr>
              <w:t>___</w:t>
            </w:r>
            <w:r w:rsidRPr="00094276">
              <w:rPr>
                <w:sz w:val="16"/>
                <w:szCs w:val="16"/>
                <w:lang w:val="es-MX"/>
              </w:rPr>
              <w:t>__ de __</w:t>
            </w:r>
            <w:r w:rsidR="00A0114F" w:rsidRPr="00094276">
              <w:rPr>
                <w:sz w:val="16"/>
                <w:szCs w:val="16"/>
                <w:lang w:val="es-MX"/>
              </w:rPr>
              <w:t>_____</w:t>
            </w:r>
            <w:r w:rsidRPr="00094276">
              <w:rPr>
                <w:sz w:val="16"/>
                <w:szCs w:val="16"/>
                <w:lang w:val="es-MX"/>
              </w:rPr>
              <w:t>______</w:t>
            </w:r>
          </w:p>
        </w:tc>
      </w:tr>
      <w:tr w:rsidR="00B91AB2" w:rsidRPr="00094276" w:rsidTr="00094276">
        <w:tc>
          <w:tcPr>
            <w:tcW w:w="1673" w:type="dxa"/>
            <w:tcBorders>
              <w:top w:val="double" w:sz="4" w:space="0" w:color="auto"/>
              <w:bottom w:val="double" w:sz="4" w:space="0" w:color="auto"/>
            </w:tcBorders>
            <w:shd w:val="clear" w:color="auto" w:fill="auto"/>
          </w:tcPr>
          <w:p w:rsidR="00B91AB2" w:rsidRPr="00094276" w:rsidRDefault="00E8760D" w:rsidP="00094276">
            <w:pPr>
              <w:spacing w:after="142" w:line="240" w:lineRule="atLeast"/>
              <w:jc w:val="center"/>
              <w:rPr>
                <w:b/>
                <w:sz w:val="16"/>
                <w:szCs w:val="16"/>
                <w:lang w:val="es-MX"/>
              </w:rPr>
            </w:pPr>
            <w:r w:rsidRPr="00094276">
              <w:rPr>
                <w:b/>
                <w:sz w:val="16"/>
                <w:szCs w:val="16"/>
                <w:lang w:val="es-MX"/>
              </w:rPr>
              <w:t>1</w:t>
            </w:r>
          </w:p>
        </w:tc>
        <w:tc>
          <w:tcPr>
            <w:tcW w:w="1673" w:type="dxa"/>
            <w:tcBorders>
              <w:top w:val="double" w:sz="4" w:space="0" w:color="auto"/>
              <w:bottom w:val="double" w:sz="4" w:space="0" w:color="auto"/>
            </w:tcBorders>
            <w:shd w:val="clear" w:color="auto" w:fill="auto"/>
          </w:tcPr>
          <w:p w:rsidR="00B91AB2" w:rsidRPr="00094276" w:rsidRDefault="00E8760D" w:rsidP="00094276">
            <w:pPr>
              <w:spacing w:after="142" w:line="240" w:lineRule="atLeast"/>
              <w:jc w:val="center"/>
              <w:rPr>
                <w:b/>
                <w:sz w:val="16"/>
                <w:szCs w:val="16"/>
                <w:lang w:val="es-MX"/>
              </w:rPr>
            </w:pPr>
            <w:r w:rsidRPr="00094276">
              <w:rPr>
                <w:b/>
                <w:sz w:val="16"/>
                <w:szCs w:val="16"/>
                <w:lang w:val="es-MX"/>
              </w:rPr>
              <w:t>2</w:t>
            </w:r>
          </w:p>
        </w:tc>
        <w:tc>
          <w:tcPr>
            <w:tcW w:w="1673" w:type="dxa"/>
            <w:tcBorders>
              <w:top w:val="double" w:sz="4" w:space="0" w:color="auto"/>
              <w:bottom w:val="double" w:sz="4" w:space="0" w:color="auto"/>
            </w:tcBorders>
            <w:shd w:val="clear" w:color="auto" w:fill="auto"/>
          </w:tcPr>
          <w:p w:rsidR="00B91AB2" w:rsidRPr="00094276" w:rsidRDefault="00E8760D" w:rsidP="00094276">
            <w:pPr>
              <w:spacing w:after="142" w:line="240" w:lineRule="atLeast"/>
              <w:jc w:val="center"/>
              <w:rPr>
                <w:b/>
                <w:sz w:val="16"/>
                <w:szCs w:val="16"/>
                <w:lang w:val="es-MX"/>
              </w:rPr>
            </w:pPr>
            <w:r w:rsidRPr="00094276">
              <w:rPr>
                <w:b/>
                <w:sz w:val="16"/>
                <w:szCs w:val="16"/>
                <w:lang w:val="es-MX"/>
              </w:rPr>
              <w:t>3</w:t>
            </w:r>
          </w:p>
        </w:tc>
        <w:tc>
          <w:tcPr>
            <w:tcW w:w="1673" w:type="dxa"/>
            <w:tcBorders>
              <w:top w:val="double" w:sz="4" w:space="0" w:color="auto"/>
              <w:bottom w:val="double" w:sz="4" w:space="0" w:color="auto"/>
            </w:tcBorders>
            <w:shd w:val="clear" w:color="auto" w:fill="auto"/>
          </w:tcPr>
          <w:p w:rsidR="00B91AB2" w:rsidRPr="00094276" w:rsidRDefault="00E8760D" w:rsidP="00094276">
            <w:pPr>
              <w:spacing w:after="142" w:line="240" w:lineRule="atLeast"/>
              <w:jc w:val="center"/>
              <w:rPr>
                <w:b/>
                <w:sz w:val="16"/>
                <w:szCs w:val="16"/>
                <w:lang w:val="es-MX"/>
              </w:rPr>
            </w:pPr>
            <w:r w:rsidRPr="00094276">
              <w:rPr>
                <w:b/>
                <w:sz w:val="16"/>
                <w:szCs w:val="16"/>
                <w:lang w:val="es-MX"/>
              </w:rPr>
              <w:t>4</w:t>
            </w:r>
          </w:p>
        </w:tc>
        <w:tc>
          <w:tcPr>
            <w:tcW w:w="1674" w:type="dxa"/>
            <w:tcBorders>
              <w:top w:val="double" w:sz="4" w:space="0" w:color="auto"/>
              <w:bottom w:val="double" w:sz="4" w:space="0" w:color="auto"/>
            </w:tcBorders>
            <w:shd w:val="clear" w:color="auto" w:fill="auto"/>
          </w:tcPr>
          <w:p w:rsidR="00B91AB2" w:rsidRPr="00094276" w:rsidRDefault="00E8760D" w:rsidP="00094276">
            <w:pPr>
              <w:spacing w:after="142" w:line="240" w:lineRule="atLeast"/>
              <w:jc w:val="center"/>
              <w:rPr>
                <w:b/>
                <w:sz w:val="16"/>
                <w:szCs w:val="16"/>
                <w:lang w:val="es-MX"/>
              </w:rPr>
            </w:pPr>
            <w:r w:rsidRPr="00094276">
              <w:rPr>
                <w:b/>
                <w:sz w:val="16"/>
                <w:szCs w:val="16"/>
                <w:lang w:val="es-MX"/>
              </w:rPr>
              <w:t>5</w:t>
            </w:r>
          </w:p>
        </w:tc>
        <w:tc>
          <w:tcPr>
            <w:tcW w:w="1674" w:type="dxa"/>
            <w:tcBorders>
              <w:top w:val="double" w:sz="4" w:space="0" w:color="auto"/>
              <w:bottom w:val="double" w:sz="4" w:space="0" w:color="auto"/>
            </w:tcBorders>
            <w:shd w:val="clear" w:color="auto" w:fill="auto"/>
          </w:tcPr>
          <w:p w:rsidR="00B91AB2" w:rsidRPr="00094276" w:rsidRDefault="00E8760D" w:rsidP="00094276">
            <w:pPr>
              <w:spacing w:after="142" w:line="240" w:lineRule="atLeast"/>
              <w:jc w:val="center"/>
              <w:rPr>
                <w:b/>
                <w:sz w:val="16"/>
                <w:szCs w:val="16"/>
                <w:lang w:val="es-MX"/>
              </w:rPr>
            </w:pPr>
            <w:r w:rsidRPr="00094276">
              <w:rPr>
                <w:b/>
                <w:sz w:val="16"/>
                <w:szCs w:val="16"/>
                <w:lang w:val="es-MX"/>
              </w:rPr>
              <w:t>6</w:t>
            </w:r>
          </w:p>
        </w:tc>
        <w:tc>
          <w:tcPr>
            <w:tcW w:w="1674" w:type="dxa"/>
            <w:tcBorders>
              <w:top w:val="double" w:sz="4" w:space="0" w:color="auto"/>
              <w:bottom w:val="double" w:sz="4" w:space="0" w:color="auto"/>
            </w:tcBorders>
            <w:shd w:val="clear" w:color="auto" w:fill="auto"/>
          </w:tcPr>
          <w:p w:rsidR="00B91AB2" w:rsidRPr="00094276" w:rsidRDefault="00E8760D" w:rsidP="00094276">
            <w:pPr>
              <w:spacing w:after="142" w:line="240" w:lineRule="atLeast"/>
              <w:jc w:val="center"/>
              <w:rPr>
                <w:b/>
                <w:sz w:val="16"/>
                <w:szCs w:val="16"/>
                <w:lang w:val="es-MX"/>
              </w:rPr>
            </w:pPr>
            <w:r w:rsidRPr="00094276">
              <w:rPr>
                <w:b/>
                <w:sz w:val="16"/>
                <w:szCs w:val="16"/>
                <w:lang w:val="es-MX"/>
              </w:rPr>
              <w:t>7</w:t>
            </w:r>
          </w:p>
        </w:tc>
        <w:tc>
          <w:tcPr>
            <w:tcW w:w="1674" w:type="dxa"/>
            <w:tcBorders>
              <w:top w:val="double" w:sz="4" w:space="0" w:color="auto"/>
              <w:bottom w:val="double" w:sz="4" w:space="0" w:color="auto"/>
            </w:tcBorders>
            <w:shd w:val="clear" w:color="auto" w:fill="auto"/>
          </w:tcPr>
          <w:p w:rsidR="00B91AB2" w:rsidRPr="00094276" w:rsidRDefault="00E8760D" w:rsidP="00094276">
            <w:pPr>
              <w:spacing w:after="142" w:line="240" w:lineRule="atLeast"/>
              <w:jc w:val="center"/>
              <w:rPr>
                <w:b/>
                <w:sz w:val="16"/>
                <w:szCs w:val="16"/>
                <w:lang w:val="es-MX"/>
              </w:rPr>
            </w:pPr>
            <w:r w:rsidRPr="00094276">
              <w:rPr>
                <w:b/>
                <w:sz w:val="16"/>
                <w:szCs w:val="16"/>
                <w:lang w:val="es-MX"/>
              </w:rPr>
              <w:t>8</w:t>
            </w:r>
          </w:p>
        </w:tc>
      </w:tr>
      <w:tr w:rsidR="00B91AB2" w:rsidRPr="00094276" w:rsidTr="00094276">
        <w:tc>
          <w:tcPr>
            <w:tcW w:w="1673" w:type="dxa"/>
            <w:tcBorders>
              <w:top w:val="double" w:sz="4" w:space="0" w:color="auto"/>
            </w:tcBorders>
            <w:shd w:val="clear" w:color="auto" w:fill="auto"/>
          </w:tcPr>
          <w:p w:rsidR="00B91AB2" w:rsidRPr="00094276" w:rsidRDefault="00E8760D" w:rsidP="00094276">
            <w:pPr>
              <w:spacing w:after="142" w:line="240" w:lineRule="atLeast"/>
              <w:jc w:val="center"/>
              <w:rPr>
                <w:b/>
                <w:sz w:val="16"/>
                <w:szCs w:val="16"/>
                <w:lang w:val="es-MX"/>
              </w:rPr>
            </w:pPr>
            <w:r w:rsidRPr="00094276">
              <w:rPr>
                <w:b/>
                <w:sz w:val="16"/>
                <w:szCs w:val="16"/>
                <w:lang w:val="es-MX"/>
              </w:rPr>
              <w:t>No. de Item</w:t>
            </w:r>
          </w:p>
        </w:tc>
        <w:tc>
          <w:tcPr>
            <w:tcW w:w="1673" w:type="dxa"/>
            <w:tcBorders>
              <w:top w:val="double" w:sz="4" w:space="0" w:color="auto"/>
            </w:tcBorders>
            <w:shd w:val="clear" w:color="auto" w:fill="auto"/>
          </w:tcPr>
          <w:p w:rsidR="00B91AB2" w:rsidRPr="00094276" w:rsidRDefault="00E8760D" w:rsidP="00094276">
            <w:pPr>
              <w:spacing w:after="142" w:line="240" w:lineRule="atLeast"/>
              <w:jc w:val="center"/>
              <w:rPr>
                <w:b/>
                <w:sz w:val="16"/>
                <w:szCs w:val="16"/>
                <w:lang w:val="es-MX"/>
              </w:rPr>
            </w:pPr>
            <w:r w:rsidRPr="00094276">
              <w:rPr>
                <w:b/>
                <w:sz w:val="16"/>
                <w:szCs w:val="16"/>
                <w:lang w:val="es-MX"/>
              </w:rPr>
              <w:t>Descripción de los Bienes</w:t>
            </w:r>
          </w:p>
        </w:tc>
        <w:tc>
          <w:tcPr>
            <w:tcW w:w="1673" w:type="dxa"/>
            <w:tcBorders>
              <w:top w:val="double" w:sz="4" w:space="0" w:color="auto"/>
            </w:tcBorders>
            <w:shd w:val="clear" w:color="auto" w:fill="auto"/>
          </w:tcPr>
          <w:p w:rsidR="00B91AB2" w:rsidRPr="00094276" w:rsidRDefault="00E8760D" w:rsidP="00094276">
            <w:pPr>
              <w:spacing w:after="142" w:line="240" w:lineRule="atLeast"/>
              <w:jc w:val="center"/>
              <w:rPr>
                <w:b/>
                <w:sz w:val="16"/>
                <w:szCs w:val="16"/>
                <w:lang w:val="es-MX"/>
              </w:rPr>
            </w:pPr>
            <w:r w:rsidRPr="00094276">
              <w:rPr>
                <w:b/>
                <w:sz w:val="16"/>
                <w:szCs w:val="16"/>
                <w:lang w:val="es-MX"/>
              </w:rPr>
              <w:t>País de Origen</w:t>
            </w:r>
          </w:p>
        </w:tc>
        <w:tc>
          <w:tcPr>
            <w:tcW w:w="1673" w:type="dxa"/>
            <w:tcBorders>
              <w:top w:val="double" w:sz="4" w:space="0" w:color="auto"/>
            </w:tcBorders>
            <w:shd w:val="clear" w:color="auto" w:fill="auto"/>
          </w:tcPr>
          <w:p w:rsidR="00B91AB2" w:rsidRPr="00094276" w:rsidRDefault="00E8760D" w:rsidP="00094276">
            <w:pPr>
              <w:spacing w:after="142" w:line="240" w:lineRule="atLeast"/>
              <w:jc w:val="center"/>
              <w:rPr>
                <w:b/>
                <w:sz w:val="16"/>
                <w:szCs w:val="16"/>
                <w:lang w:val="es-MX"/>
              </w:rPr>
            </w:pPr>
            <w:r w:rsidRPr="00094276">
              <w:rPr>
                <w:b/>
                <w:sz w:val="16"/>
                <w:szCs w:val="16"/>
                <w:lang w:val="es-MX"/>
              </w:rPr>
              <w:t>Fecha de Entrega en el lugar de destino designado</w:t>
            </w:r>
          </w:p>
        </w:tc>
        <w:tc>
          <w:tcPr>
            <w:tcW w:w="1674" w:type="dxa"/>
            <w:tcBorders>
              <w:top w:val="double" w:sz="4" w:space="0" w:color="auto"/>
            </w:tcBorders>
            <w:shd w:val="clear" w:color="auto" w:fill="auto"/>
          </w:tcPr>
          <w:p w:rsidR="00B91AB2" w:rsidRPr="00094276" w:rsidRDefault="00E8760D" w:rsidP="00094276">
            <w:pPr>
              <w:spacing w:after="142" w:line="240" w:lineRule="atLeast"/>
              <w:jc w:val="center"/>
              <w:rPr>
                <w:b/>
                <w:sz w:val="16"/>
                <w:szCs w:val="16"/>
                <w:lang w:val="es-MX"/>
              </w:rPr>
            </w:pPr>
            <w:r w:rsidRPr="00094276">
              <w:rPr>
                <w:b/>
                <w:sz w:val="16"/>
                <w:szCs w:val="16"/>
                <w:lang w:val="es-MX"/>
              </w:rPr>
              <w:t>Cantidad y Unidad Física</w:t>
            </w:r>
          </w:p>
        </w:tc>
        <w:tc>
          <w:tcPr>
            <w:tcW w:w="1674" w:type="dxa"/>
            <w:tcBorders>
              <w:top w:val="double" w:sz="4" w:space="0" w:color="auto"/>
            </w:tcBorders>
            <w:shd w:val="clear" w:color="auto" w:fill="auto"/>
          </w:tcPr>
          <w:p w:rsidR="00B91AB2" w:rsidRPr="00094276" w:rsidRDefault="00E8760D" w:rsidP="00094276">
            <w:pPr>
              <w:spacing w:after="142" w:line="240" w:lineRule="atLeast"/>
              <w:jc w:val="center"/>
              <w:rPr>
                <w:b/>
                <w:sz w:val="16"/>
                <w:szCs w:val="16"/>
                <w:lang w:val="es-MX"/>
              </w:rPr>
            </w:pPr>
            <w:r w:rsidRPr="00094276">
              <w:rPr>
                <w:b/>
                <w:sz w:val="16"/>
                <w:szCs w:val="16"/>
                <w:lang w:val="es-MX"/>
              </w:rPr>
              <w:t xml:space="preserve">Precio Unitario CIP </w:t>
            </w:r>
            <w:r w:rsidRPr="00094276">
              <w:rPr>
                <w:b/>
                <w:i/>
                <w:sz w:val="16"/>
                <w:szCs w:val="16"/>
                <w:lang w:val="es-MX"/>
              </w:rPr>
              <w:t xml:space="preserve">[indicar lugar de destino designado] </w:t>
            </w:r>
            <w:r w:rsidRPr="00094276">
              <w:rPr>
                <w:b/>
                <w:sz w:val="16"/>
                <w:szCs w:val="16"/>
                <w:lang w:val="es-MX"/>
              </w:rPr>
              <w:t>de acuerdo con IAO 14.8(b)(i)</w:t>
            </w:r>
          </w:p>
        </w:tc>
        <w:tc>
          <w:tcPr>
            <w:tcW w:w="1674" w:type="dxa"/>
            <w:tcBorders>
              <w:top w:val="double" w:sz="4" w:space="0" w:color="auto"/>
            </w:tcBorders>
            <w:shd w:val="clear" w:color="auto" w:fill="auto"/>
          </w:tcPr>
          <w:p w:rsidR="00B91AB2" w:rsidRPr="00094276" w:rsidRDefault="00E8760D" w:rsidP="00094276">
            <w:pPr>
              <w:spacing w:after="142" w:line="240" w:lineRule="atLeast"/>
              <w:jc w:val="center"/>
              <w:rPr>
                <w:b/>
                <w:sz w:val="16"/>
                <w:szCs w:val="16"/>
                <w:lang w:val="es-MX"/>
              </w:rPr>
            </w:pPr>
            <w:r w:rsidRPr="00094276">
              <w:rPr>
                <w:b/>
                <w:sz w:val="16"/>
                <w:szCs w:val="16"/>
                <w:lang w:val="es-MX"/>
              </w:rPr>
              <w:t>Impuestos a la venta y otros impuestos pagados o a pagar por ítem si se adjudica el Contrato de acuerdo con IAO 14.8 (b)(ii)</w:t>
            </w:r>
          </w:p>
        </w:tc>
        <w:tc>
          <w:tcPr>
            <w:tcW w:w="1674" w:type="dxa"/>
            <w:tcBorders>
              <w:top w:val="double" w:sz="4" w:space="0" w:color="auto"/>
            </w:tcBorders>
            <w:shd w:val="clear" w:color="auto" w:fill="auto"/>
          </w:tcPr>
          <w:p w:rsidR="00B91AB2" w:rsidRPr="00094276" w:rsidRDefault="00E8760D" w:rsidP="00094276">
            <w:pPr>
              <w:spacing w:after="142" w:line="240" w:lineRule="atLeast"/>
              <w:jc w:val="center"/>
              <w:rPr>
                <w:b/>
                <w:sz w:val="16"/>
                <w:szCs w:val="16"/>
                <w:lang w:val="es-MX"/>
              </w:rPr>
            </w:pPr>
            <w:r w:rsidRPr="00094276">
              <w:rPr>
                <w:b/>
                <w:sz w:val="16"/>
                <w:szCs w:val="16"/>
                <w:lang w:val="es-MX"/>
              </w:rPr>
              <w:t>Precio Total Por Artículo</w:t>
            </w:r>
            <w:r w:rsidRPr="00094276">
              <w:rPr>
                <w:b/>
                <w:sz w:val="16"/>
                <w:szCs w:val="16"/>
                <w:lang w:val="es-MX"/>
              </w:rPr>
              <w:br/>
              <w:t>(Col. 5 x 6)</w:t>
            </w:r>
          </w:p>
        </w:tc>
      </w:tr>
      <w:tr w:rsidR="00B91AB2" w:rsidRPr="00094276" w:rsidTr="00094276">
        <w:tc>
          <w:tcPr>
            <w:tcW w:w="1673" w:type="dxa"/>
            <w:shd w:val="clear" w:color="auto" w:fill="auto"/>
          </w:tcPr>
          <w:p w:rsidR="00B91AB2" w:rsidRPr="00094276" w:rsidRDefault="00E8760D" w:rsidP="00094276">
            <w:pPr>
              <w:spacing w:after="142" w:line="240" w:lineRule="atLeast"/>
              <w:rPr>
                <w:i/>
                <w:sz w:val="16"/>
                <w:szCs w:val="16"/>
                <w:lang w:val="es-MX"/>
              </w:rPr>
            </w:pPr>
            <w:r w:rsidRPr="00094276">
              <w:rPr>
                <w:i/>
                <w:sz w:val="16"/>
                <w:szCs w:val="16"/>
                <w:lang w:val="es-MX"/>
              </w:rPr>
              <w:t>[indicar el número del ítem]</w:t>
            </w:r>
          </w:p>
        </w:tc>
        <w:tc>
          <w:tcPr>
            <w:tcW w:w="1673" w:type="dxa"/>
            <w:shd w:val="clear" w:color="auto" w:fill="auto"/>
          </w:tcPr>
          <w:p w:rsidR="00B91AB2" w:rsidRPr="00094276" w:rsidRDefault="00E8760D" w:rsidP="00094276">
            <w:pPr>
              <w:spacing w:after="142" w:line="240" w:lineRule="atLeast"/>
              <w:rPr>
                <w:i/>
                <w:sz w:val="16"/>
                <w:szCs w:val="16"/>
                <w:lang w:val="es-MX"/>
              </w:rPr>
            </w:pPr>
            <w:r w:rsidRPr="00094276">
              <w:rPr>
                <w:i/>
                <w:sz w:val="16"/>
                <w:szCs w:val="16"/>
                <w:lang w:val="es-MX"/>
              </w:rPr>
              <w:t>[indicar el nombre de los Bienes]</w:t>
            </w:r>
          </w:p>
        </w:tc>
        <w:tc>
          <w:tcPr>
            <w:tcW w:w="1673" w:type="dxa"/>
            <w:shd w:val="clear" w:color="auto" w:fill="auto"/>
          </w:tcPr>
          <w:p w:rsidR="00B91AB2" w:rsidRPr="00094276" w:rsidRDefault="00E8760D" w:rsidP="00094276">
            <w:pPr>
              <w:spacing w:after="142" w:line="240" w:lineRule="atLeast"/>
              <w:rPr>
                <w:i/>
                <w:sz w:val="16"/>
                <w:szCs w:val="16"/>
                <w:lang w:val="es-MX"/>
              </w:rPr>
            </w:pPr>
            <w:r w:rsidRPr="00094276">
              <w:rPr>
                <w:i/>
                <w:sz w:val="16"/>
                <w:szCs w:val="16"/>
                <w:lang w:val="es-MX"/>
              </w:rPr>
              <w:t>[indicar el país de origen de los Bienes]</w:t>
            </w:r>
          </w:p>
        </w:tc>
        <w:tc>
          <w:tcPr>
            <w:tcW w:w="1673" w:type="dxa"/>
            <w:shd w:val="clear" w:color="auto" w:fill="auto"/>
          </w:tcPr>
          <w:p w:rsidR="00B91AB2" w:rsidRPr="00094276" w:rsidRDefault="00E8760D" w:rsidP="00094276">
            <w:pPr>
              <w:spacing w:after="142" w:line="240" w:lineRule="atLeast"/>
              <w:rPr>
                <w:i/>
                <w:sz w:val="16"/>
                <w:szCs w:val="16"/>
                <w:lang w:val="es-MX"/>
              </w:rPr>
            </w:pPr>
            <w:r w:rsidRPr="00094276">
              <w:rPr>
                <w:i/>
                <w:sz w:val="16"/>
                <w:szCs w:val="16"/>
                <w:lang w:val="es-MX"/>
              </w:rPr>
              <w:t>[indicar la fecha de entrega propuesta]</w:t>
            </w:r>
          </w:p>
        </w:tc>
        <w:tc>
          <w:tcPr>
            <w:tcW w:w="1674" w:type="dxa"/>
            <w:shd w:val="clear" w:color="auto" w:fill="auto"/>
          </w:tcPr>
          <w:p w:rsidR="00B91AB2" w:rsidRPr="00094276" w:rsidRDefault="00E8760D" w:rsidP="00094276">
            <w:pPr>
              <w:spacing w:after="142" w:line="240" w:lineRule="atLeast"/>
              <w:rPr>
                <w:i/>
                <w:sz w:val="16"/>
                <w:szCs w:val="16"/>
                <w:lang w:val="es-MX"/>
              </w:rPr>
            </w:pPr>
            <w:r w:rsidRPr="00094276">
              <w:rPr>
                <w:i/>
                <w:sz w:val="16"/>
                <w:szCs w:val="16"/>
                <w:lang w:val="es-MX"/>
              </w:rPr>
              <w:t>[indicar el número de unidades a proveer y el nombre de la unidad física de medida]</w:t>
            </w:r>
          </w:p>
        </w:tc>
        <w:tc>
          <w:tcPr>
            <w:tcW w:w="1674" w:type="dxa"/>
            <w:shd w:val="clear" w:color="auto" w:fill="auto"/>
          </w:tcPr>
          <w:p w:rsidR="00B91AB2" w:rsidRPr="00094276" w:rsidRDefault="00E8760D" w:rsidP="00094276">
            <w:pPr>
              <w:spacing w:after="142" w:line="240" w:lineRule="atLeast"/>
              <w:rPr>
                <w:i/>
                <w:sz w:val="16"/>
                <w:szCs w:val="16"/>
                <w:lang w:val="es-MX"/>
              </w:rPr>
            </w:pPr>
            <w:r w:rsidRPr="00094276">
              <w:rPr>
                <w:i/>
                <w:sz w:val="16"/>
                <w:szCs w:val="16"/>
                <w:lang w:val="es-MX"/>
              </w:rPr>
              <w:t>[indicar el precio unitario CIP por unidad]</w:t>
            </w:r>
          </w:p>
        </w:tc>
        <w:tc>
          <w:tcPr>
            <w:tcW w:w="1674" w:type="dxa"/>
            <w:shd w:val="clear" w:color="auto" w:fill="auto"/>
          </w:tcPr>
          <w:p w:rsidR="00B91AB2" w:rsidRPr="00094276" w:rsidRDefault="00E8760D" w:rsidP="00094276">
            <w:pPr>
              <w:spacing w:after="142" w:line="240" w:lineRule="atLeast"/>
              <w:rPr>
                <w:i/>
                <w:sz w:val="16"/>
                <w:szCs w:val="16"/>
                <w:lang w:val="es-MX"/>
              </w:rPr>
            </w:pPr>
            <w:r w:rsidRPr="00094276">
              <w:rPr>
                <w:i/>
                <w:sz w:val="16"/>
                <w:szCs w:val="16"/>
                <w:lang w:val="es-MX"/>
              </w:rPr>
              <w:t>[indicar los impuestos a la venta y otros impuestos pagados o a pagar si se adjudica el Contrato]</w:t>
            </w:r>
          </w:p>
        </w:tc>
        <w:tc>
          <w:tcPr>
            <w:tcW w:w="1674" w:type="dxa"/>
            <w:shd w:val="clear" w:color="auto" w:fill="auto"/>
          </w:tcPr>
          <w:p w:rsidR="00B91AB2" w:rsidRPr="00094276" w:rsidRDefault="00E8760D" w:rsidP="00094276">
            <w:pPr>
              <w:spacing w:after="142" w:line="240" w:lineRule="atLeast"/>
              <w:rPr>
                <w:i/>
                <w:sz w:val="16"/>
                <w:szCs w:val="16"/>
                <w:lang w:val="es-MX"/>
              </w:rPr>
            </w:pPr>
            <w:r w:rsidRPr="00094276">
              <w:rPr>
                <w:i/>
                <w:sz w:val="16"/>
                <w:szCs w:val="16"/>
                <w:lang w:val="es-MX"/>
              </w:rPr>
              <w:t>[indicar el precio total del ítem]</w:t>
            </w:r>
          </w:p>
        </w:tc>
      </w:tr>
      <w:tr w:rsidR="00B91AB2" w:rsidRPr="00094276" w:rsidTr="00094276">
        <w:tc>
          <w:tcPr>
            <w:tcW w:w="1673" w:type="dxa"/>
            <w:shd w:val="clear" w:color="auto" w:fill="auto"/>
          </w:tcPr>
          <w:p w:rsidR="00B91AB2" w:rsidRPr="00094276" w:rsidRDefault="00B91AB2" w:rsidP="00094276">
            <w:pPr>
              <w:spacing w:after="142" w:line="240" w:lineRule="atLeast"/>
              <w:rPr>
                <w:sz w:val="16"/>
                <w:szCs w:val="16"/>
                <w:lang w:val="es-MX"/>
              </w:rPr>
            </w:pPr>
          </w:p>
        </w:tc>
        <w:tc>
          <w:tcPr>
            <w:tcW w:w="1673" w:type="dxa"/>
            <w:shd w:val="clear" w:color="auto" w:fill="auto"/>
          </w:tcPr>
          <w:p w:rsidR="00B91AB2" w:rsidRPr="00094276" w:rsidRDefault="00B91AB2" w:rsidP="00094276">
            <w:pPr>
              <w:spacing w:after="142" w:line="240" w:lineRule="atLeast"/>
              <w:rPr>
                <w:sz w:val="16"/>
                <w:szCs w:val="16"/>
                <w:lang w:val="es-MX"/>
              </w:rPr>
            </w:pPr>
          </w:p>
        </w:tc>
        <w:tc>
          <w:tcPr>
            <w:tcW w:w="1673" w:type="dxa"/>
            <w:shd w:val="clear" w:color="auto" w:fill="auto"/>
          </w:tcPr>
          <w:p w:rsidR="00B91AB2" w:rsidRPr="00094276" w:rsidRDefault="00B91AB2" w:rsidP="00094276">
            <w:pPr>
              <w:spacing w:after="142" w:line="240" w:lineRule="atLeast"/>
              <w:rPr>
                <w:sz w:val="16"/>
                <w:szCs w:val="16"/>
                <w:lang w:val="es-MX"/>
              </w:rPr>
            </w:pPr>
          </w:p>
        </w:tc>
        <w:tc>
          <w:tcPr>
            <w:tcW w:w="1673" w:type="dxa"/>
            <w:shd w:val="clear" w:color="auto" w:fill="auto"/>
          </w:tcPr>
          <w:p w:rsidR="00B91AB2" w:rsidRPr="00094276" w:rsidRDefault="00B91AB2" w:rsidP="00094276">
            <w:pPr>
              <w:spacing w:after="142" w:line="240" w:lineRule="atLeast"/>
              <w:rPr>
                <w:sz w:val="16"/>
                <w:szCs w:val="16"/>
                <w:lang w:val="es-MX"/>
              </w:rPr>
            </w:pPr>
          </w:p>
        </w:tc>
        <w:tc>
          <w:tcPr>
            <w:tcW w:w="1674" w:type="dxa"/>
            <w:shd w:val="clear" w:color="auto" w:fill="auto"/>
          </w:tcPr>
          <w:p w:rsidR="00B91AB2" w:rsidRPr="00094276" w:rsidRDefault="00B91AB2" w:rsidP="00094276">
            <w:pPr>
              <w:spacing w:after="142" w:line="240" w:lineRule="atLeast"/>
              <w:rPr>
                <w:sz w:val="16"/>
                <w:szCs w:val="16"/>
                <w:lang w:val="es-MX"/>
              </w:rPr>
            </w:pPr>
          </w:p>
        </w:tc>
        <w:tc>
          <w:tcPr>
            <w:tcW w:w="1674" w:type="dxa"/>
            <w:shd w:val="clear" w:color="auto" w:fill="auto"/>
          </w:tcPr>
          <w:p w:rsidR="00B91AB2" w:rsidRPr="00094276" w:rsidRDefault="00B91AB2" w:rsidP="00094276">
            <w:pPr>
              <w:spacing w:after="142" w:line="240" w:lineRule="atLeast"/>
              <w:rPr>
                <w:sz w:val="16"/>
                <w:szCs w:val="16"/>
                <w:lang w:val="es-MX"/>
              </w:rPr>
            </w:pPr>
          </w:p>
        </w:tc>
        <w:tc>
          <w:tcPr>
            <w:tcW w:w="1674" w:type="dxa"/>
            <w:shd w:val="clear" w:color="auto" w:fill="auto"/>
          </w:tcPr>
          <w:p w:rsidR="00B91AB2" w:rsidRPr="00094276" w:rsidRDefault="00B91AB2" w:rsidP="00094276">
            <w:pPr>
              <w:spacing w:after="142" w:line="240" w:lineRule="atLeast"/>
              <w:rPr>
                <w:sz w:val="16"/>
                <w:szCs w:val="16"/>
                <w:lang w:val="es-MX"/>
              </w:rPr>
            </w:pPr>
          </w:p>
        </w:tc>
        <w:tc>
          <w:tcPr>
            <w:tcW w:w="1674" w:type="dxa"/>
            <w:shd w:val="clear" w:color="auto" w:fill="auto"/>
          </w:tcPr>
          <w:p w:rsidR="00B91AB2" w:rsidRPr="00094276" w:rsidRDefault="00B91AB2" w:rsidP="00094276">
            <w:pPr>
              <w:spacing w:after="142" w:line="240" w:lineRule="atLeast"/>
              <w:rPr>
                <w:sz w:val="16"/>
                <w:szCs w:val="16"/>
                <w:lang w:val="es-MX"/>
              </w:rPr>
            </w:pPr>
          </w:p>
        </w:tc>
      </w:tr>
      <w:tr w:rsidR="00E8760D" w:rsidRPr="00094276" w:rsidTr="00094276">
        <w:tc>
          <w:tcPr>
            <w:tcW w:w="1673" w:type="dxa"/>
            <w:tcBorders>
              <w:bottom w:val="double" w:sz="4" w:space="0" w:color="auto"/>
            </w:tcBorders>
            <w:shd w:val="clear" w:color="auto" w:fill="auto"/>
          </w:tcPr>
          <w:p w:rsidR="00E8760D" w:rsidRPr="00094276" w:rsidRDefault="00E8760D" w:rsidP="00094276">
            <w:pPr>
              <w:spacing w:after="142" w:line="240" w:lineRule="atLeast"/>
              <w:rPr>
                <w:sz w:val="16"/>
                <w:szCs w:val="16"/>
                <w:lang w:val="es-MX"/>
              </w:rPr>
            </w:pPr>
          </w:p>
        </w:tc>
        <w:tc>
          <w:tcPr>
            <w:tcW w:w="1673" w:type="dxa"/>
            <w:tcBorders>
              <w:bottom w:val="double" w:sz="4" w:space="0" w:color="auto"/>
            </w:tcBorders>
            <w:shd w:val="clear" w:color="auto" w:fill="auto"/>
          </w:tcPr>
          <w:p w:rsidR="00E8760D" w:rsidRPr="00094276" w:rsidRDefault="00E8760D" w:rsidP="00094276">
            <w:pPr>
              <w:spacing w:after="142" w:line="240" w:lineRule="atLeast"/>
              <w:rPr>
                <w:sz w:val="16"/>
                <w:szCs w:val="16"/>
                <w:lang w:val="es-MX"/>
              </w:rPr>
            </w:pPr>
          </w:p>
        </w:tc>
        <w:tc>
          <w:tcPr>
            <w:tcW w:w="1673" w:type="dxa"/>
            <w:tcBorders>
              <w:bottom w:val="double" w:sz="4" w:space="0" w:color="auto"/>
            </w:tcBorders>
            <w:shd w:val="clear" w:color="auto" w:fill="auto"/>
          </w:tcPr>
          <w:p w:rsidR="00E8760D" w:rsidRPr="00094276" w:rsidRDefault="00E8760D" w:rsidP="00094276">
            <w:pPr>
              <w:spacing w:after="142" w:line="240" w:lineRule="atLeast"/>
              <w:rPr>
                <w:sz w:val="16"/>
                <w:szCs w:val="16"/>
                <w:lang w:val="es-MX"/>
              </w:rPr>
            </w:pPr>
          </w:p>
        </w:tc>
        <w:tc>
          <w:tcPr>
            <w:tcW w:w="1673" w:type="dxa"/>
            <w:tcBorders>
              <w:bottom w:val="double" w:sz="4" w:space="0" w:color="auto"/>
            </w:tcBorders>
            <w:shd w:val="clear" w:color="auto" w:fill="auto"/>
          </w:tcPr>
          <w:p w:rsidR="00E8760D" w:rsidRPr="00094276" w:rsidRDefault="00E8760D" w:rsidP="00094276">
            <w:pPr>
              <w:spacing w:after="142" w:line="240" w:lineRule="atLeast"/>
              <w:rPr>
                <w:sz w:val="16"/>
                <w:szCs w:val="16"/>
                <w:lang w:val="es-MX"/>
              </w:rPr>
            </w:pPr>
          </w:p>
        </w:tc>
        <w:tc>
          <w:tcPr>
            <w:tcW w:w="1674" w:type="dxa"/>
            <w:tcBorders>
              <w:bottom w:val="double" w:sz="4" w:space="0" w:color="auto"/>
            </w:tcBorders>
            <w:shd w:val="clear" w:color="auto" w:fill="auto"/>
          </w:tcPr>
          <w:p w:rsidR="00E8760D" w:rsidRPr="00094276" w:rsidRDefault="00E8760D" w:rsidP="00094276">
            <w:pPr>
              <w:spacing w:after="142" w:line="240" w:lineRule="atLeast"/>
              <w:rPr>
                <w:sz w:val="16"/>
                <w:szCs w:val="16"/>
                <w:lang w:val="es-MX"/>
              </w:rPr>
            </w:pPr>
          </w:p>
        </w:tc>
        <w:tc>
          <w:tcPr>
            <w:tcW w:w="1674" w:type="dxa"/>
            <w:tcBorders>
              <w:bottom w:val="double" w:sz="4" w:space="0" w:color="auto"/>
            </w:tcBorders>
            <w:shd w:val="clear" w:color="auto" w:fill="auto"/>
          </w:tcPr>
          <w:p w:rsidR="00E8760D" w:rsidRPr="00094276" w:rsidRDefault="00E8760D" w:rsidP="00094276">
            <w:pPr>
              <w:spacing w:after="142" w:line="240" w:lineRule="atLeast"/>
              <w:rPr>
                <w:sz w:val="16"/>
                <w:szCs w:val="16"/>
                <w:lang w:val="es-MX"/>
              </w:rPr>
            </w:pPr>
          </w:p>
        </w:tc>
        <w:tc>
          <w:tcPr>
            <w:tcW w:w="1674" w:type="dxa"/>
            <w:tcBorders>
              <w:bottom w:val="double" w:sz="4" w:space="0" w:color="auto"/>
            </w:tcBorders>
            <w:shd w:val="clear" w:color="auto" w:fill="auto"/>
          </w:tcPr>
          <w:p w:rsidR="00E8760D" w:rsidRPr="00094276" w:rsidRDefault="00E8760D" w:rsidP="00094276">
            <w:pPr>
              <w:spacing w:after="142" w:line="240" w:lineRule="atLeast"/>
              <w:rPr>
                <w:sz w:val="16"/>
                <w:szCs w:val="16"/>
                <w:lang w:val="es-MX"/>
              </w:rPr>
            </w:pPr>
          </w:p>
        </w:tc>
        <w:tc>
          <w:tcPr>
            <w:tcW w:w="1674" w:type="dxa"/>
            <w:tcBorders>
              <w:bottom w:val="double" w:sz="4" w:space="0" w:color="auto"/>
            </w:tcBorders>
            <w:shd w:val="clear" w:color="auto" w:fill="auto"/>
          </w:tcPr>
          <w:p w:rsidR="00E8760D" w:rsidRPr="00094276" w:rsidRDefault="00E8760D" w:rsidP="00094276">
            <w:pPr>
              <w:spacing w:after="142" w:line="240" w:lineRule="atLeast"/>
              <w:rPr>
                <w:sz w:val="16"/>
                <w:szCs w:val="16"/>
                <w:lang w:val="es-MX"/>
              </w:rPr>
            </w:pPr>
          </w:p>
        </w:tc>
      </w:tr>
      <w:tr w:rsidR="00B91AB2" w:rsidRPr="00094276" w:rsidTr="00094276">
        <w:tc>
          <w:tcPr>
            <w:tcW w:w="1673" w:type="dxa"/>
            <w:tcBorders>
              <w:top w:val="double" w:sz="4" w:space="0" w:color="auto"/>
              <w:left w:val="nil"/>
              <w:bottom w:val="nil"/>
              <w:right w:val="nil"/>
            </w:tcBorders>
            <w:shd w:val="clear" w:color="auto" w:fill="auto"/>
          </w:tcPr>
          <w:p w:rsidR="00B91AB2" w:rsidRPr="00094276" w:rsidRDefault="00B91AB2" w:rsidP="00094276">
            <w:pPr>
              <w:spacing w:after="142" w:line="240" w:lineRule="atLeast"/>
              <w:rPr>
                <w:sz w:val="16"/>
                <w:szCs w:val="16"/>
                <w:lang w:val="es-MX"/>
              </w:rPr>
            </w:pPr>
          </w:p>
        </w:tc>
        <w:tc>
          <w:tcPr>
            <w:tcW w:w="1673" w:type="dxa"/>
            <w:tcBorders>
              <w:top w:val="double" w:sz="4" w:space="0" w:color="auto"/>
              <w:left w:val="nil"/>
              <w:bottom w:val="nil"/>
              <w:right w:val="nil"/>
            </w:tcBorders>
            <w:shd w:val="clear" w:color="auto" w:fill="auto"/>
          </w:tcPr>
          <w:p w:rsidR="00B91AB2" w:rsidRPr="00094276" w:rsidRDefault="00B91AB2" w:rsidP="00094276">
            <w:pPr>
              <w:spacing w:after="142" w:line="240" w:lineRule="atLeast"/>
              <w:rPr>
                <w:sz w:val="16"/>
                <w:szCs w:val="16"/>
                <w:lang w:val="es-MX"/>
              </w:rPr>
            </w:pPr>
          </w:p>
        </w:tc>
        <w:tc>
          <w:tcPr>
            <w:tcW w:w="1673" w:type="dxa"/>
            <w:tcBorders>
              <w:top w:val="double" w:sz="4" w:space="0" w:color="auto"/>
              <w:left w:val="nil"/>
              <w:bottom w:val="nil"/>
              <w:right w:val="nil"/>
            </w:tcBorders>
            <w:shd w:val="clear" w:color="auto" w:fill="auto"/>
          </w:tcPr>
          <w:p w:rsidR="00B91AB2" w:rsidRPr="00094276" w:rsidRDefault="00B91AB2" w:rsidP="00094276">
            <w:pPr>
              <w:spacing w:after="142" w:line="240" w:lineRule="atLeast"/>
              <w:rPr>
                <w:sz w:val="16"/>
                <w:szCs w:val="16"/>
                <w:lang w:val="es-MX"/>
              </w:rPr>
            </w:pPr>
          </w:p>
        </w:tc>
        <w:tc>
          <w:tcPr>
            <w:tcW w:w="1673" w:type="dxa"/>
            <w:tcBorders>
              <w:top w:val="double" w:sz="4" w:space="0" w:color="auto"/>
              <w:left w:val="nil"/>
              <w:bottom w:val="nil"/>
              <w:right w:val="nil"/>
            </w:tcBorders>
            <w:shd w:val="clear" w:color="auto" w:fill="auto"/>
          </w:tcPr>
          <w:p w:rsidR="00B91AB2" w:rsidRPr="00094276" w:rsidRDefault="00B91AB2" w:rsidP="00094276">
            <w:pPr>
              <w:spacing w:after="142" w:line="240" w:lineRule="atLeast"/>
              <w:rPr>
                <w:sz w:val="16"/>
                <w:szCs w:val="16"/>
                <w:lang w:val="es-MX"/>
              </w:rPr>
            </w:pPr>
          </w:p>
        </w:tc>
        <w:tc>
          <w:tcPr>
            <w:tcW w:w="1674" w:type="dxa"/>
            <w:tcBorders>
              <w:top w:val="double" w:sz="4" w:space="0" w:color="auto"/>
              <w:left w:val="nil"/>
              <w:bottom w:val="nil"/>
              <w:right w:val="nil"/>
            </w:tcBorders>
            <w:shd w:val="clear" w:color="auto" w:fill="auto"/>
          </w:tcPr>
          <w:p w:rsidR="00B91AB2" w:rsidRPr="00094276" w:rsidRDefault="00B91AB2" w:rsidP="00094276">
            <w:pPr>
              <w:spacing w:after="142" w:line="240" w:lineRule="atLeast"/>
              <w:rPr>
                <w:sz w:val="16"/>
                <w:szCs w:val="16"/>
                <w:lang w:val="es-MX"/>
              </w:rPr>
            </w:pPr>
          </w:p>
        </w:tc>
        <w:tc>
          <w:tcPr>
            <w:tcW w:w="1674" w:type="dxa"/>
            <w:tcBorders>
              <w:top w:val="double" w:sz="4" w:space="0" w:color="auto"/>
              <w:left w:val="nil"/>
              <w:bottom w:val="nil"/>
              <w:right w:val="double" w:sz="4" w:space="0" w:color="auto"/>
            </w:tcBorders>
            <w:shd w:val="clear" w:color="auto" w:fill="auto"/>
          </w:tcPr>
          <w:p w:rsidR="00B91AB2" w:rsidRPr="00094276" w:rsidRDefault="00B91AB2" w:rsidP="00094276">
            <w:pPr>
              <w:spacing w:after="142" w:line="240" w:lineRule="atLeast"/>
              <w:rPr>
                <w:sz w:val="16"/>
                <w:szCs w:val="16"/>
                <w:lang w:val="es-MX"/>
              </w:rPr>
            </w:pPr>
          </w:p>
        </w:tc>
        <w:tc>
          <w:tcPr>
            <w:tcW w:w="1674" w:type="dxa"/>
            <w:tcBorders>
              <w:top w:val="double" w:sz="4" w:space="0" w:color="auto"/>
              <w:left w:val="double" w:sz="4" w:space="0" w:color="auto"/>
              <w:bottom w:val="double" w:sz="4" w:space="0" w:color="auto"/>
            </w:tcBorders>
            <w:shd w:val="clear" w:color="auto" w:fill="auto"/>
          </w:tcPr>
          <w:p w:rsidR="00B91AB2" w:rsidRPr="00094276" w:rsidRDefault="00E8760D" w:rsidP="00094276">
            <w:pPr>
              <w:spacing w:after="142" w:line="240" w:lineRule="atLeast"/>
              <w:rPr>
                <w:sz w:val="16"/>
                <w:szCs w:val="16"/>
                <w:lang w:val="es-MX"/>
              </w:rPr>
            </w:pPr>
            <w:r w:rsidRPr="00094276">
              <w:rPr>
                <w:sz w:val="16"/>
                <w:szCs w:val="16"/>
                <w:lang w:val="es-MX"/>
              </w:rPr>
              <w:t>Precio Total</w:t>
            </w:r>
          </w:p>
        </w:tc>
        <w:tc>
          <w:tcPr>
            <w:tcW w:w="1674" w:type="dxa"/>
            <w:tcBorders>
              <w:top w:val="double" w:sz="4" w:space="0" w:color="auto"/>
              <w:bottom w:val="double" w:sz="4" w:space="0" w:color="auto"/>
            </w:tcBorders>
            <w:shd w:val="clear" w:color="auto" w:fill="auto"/>
          </w:tcPr>
          <w:p w:rsidR="00B91AB2" w:rsidRPr="00094276" w:rsidRDefault="00E8760D" w:rsidP="00094276">
            <w:pPr>
              <w:spacing w:after="142" w:line="240" w:lineRule="atLeast"/>
              <w:rPr>
                <w:i/>
                <w:sz w:val="16"/>
                <w:szCs w:val="16"/>
                <w:lang w:val="es-MX"/>
              </w:rPr>
            </w:pPr>
            <w:r w:rsidRPr="00094276">
              <w:rPr>
                <w:i/>
                <w:sz w:val="16"/>
                <w:szCs w:val="16"/>
                <w:lang w:val="es-MX"/>
              </w:rPr>
              <w:t>[indicar el precio total]</w:t>
            </w:r>
          </w:p>
        </w:tc>
      </w:tr>
      <w:tr w:rsidR="00E8760D" w:rsidRPr="00094276" w:rsidTr="00094276">
        <w:tc>
          <w:tcPr>
            <w:tcW w:w="13388" w:type="dxa"/>
            <w:gridSpan w:val="8"/>
            <w:tcBorders>
              <w:top w:val="nil"/>
              <w:left w:val="nil"/>
              <w:bottom w:val="nil"/>
              <w:right w:val="nil"/>
            </w:tcBorders>
            <w:shd w:val="clear" w:color="auto" w:fill="auto"/>
          </w:tcPr>
          <w:p w:rsidR="00E8760D" w:rsidRPr="00094276" w:rsidRDefault="00E8760D" w:rsidP="00094276">
            <w:pPr>
              <w:spacing w:before="142" w:after="142" w:line="240" w:lineRule="atLeast"/>
              <w:rPr>
                <w:sz w:val="16"/>
                <w:szCs w:val="16"/>
                <w:lang w:val="es-MX"/>
              </w:rPr>
            </w:pPr>
            <w:r w:rsidRPr="00094276">
              <w:rPr>
                <w:sz w:val="16"/>
                <w:szCs w:val="16"/>
                <w:lang w:val="es-MX"/>
              </w:rPr>
              <w:t xml:space="preserve">Nombre del Oferente </w:t>
            </w:r>
            <w:r w:rsidRPr="00094276">
              <w:rPr>
                <w:i/>
                <w:sz w:val="16"/>
                <w:szCs w:val="16"/>
                <w:lang w:val="es-MX"/>
              </w:rPr>
              <w:t>[indicar el nombre completo del Oferente]</w:t>
            </w:r>
            <w:r w:rsidRPr="00094276">
              <w:rPr>
                <w:sz w:val="16"/>
                <w:szCs w:val="16"/>
                <w:lang w:val="es-MX"/>
              </w:rPr>
              <w:t xml:space="preserve"> Firma del Oferente </w:t>
            </w:r>
            <w:r w:rsidRPr="00094276">
              <w:rPr>
                <w:i/>
                <w:sz w:val="16"/>
                <w:szCs w:val="16"/>
                <w:lang w:val="es-MX"/>
              </w:rPr>
              <w:t xml:space="preserve">[firma de la persona que firma la Oferta] </w:t>
            </w:r>
            <w:r w:rsidRPr="00094276">
              <w:rPr>
                <w:sz w:val="16"/>
                <w:szCs w:val="16"/>
                <w:lang w:val="es-MX"/>
              </w:rPr>
              <w:t xml:space="preserve">Fecha </w:t>
            </w:r>
            <w:r w:rsidRPr="00094276">
              <w:rPr>
                <w:i/>
                <w:sz w:val="16"/>
                <w:szCs w:val="16"/>
                <w:lang w:val="es-MX"/>
              </w:rPr>
              <w:t>[indicar fecha]</w:t>
            </w:r>
          </w:p>
        </w:tc>
      </w:tr>
    </w:tbl>
    <w:p w:rsidR="00FB36C1" w:rsidRPr="00B91AB2" w:rsidRDefault="00FB36C1" w:rsidP="00FB36C1">
      <w:pPr>
        <w:rPr>
          <w:lang w:val="es-MX"/>
        </w:rPr>
      </w:pPr>
    </w:p>
    <w:p w:rsidR="002C61C5" w:rsidRPr="009532BD" w:rsidRDefault="002C61C5" w:rsidP="00F6517C">
      <w:pPr>
        <w:pStyle w:val="Style6"/>
        <w:rPr>
          <w:szCs w:val="28"/>
          <w:lang w:val="es-MX"/>
        </w:rPr>
      </w:pPr>
      <w:r>
        <w:rPr>
          <w:lang w:val="es-MX"/>
        </w:rPr>
        <w:br w:type="page"/>
      </w:r>
      <w:bookmarkStart w:id="136" w:name="_Toc474404741"/>
      <w:r>
        <w:rPr>
          <w:szCs w:val="28"/>
          <w:lang w:val="es-MX"/>
        </w:rPr>
        <w:lastRenderedPageBreak/>
        <w:t xml:space="preserve">Lista de </w:t>
      </w:r>
      <w:r w:rsidRPr="009532BD">
        <w:rPr>
          <w:szCs w:val="28"/>
          <w:lang w:val="es-MX"/>
        </w:rPr>
        <w:t>Precios</w:t>
      </w:r>
      <w:r>
        <w:rPr>
          <w:szCs w:val="28"/>
          <w:lang w:val="es-MX"/>
        </w:rPr>
        <w:t xml:space="preserve">: Bienes Fabricados fuera del </w:t>
      </w:r>
      <w:r w:rsidRPr="002C61C5">
        <w:rPr>
          <w:szCs w:val="28"/>
          <w:lang w:val="es-MX"/>
        </w:rPr>
        <w:t>país del Comprador</w:t>
      </w:r>
      <w:r>
        <w:rPr>
          <w:szCs w:val="28"/>
          <w:lang w:val="es-MX"/>
        </w:rPr>
        <w:t xml:space="preserve"> Previamente Importados</w:t>
      </w:r>
      <w:bookmarkEnd w:id="136"/>
    </w:p>
    <w:p w:rsidR="002C61C5" w:rsidRDefault="002C61C5" w:rsidP="002C61C5">
      <w:pPr>
        <w:jc w:val="center"/>
        <w:rPr>
          <w:lang w:val="es-MX"/>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487"/>
        <w:gridCol w:w="1487"/>
        <w:gridCol w:w="1487"/>
        <w:gridCol w:w="1487"/>
        <w:gridCol w:w="1488"/>
        <w:gridCol w:w="1488"/>
        <w:gridCol w:w="1488"/>
        <w:gridCol w:w="1488"/>
        <w:gridCol w:w="1488"/>
      </w:tblGrid>
      <w:tr w:rsidR="002C61C5" w:rsidRPr="00094276" w:rsidTr="00094276">
        <w:tc>
          <w:tcPr>
            <w:tcW w:w="10412" w:type="dxa"/>
            <w:gridSpan w:val="7"/>
            <w:tcBorders>
              <w:bottom w:val="double" w:sz="4" w:space="0" w:color="auto"/>
            </w:tcBorders>
            <w:shd w:val="clear" w:color="auto" w:fill="auto"/>
            <w:vAlign w:val="center"/>
          </w:tcPr>
          <w:p w:rsidR="002C61C5" w:rsidRPr="00094276" w:rsidRDefault="002C61C5" w:rsidP="00094276">
            <w:pPr>
              <w:spacing w:after="142" w:line="240" w:lineRule="atLeast"/>
              <w:jc w:val="center"/>
              <w:rPr>
                <w:sz w:val="16"/>
                <w:szCs w:val="16"/>
                <w:lang w:val="es-MX"/>
              </w:rPr>
            </w:pPr>
            <w:r w:rsidRPr="00094276">
              <w:rPr>
                <w:sz w:val="16"/>
                <w:szCs w:val="16"/>
                <w:lang w:val="es-MX"/>
              </w:rPr>
              <w:t>(Ofertas Grupo C, Bienes ya importados)</w:t>
            </w:r>
          </w:p>
          <w:p w:rsidR="002C61C5" w:rsidRPr="00094276" w:rsidRDefault="002C61C5" w:rsidP="00094276">
            <w:pPr>
              <w:spacing w:after="142" w:line="240" w:lineRule="atLeast"/>
              <w:jc w:val="center"/>
              <w:rPr>
                <w:sz w:val="16"/>
                <w:szCs w:val="16"/>
                <w:lang w:val="es-MX"/>
              </w:rPr>
            </w:pPr>
            <w:r w:rsidRPr="00094276">
              <w:rPr>
                <w:sz w:val="16"/>
                <w:szCs w:val="16"/>
                <w:lang w:val="es-MX"/>
              </w:rPr>
              <w:t>Monedas de acuerdo con Subcláusula 15 de las IAO</w:t>
            </w:r>
          </w:p>
        </w:tc>
        <w:tc>
          <w:tcPr>
            <w:tcW w:w="2976" w:type="dxa"/>
            <w:gridSpan w:val="2"/>
            <w:tcBorders>
              <w:bottom w:val="double" w:sz="4" w:space="0" w:color="auto"/>
            </w:tcBorders>
            <w:shd w:val="clear" w:color="auto" w:fill="auto"/>
          </w:tcPr>
          <w:p w:rsidR="002C61C5" w:rsidRPr="00094276" w:rsidRDefault="002C61C5" w:rsidP="00094276">
            <w:pPr>
              <w:spacing w:after="142" w:line="240" w:lineRule="atLeast"/>
              <w:rPr>
                <w:sz w:val="16"/>
                <w:szCs w:val="16"/>
                <w:lang w:val="es-MX"/>
              </w:rPr>
            </w:pPr>
            <w:r w:rsidRPr="00094276">
              <w:rPr>
                <w:sz w:val="16"/>
                <w:szCs w:val="16"/>
                <w:lang w:val="es-MX"/>
              </w:rPr>
              <w:t>Fecha:___________</w:t>
            </w:r>
            <w:r w:rsidR="00A0114F" w:rsidRPr="00094276">
              <w:rPr>
                <w:sz w:val="16"/>
                <w:szCs w:val="16"/>
                <w:lang w:val="es-MX"/>
              </w:rPr>
              <w:t>__</w:t>
            </w:r>
            <w:r w:rsidRPr="00094276">
              <w:rPr>
                <w:sz w:val="16"/>
                <w:szCs w:val="16"/>
                <w:lang w:val="es-MX"/>
              </w:rPr>
              <w:t>_____________</w:t>
            </w:r>
          </w:p>
          <w:p w:rsidR="002C61C5" w:rsidRPr="00094276" w:rsidRDefault="002C61C5" w:rsidP="00094276">
            <w:pPr>
              <w:spacing w:after="142" w:line="240" w:lineRule="atLeast"/>
              <w:rPr>
                <w:sz w:val="16"/>
                <w:szCs w:val="16"/>
                <w:lang w:val="es-MX"/>
              </w:rPr>
            </w:pPr>
            <w:r w:rsidRPr="00094276">
              <w:rPr>
                <w:sz w:val="16"/>
                <w:szCs w:val="16"/>
                <w:lang w:val="es-MX"/>
              </w:rPr>
              <w:t>ACI No: _________</w:t>
            </w:r>
            <w:r w:rsidR="00A0114F" w:rsidRPr="00094276">
              <w:rPr>
                <w:sz w:val="16"/>
                <w:szCs w:val="16"/>
                <w:lang w:val="es-MX"/>
              </w:rPr>
              <w:t>__</w:t>
            </w:r>
            <w:r w:rsidRPr="00094276">
              <w:rPr>
                <w:sz w:val="16"/>
                <w:szCs w:val="16"/>
                <w:lang w:val="es-MX"/>
              </w:rPr>
              <w:t>_____________</w:t>
            </w:r>
          </w:p>
          <w:p w:rsidR="002C61C5" w:rsidRPr="00094276" w:rsidRDefault="002C61C5" w:rsidP="00094276">
            <w:pPr>
              <w:spacing w:after="142" w:line="240" w:lineRule="atLeast"/>
              <w:rPr>
                <w:sz w:val="16"/>
                <w:szCs w:val="16"/>
                <w:lang w:val="es-MX"/>
              </w:rPr>
            </w:pPr>
            <w:r w:rsidRPr="00094276">
              <w:rPr>
                <w:sz w:val="16"/>
                <w:szCs w:val="16"/>
                <w:lang w:val="es-MX"/>
              </w:rPr>
              <w:t>Alternativa N° ____</w:t>
            </w:r>
            <w:r w:rsidR="00A0114F" w:rsidRPr="00094276">
              <w:rPr>
                <w:sz w:val="16"/>
                <w:szCs w:val="16"/>
                <w:lang w:val="es-MX"/>
              </w:rPr>
              <w:t>__</w:t>
            </w:r>
            <w:r w:rsidRPr="00094276">
              <w:rPr>
                <w:sz w:val="16"/>
                <w:szCs w:val="16"/>
                <w:lang w:val="es-MX"/>
              </w:rPr>
              <w:t>_____________</w:t>
            </w:r>
          </w:p>
          <w:p w:rsidR="002C61C5" w:rsidRPr="00094276" w:rsidRDefault="002C61C5" w:rsidP="00094276">
            <w:pPr>
              <w:spacing w:after="142" w:line="240" w:lineRule="atLeast"/>
              <w:rPr>
                <w:sz w:val="16"/>
                <w:szCs w:val="16"/>
                <w:lang w:val="es-MX"/>
              </w:rPr>
            </w:pPr>
            <w:r w:rsidRPr="00094276">
              <w:rPr>
                <w:sz w:val="16"/>
                <w:szCs w:val="16"/>
                <w:lang w:val="es-MX"/>
              </w:rPr>
              <w:t>Página N° ________</w:t>
            </w:r>
            <w:r w:rsidR="00A0114F" w:rsidRPr="00094276">
              <w:rPr>
                <w:sz w:val="16"/>
                <w:szCs w:val="16"/>
                <w:lang w:val="es-MX"/>
              </w:rPr>
              <w:t>_</w:t>
            </w:r>
            <w:r w:rsidRPr="00094276">
              <w:rPr>
                <w:sz w:val="16"/>
                <w:szCs w:val="16"/>
                <w:lang w:val="es-MX"/>
              </w:rPr>
              <w:t>_ de ____</w:t>
            </w:r>
            <w:r w:rsidR="00A0114F" w:rsidRPr="00094276">
              <w:rPr>
                <w:sz w:val="16"/>
                <w:szCs w:val="16"/>
                <w:lang w:val="es-MX"/>
              </w:rPr>
              <w:t>__</w:t>
            </w:r>
            <w:r w:rsidRPr="00094276">
              <w:rPr>
                <w:sz w:val="16"/>
                <w:szCs w:val="16"/>
                <w:lang w:val="es-MX"/>
              </w:rPr>
              <w:t>____</w:t>
            </w:r>
          </w:p>
        </w:tc>
      </w:tr>
      <w:tr w:rsidR="002C61C5" w:rsidRPr="00094276" w:rsidTr="00094276">
        <w:tc>
          <w:tcPr>
            <w:tcW w:w="1487" w:type="dxa"/>
            <w:tcBorders>
              <w:top w:val="double" w:sz="4" w:space="0" w:color="auto"/>
              <w:bottom w:val="double" w:sz="4" w:space="0" w:color="auto"/>
            </w:tcBorders>
            <w:shd w:val="clear" w:color="auto" w:fill="auto"/>
          </w:tcPr>
          <w:p w:rsidR="002C61C5" w:rsidRPr="00094276" w:rsidRDefault="002C61C5" w:rsidP="00094276">
            <w:pPr>
              <w:spacing w:after="142" w:line="240" w:lineRule="atLeast"/>
              <w:jc w:val="center"/>
              <w:rPr>
                <w:b/>
                <w:sz w:val="16"/>
                <w:szCs w:val="16"/>
                <w:lang w:val="es-MX"/>
              </w:rPr>
            </w:pPr>
            <w:r w:rsidRPr="00094276">
              <w:rPr>
                <w:b/>
                <w:sz w:val="16"/>
                <w:szCs w:val="16"/>
                <w:lang w:val="es-MX"/>
              </w:rPr>
              <w:t>1</w:t>
            </w:r>
          </w:p>
        </w:tc>
        <w:tc>
          <w:tcPr>
            <w:tcW w:w="1487" w:type="dxa"/>
            <w:tcBorders>
              <w:top w:val="double" w:sz="4" w:space="0" w:color="auto"/>
              <w:bottom w:val="double" w:sz="4" w:space="0" w:color="auto"/>
            </w:tcBorders>
            <w:shd w:val="clear" w:color="auto" w:fill="auto"/>
          </w:tcPr>
          <w:p w:rsidR="002C61C5" w:rsidRPr="00094276" w:rsidRDefault="002C61C5" w:rsidP="00094276">
            <w:pPr>
              <w:spacing w:after="142" w:line="240" w:lineRule="atLeast"/>
              <w:jc w:val="center"/>
              <w:rPr>
                <w:b/>
                <w:sz w:val="16"/>
                <w:szCs w:val="16"/>
                <w:lang w:val="es-MX"/>
              </w:rPr>
            </w:pPr>
            <w:r w:rsidRPr="00094276">
              <w:rPr>
                <w:b/>
                <w:sz w:val="16"/>
                <w:szCs w:val="16"/>
                <w:lang w:val="es-MX"/>
              </w:rPr>
              <w:t>2</w:t>
            </w:r>
          </w:p>
        </w:tc>
        <w:tc>
          <w:tcPr>
            <w:tcW w:w="1487" w:type="dxa"/>
            <w:tcBorders>
              <w:top w:val="double" w:sz="4" w:space="0" w:color="auto"/>
              <w:bottom w:val="double" w:sz="4" w:space="0" w:color="auto"/>
            </w:tcBorders>
            <w:shd w:val="clear" w:color="auto" w:fill="auto"/>
          </w:tcPr>
          <w:p w:rsidR="002C61C5" w:rsidRPr="00094276" w:rsidRDefault="002C61C5" w:rsidP="00094276">
            <w:pPr>
              <w:spacing w:after="142" w:line="240" w:lineRule="atLeast"/>
              <w:jc w:val="center"/>
              <w:rPr>
                <w:b/>
                <w:sz w:val="16"/>
                <w:szCs w:val="16"/>
                <w:lang w:val="es-MX"/>
              </w:rPr>
            </w:pPr>
            <w:r w:rsidRPr="00094276">
              <w:rPr>
                <w:b/>
                <w:sz w:val="16"/>
                <w:szCs w:val="16"/>
                <w:lang w:val="es-MX"/>
              </w:rPr>
              <w:t>3</w:t>
            </w:r>
          </w:p>
        </w:tc>
        <w:tc>
          <w:tcPr>
            <w:tcW w:w="1487" w:type="dxa"/>
            <w:tcBorders>
              <w:top w:val="double" w:sz="4" w:space="0" w:color="auto"/>
              <w:bottom w:val="double" w:sz="4" w:space="0" w:color="auto"/>
            </w:tcBorders>
            <w:shd w:val="clear" w:color="auto" w:fill="auto"/>
          </w:tcPr>
          <w:p w:rsidR="002C61C5" w:rsidRPr="00094276" w:rsidRDefault="002C61C5" w:rsidP="00094276">
            <w:pPr>
              <w:spacing w:after="142" w:line="240" w:lineRule="atLeast"/>
              <w:jc w:val="center"/>
              <w:rPr>
                <w:b/>
                <w:sz w:val="16"/>
                <w:szCs w:val="16"/>
                <w:lang w:val="es-MX"/>
              </w:rPr>
            </w:pPr>
            <w:r w:rsidRPr="00094276">
              <w:rPr>
                <w:b/>
                <w:sz w:val="16"/>
                <w:szCs w:val="16"/>
                <w:lang w:val="es-MX"/>
              </w:rPr>
              <w:t>4</w:t>
            </w:r>
          </w:p>
        </w:tc>
        <w:tc>
          <w:tcPr>
            <w:tcW w:w="1488" w:type="dxa"/>
            <w:tcBorders>
              <w:top w:val="double" w:sz="4" w:space="0" w:color="auto"/>
              <w:bottom w:val="double" w:sz="4" w:space="0" w:color="auto"/>
            </w:tcBorders>
            <w:shd w:val="clear" w:color="auto" w:fill="auto"/>
          </w:tcPr>
          <w:p w:rsidR="002C61C5" w:rsidRPr="00094276" w:rsidRDefault="002C61C5" w:rsidP="00094276">
            <w:pPr>
              <w:spacing w:after="142" w:line="240" w:lineRule="atLeast"/>
              <w:jc w:val="center"/>
              <w:rPr>
                <w:b/>
                <w:sz w:val="16"/>
                <w:szCs w:val="16"/>
                <w:lang w:val="es-MX"/>
              </w:rPr>
            </w:pPr>
            <w:r w:rsidRPr="00094276">
              <w:rPr>
                <w:b/>
                <w:sz w:val="16"/>
                <w:szCs w:val="16"/>
                <w:lang w:val="es-MX"/>
              </w:rPr>
              <w:t>5</w:t>
            </w:r>
          </w:p>
        </w:tc>
        <w:tc>
          <w:tcPr>
            <w:tcW w:w="1488" w:type="dxa"/>
            <w:tcBorders>
              <w:top w:val="double" w:sz="4" w:space="0" w:color="auto"/>
              <w:bottom w:val="double" w:sz="4" w:space="0" w:color="auto"/>
            </w:tcBorders>
            <w:shd w:val="clear" w:color="auto" w:fill="auto"/>
          </w:tcPr>
          <w:p w:rsidR="002C61C5" w:rsidRPr="00094276" w:rsidRDefault="002C61C5" w:rsidP="00094276">
            <w:pPr>
              <w:spacing w:after="142" w:line="240" w:lineRule="atLeast"/>
              <w:jc w:val="center"/>
              <w:rPr>
                <w:b/>
                <w:sz w:val="16"/>
                <w:szCs w:val="16"/>
                <w:lang w:val="es-MX"/>
              </w:rPr>
            </w:pPr>
            <w:r w:rsidRPr="00094276">
              <w:rPr>
                <w:b/>
                <w:sz w:val="16"/>
                <w:szCs w:val="16"/>
                <w:lang w:val="es-MX"/>
              </w:rPr>
              <w:t>6</w:t>
            </w:r>
          </w:p>
        </w:tc>
        <w:tc>
          <w:tcPr>
            <w:tcW w:w="1488" w:type="dxa"/>
            <w:tcBorders>
              <w:top w:val="double" w:sz="4" w:space="0" w:color="auto"/>
              <w:bottom w:val="double" w:sz="4" w:space="0" w:color="auto"/>
            </w:tcBorders>
            <w:shd w:val="clear" w:color="auto" w:fill="auto"/>
          </w:tcPr>
          <w:p w:rsidR="002C61C5" w:rsidRPr="00094276" w:rsidRDefault="002C61C5" w:rsidP="00094276">
            <w:pPr>
              <w:spacing w:after="142" w:line="240" w:lineRule="atLeast"/>
              <w:jc w:val="center"/>
              <w:rPr>
                <w:b/>
                <w:sz w:val="16"/>
                <w:szCs w:val="16"/>
                <w:lang w:val="es-MX"/>
              </w:rPr>
            </w:pPr>
            <w:r w:rsidRPr="00094276">
              <w:rPr>
                <w:b/>
                <w:sz w:val="16"/>
                <w:szCs w:val="16"/>
                <w:lang w:val="es-MX"/>
              </w:rPr>
              <w:t>7</w:t>
            </w:r>
          </w:p>
        </w:tc>
        <w:tc>
          <w:tcPr>
            <w:tcW w:w="1488" w:type="dxa"/>
            <w:tcBorders>
              <w:top w:val="double" w:sz="4" w:space="0" w:color="auto"/>
              <w:bottom w:val="double" w:sz="4" w:space="0" w:color="auto"/>
            </w:tcBorders>
            <w:shd w:val="clear" w:color="auto" w:fill="auto"/>
          </w:tcPr>
          <w:p w:rsidR="002C61C5" w:rsidRPr="00094276" w:rsidRDefault="002C61C5" w:rsidP="00094276">
            <w:pPr>
              <w:spacing w:after="142" w:line="240" w:lineRule="atLeast"/>
              <w:jc w:val="center"/>
              <w:rPr>
                <w:b/>
                <w:sz w:val="16"/>
                <w:szCs w:val="16"/>
                <w:lang w:val="es-MX"/>
              </w:rPr>
            </w:pPr>
            <w:r w:rsidRPr="00094276">
              <w:rPr>
                <w:b/>
                <w:sz w:val="16"/>
                <w:szCs w:val="16"/>
                <w:lang w:val="es-MX"/>
              </w:rPr>
              <w:t>8</w:t>
            </w:r>
          </w:p>
        </w:tc>
        <w:tc>
          <w:tcPr>
            <w:tcW w:w="1488" w:type="dxa"/>
            <w:tcBorders>
              <w:top w:val="double" w:sz="4" w:space="0" w:color="auto"/>
              <w:bottom w:val="double" w:sz="4" w:space="0" w:color="auto"/>
            </w:tcBorders>
            <w:shd w:val="clear" w:color="auto" w:fill="auto"/>
          </w:tcPr>
          <w:p w:rsidR="002C61C5" w:rsidRPr="00094276" w:rsidRDefault="002C61C5" w:rsidP="00094276">
            <w:pPr>
              <w:spacing w:after="142" w:line="240" w:lineRule="atLeast"/>
              <w:jc w:val="center"/>
              <w:rPr>
                <w:b/>
                <w:sz w:val="16"/>
                <w:szCs w:val="16"/>
                <w:lang w:val="es-MX"/>
              </w:rPr>
            </w:pPr>
            <w:r w:rsidRPr="00094276">
              <w:rPr>
                <w:b/>
                <w:sz w:val="16"/>
                <w:szCs w:val="16"/>
                <w:lang w:val="es-MX"/>
              </w:rPr>
              <w:t>9</w:t>
            </w:r>
          </w:p>
        </w:tc>
      </w:tr>
      <w:tr w:rsidR="002C61C5" w:rsidRPr="00094276" w:rsidTr="00094276">
        <w:tc>
          <w:tcPr>
            <w:tcW w:w="1487" w:type="dxa"/>
            <w:tcBorders>
              <w:top w:val="double" w:sz="4" w:space="0" w:color="auto"/>
            </w:tcBorders>
            <w:shd w:val="clear" w:color="auto" w:fill="auto"/>
          </w:tcPr>
          <w:p w:rsidR="002C61C5" w:rsidRPr="00094276" w:rsidRDefault="002C61C5" w:rsidP="00094276">
            <w:pPr>
              <w:spacing w:after="142" w:line="240" w:lineRule="atLeast"/>
              <w:jc w:val="center"/>
              <w:rPr>
                <w:b/>
                <w:sz w:val="16"/>
                <w:szCs w:val="16"/>
                <w:lang w:val="es-MX"/>
              </w:rPr>
            </w:pPr>
            <w:r w:rsidRPr="00094276">
              <w:rPr>
                <w:b/>
                <w:sz w:val="16"/>
                <w:szCs w:val="16"/>
                <w:lang w:val="es-MX"/>
              </w:rPr>
              <w:t>No. de Item</w:t>
            </w:r>
          </w:p>
        </w:tc>
        <w:tc>
          <w:tcPr>
            <w:tcW w:w="1487" w:type="dxa"/>
            <w:tcBorders>
              <w:top w:val="double" w:sz="4" w:space="0" w:color="auto"/>
            </w:tcBorders>
            <w:shd w:val="clear" w:color="auto" w:fill="auto"/>
          </w:tcPr>
          <w:p w:rsidR="002C61C5" w:rsidRPr="00094276" w:rsidRDefault="002C61C5" w:rsidP="00094276">
            <w:pPr>
              <w:spacing w:after="142" w:line="240" w:lineRule="atLeast"/>
              <w:jc w:val="center"/>
              <w:rPr>
                <w:b/>
                <w:sz w:val="16"/>
                <w:szCs w:val="16"/>
                <w:lang w:val="es-MX"/>
              </w:rPr>
            </w:pPr>
            <w:r w:rsidRPr="00094276">
              <w:rPr>
                <w:b/>
                <w:sz w:val="16"/>
                <w:szCs w:val="16"/>
                <w:lang w:val="es-MX"/>
              </w:rPr>
              <w:t>Descripción de los Bienes</w:t>
            </w:r>
          </w:p>
        </w:tc>
        <w:tc>
          <w:tcPr>
            <w:tcW w:w="1487" w:type="dxa"/>
            <w:tcBorders>
              <w:top w:val="double" w:sz="4" w:space="0" w:color="auto"/>
            </w:tcBorders>
            <w:shd w:val="clear" w:color="auto" w:fill="auto"/>
          </w:tcPr>
          <w:p w:rsidR="002C61C5" w:rsidRPr="00094276" w:rsidRDefault="002C61C5" w:rsidP="00094276">
            <w:pPr>
              <w:spacing w:after="142" w:line="240" w:lineRule="atLeast"/>
              <w:jc w:val="center"/>
              <w:rPr>
                <w:b/>
                <w:sz w:val="16"/>
                <w:szCs w:val="16"/>
                <w:lang w:val="es-MX"/>
              </w:rPr>
            </w:pPr>
            <w:r w:rsidRPr="00094276">
              <w:rPr>
                <w:b/>
                <w:sz w:val="16"/>
                <w:szCs w:val="16"/>
                <w:lang w:val="es-MX"/>
              </w:rPr>
              <w:t>País de Origen</w:t>
            </w:r>
          </w:p>
        </w:tc>
        <w:tc>
          <w:tcPr>
            <w:tcW w:w="1487" w:type="dxa"/>
            <w:tcBorders>
              <w:top w:val="double" w:sz="4" w:space="0" w:color="auto"/>
            </w:tcBorders>
            <w:shd w:val="clear" w:color="auto" w:fill="auto"/>
          </w:tcPr>
          <w:p w:rsidR="002C61C5" w:rsidRPr="00094276" w:rsidRDefault="002C61C5" w:rsidP="00094276">
            <w:pPr>
              <w:spacing w:after="142" w:line="240" w:lineRule="atLeast"/>
              <w:jc w:val="center"/>
              <w:rPr>
                <w:b/>
                <w:sz w:val="16"/>
                <w:szCs w:val="16"/>
                <w:lang w:val="es-MX"/>
              </w:rPr>
            </w:pPr>
            <w:r w:rsidRPr="00094276">
              <w:rPr>
                <w:b/>
                <w:sz w:val="16"/>
                <w:szCs w:val="16"/>
                <w:lang w:val="es-MX"/>
              </w:rPr>
              <w:t>Fecha de Entrega en el lugar de destino designado</w:t>
            </w:r>
          </w:p>
        </w:tc>
        <w:tc>
          <w:tcPr>
            <w:tcW w:w="1488" w:type="dxa"/>
            <w:tcBorders>
              <w:top w:val="double" w:sz="4" w:space="0" w:color="auto"/>
            </w:tcBorders>
            <w:shd w:val="clear" w:color="auto" w:fill="auto"/>
          </w:tcPr>
          <w:p w:rsidR="002C61C5" w:rsidRPr="00094276" w:rsidRDefault="002C61C5" w:rsidP="00094276">
            <w:pPr>
              <w:spacing w:after="142" w:line="240" w:lineRule="atLeast"/>
              <w:jc w:val="center"/>
              <w:rPr>
                <w:b/>
                <w:sz w:val="16"/>
                <w:szCs w:val="16"/>
                <w:lang w:val="es-MX"/>
              </w:rPr>
            </w:pPr>
            <w:r w:rsidRPr="00094276">
              <w:rPr>
                <w:b/>
                <w:sz w:val="16"/>
                <w:szCs w:val="16"/>
                <w:lang w:val="es-MX"/>
              </w:rPr>
              <w:t>Cantidad y Unidad Física</w:t>
            </w:r>
          </w:p>
        </w:tc>
        <w:tc>
          <w:tcPr>
            <w:tcW w:w="1488" w:type="dxa"/>
            <w:tcBorders>
              <w:top w:val="double" w:sz="4" w:space="0" w:color="auto"/>
            </w:tcBorders>
            <w:shd w:val="clear" w:color="auto" w:fill="auto"/>
          </w:tcPr>
          <w:p w:rsidR="002C61C5" w:rsidRPr="00094276" w:rsidRDefault="002C61C5" w:rsidP="00094276">
            <w:pPr>
              <w:spacing w:after="142" w:line="240" w:lineRule="atLeast"/>
              <w:jc w:val="center"/>
              <w:rPr>
                <w:b/>
                <w:sz w:val="16"/>
                <w:szCs w:val="16"/>
                <w:lang w:val="es-MX"/>
              </w:rPr>
            </w:pPr>
            <w:r w:rsidRPr="00094276">
              <w:rPr>
                <w:b/>
                <w:sz w:val="16"/>
                <w:szCs w:val="16"/>
                <w:lang w:val="es-MX"/>
              </w:rPr>
              <w:t>Precio unitario CIP excluyendo Derechos de Aduana e Impuestos de Importación pagados de acuerdo con IAO 14.8(c)(i)</w:t>
            </w:r>
          </w:p>
        </w:tc>
        <w:tc>
          <w:tcPr>
            <w:tcW w:w="1488" w:type="dxa"/>
            <w:tcBorders>
              <w:top w:val="double" w:sz="4" w:space="0" w:color="auto"/>
            </w:tcBorders>
            <w:shd w:val="clear" w:color="auto" w:fill="auto"/>
          </w:tcPr>
          <w:p w:rsidR="002C61C5" w:rsidRPr="00094276" w:rsidRDefault="00F6517C" w:rsidP="00094276">
            <w:pPr>
              <w:spacing w:after="142" w:line="240" w:lineRule="atLeast"/>
              <w:jc w:val="center"/>
              <w:rPr>
                <w:b/>
                <w:sz w:val="16"/>
                <w:szCs w:val="16"/>
                <w:lang w:val="es-MX"/>
              </w:rPr>
            </w:pPr>
            <w:r w:rsidRPr="00094276">
              <w:rPr>
                <w:b/>
                <w:sz w:val="16"/>
                <w:szCs w:val="16"/>
                <w:lang w:val="es-MX"/>
              </w:rPr>
              <w:t>Derechos de Aduana e Impuestos de Importación pagados por unidad  de acuerdo con IAO 14.8 (c)(ii), [respaldado con documentos]</w:t>
            </w:r>
          </w:p>
        </w:tc>
        <w:tc>
          <w:tcPr>
            <w:tcW w:w="1488" w:type="dxa"/>
            <w:tcBorders>
              <w:top w:val="double" w:sz="4" w:space="0" w:color="auto"/>
            </w:tcBorders>
            <w:shd w:val="clear" w:color="auto" w:fill="auto"/>
          </w:tcPr>
          <w:p w:rsidR="002C61C5" w:rsidRPr="00094276" w:rsidRDefault="00F6517C" w:rsidP="00094276">
            <w:pPr>
              <w:spacing w:after="142" w:line="240" w:lineRule="atLeast"/>
              <w:jc w:val="center"/>
              <w:rPr>
                <w:b/>
                <w:sz w:val="16"/>
                <w:szCs w:val="16"/>
                <w:lang w:val="es-MX"/>
              </w:rPr>
            </w:pPr>
            <w:r w:rsidRPr="00094276">
              <w:rPr>
                <w:b/>
                <w:sz w:val="16"/>
                <w:szCs w:val="16"/>
                <w:lang w:val="es-MX"/>
              </w:rPr>
              <w:t>Impuestos sobre la venta y otros impuestos pagados o por pagar sobre el ítem, si el Contrato es adjudicado de acuerdo con IAO 14.8 (c)(iii)</w:t>
            </w:r>
          </w:p>
        </w:tc>
        <w:tc>
          <w:tcPr>
            <w:tcW w:w="1488" w:type="dxa"/>
            <w:tcBorders>
              <w:top w:val="double" w:sz="4" w:space="0" w:color="auto"/>
            </w:tcBorders>
            <w:shd w:val="clear" w:color="auto" w:fill="auto"/>
          </w:tcPr>
          <w:p w:rsidR="002C61C5" w:rsidRPr="00094276" w:rsidRDefault="00F6517C" w:rsidP="00094276">
            <w:pPr>
              <w:spacing w:after="142" w:line="240" w:lineRule="atLeast"/>
              <w:jc w:val="center"/>
              <w:rPr>
                <w:b/>
                <w:sz w:val="16"/>
                <w:szCs w:val="16"/>
                <w:lang w:val="es-MX"/>
              </w:rPr>
            </w:pPr>
            <w:r w:rsidRPr="00094276">
              <w:rPr>
                <w:b/>
                <w:sz w:val="16"/>
                <w:szCs w:val="16"/>
                <w:lang w:val="es-MX"/>
              </w:rPr>
              <w:t>Precio Total por artículo</w:t>
            </w:r>
            <w:r w:rsidRPr="00094276">
              <w:rPr>
                <w:b/>
                <w:sz w:val="16"/>
                <w:szCs w:val="16"/>
                <w:lang w:val="es-MX"/>
              </w:rPr>
              <w:br/>
              <w:t>(Col. 5 x 6)</w:t>
            </w:r>
          </w:p>
        </w:tc>
      </w:tr>
      <w:tr w:rsidR="002C61C5" w:rsidRPr="00094276" w:rsidTr="00094276">
        <w:tc>
          <w:tcPr>
            <w:tcW w:w="1487" w:type="dxa"/>
            <w:shd w:val="clear" w:color="auto" w:fill="auto"/>
          </w:tcPr>
          <w:p w:rsidR="002C61C5" w:rsidRPr="00094276" w:rsidRDefault="002C61C5" w:rsidP="00094276">
            <w:pPr>
              <w:spacing w:after="142" w:line="240" w:lineRule="atLeast"/>
              <w:rPr>
                <w:i/>
                <w:sz w:val="16"/>
                <w:szCs w:val="16"/>
                <w:lang w:val="es-MX"/>
              </w:rPr>
            </w:pPr>
            <w:r w:rsidRPr="00094276">
              <w:rPr>
                <w:i/>
                <w:sz w:val="16"/>
                <w:szCs w:val="16"/>
                <w:lang w:val="es-MX"/>
              </w:rPr>
              <w:t>[indicar el número del ítem]</w:t>
            </w:r>
          </w:p>
        </w:tc>
        <w:tc>
          <w:tcPr>
            <w:tcW w:w="1487" w:type="dxa"/>
            <w:shd w:val="clear" w:color="auto" w:fill="auto"/>
          </w:tcPr>
          <w:p w:rsidR="002C61C5" w:rsidRPr="00094276" w:rsidRDefault="002C61C5" w:rsidP="00094276">
            <w:pPr>
              <w:spacing w:after="142" w:line="240" w:lineRule="atLeast"/>
              <w:rPr>
                <w:i/>
                <w:sz w:val="16"/>
                <w:szCs w:val="16"/>
                <w:lang w:val="es-MX"/>
              </w:rPr>
            </w:pPr>
            <w:r w:rsidRPr="00094276">
              <w:rPr>
                <w:i/>
                <w:sz w:val="16"/>
                <w:szCs w:val="16"/>
                <w:lang w:val="es-MX"/>
              </w:rPr>
              <w:t>[indicar el nombre de los Bienes]</w:t>
            </w:r>
          </w:p>
        </w:tc>
        <w:tc>
          <w:tcPr>
            <w:tcW w:w="1487" w:type="dxa"/>
            <w:shd w:val="clear" w:color="auto" w:fill="auto"/>
          </w:tcPr>
          <w:p w:rsidR="002C61C5" w:rsidRPr="00094276" w:rsidRDefault="002C61C5" w:rsidP="00094276">
            <w:pPr>
              <w:spacing w:after="142" w:line="240" w:lineRule="atLeast"/>
              <w:rPr>
                <w:i/>
                <w:sz w:val="16"/>
                <w:szCs w:val="16"/>
                <w:lang w:val="es-MX"/>
              </w:rPr>
            </w:pPr>
            <w:r w:rsidRPr="00094276">
              <w:rPr>
                <w:i/>
                <w:sz w:val="16"/>
                <w:szCs w:val="16"/>
                <w:lang w:val="es-MX"/>
              </w:rPr>
              <w:t>[indicar el país de origen de los Bienes]</w:t>
            </w:r>
          </w:p>
        </w:tc>
        <w:tc>
          <w:tcPr>
            <w:tcW w:w="1487" w:type="dxa"/>
            <w:shd w:val="clear" w:color="auto" w:fill="auto"/>
          </w:tcPr>
          <w:p w:rsidR="002C61C5" w:rsidRPr="00094276" w:rsidRDefault="002C61C5" w:rsidP="00094276">
            <w:pPr>
              <w:spacing w:after="142" w:line="240" w:lineRule="atLeast"/>
              <w:rPr>
                <w:i/>
                <w:sz w:val="16"/>
                <w:szCs w:val="16"/>
                <w:lang w:val="es-MX"/>
              </w:rPr>
            </w:pPr>
            <w:r w:rsidRPr="00094276">
              <w:rPr>
                <w:i/>
                <w:sz w:val="16"/>
                <w:szCs w:val="16"/>
                <w:lang w:val="es-MX"/>
              </w:rPr>
              <w:t>[indicar la fecha de entrega Ofertada]</w:t>
            </w:r>
          </w:p>
        </w:tc>
        <w:tc>
          <w:tcPr>
            <w:tcW w:w="1488" w:type="dxa"/>
            <w:shd w:val="clear" w:color="auto" w:fill="auto"/>
          </w:tcPr>
          <w:p w:rsidR="002C61C5" w:rsidRPr="00094276" w:rsidRDefault="002C61C5" w:rsidP="00094276">
            <w:pPr>
              <w:spacing w:after="142" w:line="240" w:lineRule="atLeast"/>
              <w:rPr>
                <w:i/>
                <w:sz w:val="16"/>
                <w:szCs w:val="16"/>
                <w:lang w:val="es-MX"/>
              </w:rPr>
            </w:pPr>
            <w:r w:rsidRPr="00094276">
              <w:rPr>
                <w:i/>
                <w:sz w:val="16"/>
                <w:szCs w:val="16"/>
                <w:lang w:val="es-MX"/>
              </w:rPr>
              <w:t>[indicar el número de unidades a proveer y el nombre de la unidad física de medida]</w:t>
            </w:r>
          </w:p>
        </w:tc>
        <w:tc>
          <w:tcPr>
            <w:tcW w:w="1488" w:type="dxa"/>
            <w:shd w:val="clear" w:color="auto" w:fill="auto"/>
          </w:tcPr>
          <w:p w:rsidR="002C61C5" w:rsidRPr="00094276" w:rsidRDefault="002C61C5" w:rsidP="00094276">
            <w:pPr>
              <w:spacing w:after="142" w:line="240" w:lineRule="atLeast"/>
              <w:rPr>
                <w:i/>
                <w:sz w:val="16"/>
                <w:szCs w:val="16"/>
                <w:lang w:val="es-MX"/>
              </w:rPr>
            </w:pPr>
            <w:r w:rsidRPr="00094276">
              <w:rPr>
                <w:i/>
                <w:sz w:val="16"/>
                <w:szCs w:val="16"/>
                <w:lang w:val="es-MX"/>
              </w:rPr>
              <w:t>[indicar el precio unitario por unidad]</w:t>
            </w:r>
          </w:p>
        </w:tc>
        <w:tc>
          <w:tcPr>
            <w:tcW w:w="1488" w:type="dxa"/>
            <w:shd w:val="clear" w:color="auto" w:fill="auto"/>
          </w:tcPr>
          <w:p w:rsidR="002C61C5" w:rsidRPr="00094276" w:rsidRDefault="00F6517C" w:rsidP="00094276">
            <w:pPr>
              <w:spacing w:after="142" w:line="240" w:lineRule="atLeast"/>
              <w:rPr>
                <w:i/>
                <w:sz w:val="16"/>
                <w:szCs w:val="16"/>
                <w:lang w:val="es-MX"/>
              </w:rPr>
            </w:pPr>
            <w:r w:rsidRPr="00094276">
              <w:rPr>
                <w:i/>
                <w:sz w:val="16"/>
                <w:szCs w:val="16"/>
                <w:lang w:val="es-MX"/>
              </w:rPr>
              <w:t>[indicar los derechos de aduana e impuestos de importación pagados por unidad ]</w:t>
            </w:r>
          </w:p>
        </w:tc>
        <w:tc>
          <w:tcPr>
            <w:tcW w:w="1488" w:type="dxa"/>
            <w:shd w:val="clear" w:color="auto" w:fill="auto"/>
          </w:tcPr>
          <w:p w:rsidR="002C61C5" w:rsidRPr="00094276" w:rsidRDefault="00F6517C" w:rsidP="00094276">
            <w:pPr>
              <w:spacing w:after="142" w:line="240" w:lineRule="atLeast"/>
              <w:rPr>
                <w:i/>
                <w:sz w:val="16"/>
                <w:szCs w:val="16"/>
                <w:lang w:val="es-MX"/>
              </w:rPr>
            </w:pPr>
            <w:r w:rsidRPr="00094276">
              <w:rPr>
                <w:i/>
                <w:sz w:val="16"/>
                <w:szCs w:val="16"/>
                <w:lang w:val="es-MX"/>
              </w:rPr>
              <w:t>[indicar los impuestos sobre la venta y otros impuestos pagaderos sobre el ítem si el Contrato es adjudicado]</w:t>
            </w:r>
          </w:p>
        </w:tc>
        <w:tc>
          <w:tcPr>
            <w:tcW w:w="1488" w:type="dxa"/>
            <w:shd w:val="clear" w:color="auto" w:fill="auto"/>
          </w:tcPr>
          <w:p w:rsidR="002C61C5" w:rsidRPr="00094276" w:rsidRDefault="00F6517C" w:rsidP="00094276">
            <w:pPr>
              <w:spacing w:after="142" w:line="240" w:lineRule="atLeast"/>
              <w:rPr>
                <w:i/>
                <w:sz w:val="16"/>
                <w:szCs w:val="16"/>
                <w:lang w:val="es-MX"/>
              </w:rPr>
            </w:pPr>
            <w:r w:rsidRPr="00094276">
              <w:rPr>
                <w:i/>
                <w:sz w:val="16"/>
                <w:szCs w:val="16"/>
                <w:lang w:val="es-MX"/>
              </w:rPr>
              <w:t>[indicar el precio  total por ítem]</w:t>
            </w:r>
          </w:p>
        </w:tc>
      </w:tr>
      <w:tr w:rsidR="002C61C5" w:rsidRPr="00094276" w:rsidTr="00094276">
        <w:tc>
          <w:tcPr>
            <w:tcW w:w="1487" w:type="dxa"/>
            <w:shd w:val="clear" w:color="auto" w:fill="auto"/>
          </w:tcPr>
          <w:p w:rsidR="002C61C5" w:rsidRPr="00094276" w:rsidRDefault="002C61C5" w:rsidP="00094276">
            <w:pPr>
              <w:spacing w:after="142" w:line="240" w:lineRule="atLeast"/>
              <w:rPr>
                <w:sz w:val="16"/>
                <w:szCs w:val="16"/>
                <w:lang w:val="es-MX"/>
              </w:rPr>
            </w:pPr>
          </w:p>
        </w:tc>
        <w:tc>
          <w:tcPr>
            <w:tcW w:w="1487" w:type="dxa"/>
            <w:shd w:val="clear" w:color="auto" w:fill="auto"/>
          </w:tcPr>
          <w:p w:rsidR="002C61C5" w:rsidRPr="00094276" w:rsidRDefault="002C61C5" w:rsidP="00094276">
            <w:pPr>
              <w:spacing w:after="142" w:line="240" w:lineRule="atLeast"/>
              <w:rPr>
                <w:sz w:val="16"/>
                <w:szCs w:val="16"/>
                <w:lang w:val="es-MX"/>
              </w:rPr>
            </w:pPr>
          </w:p>
        </w:tc>
        <w:tc>
          <w:tcPr>
            <w:tcW w:w="1487" w:type="dxa"/>
            <w:shd w:val="clear" w:color="auto" w:fill="auto"/>
          </w:tcPr>
          <w:p w:rsidR="002C61C5" w:rsidRPr="00094276" w:rsidRDefault="002C61C5" w:rsidP="00094276">
            <w:pPr>
              <w:spacing w:after="142" w:line="240" w:lineRule="atLeast"/>
              <w:rPr>
                <w:sz w:val="16"/>
                <w:szCs w:val="16"/>
                <w:lang w:val="es-MX"/>
              </w:rPr>
            </w:pPr>
          </w:p>
        </w:tc>
        <w:tc>
          <w:tcPr>
            <w:tcW w:w="1487" w:type="dxa"/>
            <w:shd w:val="clear" w:color="auto" w:fill="auto"/>
          </w:tcPr>
          <w:p w:rsidR="002C61C5" w:rsidRPr="00094276" w:rsidRDefault="002C61C5" w:rsidP="00094276">
            <w:pPr>
              <w:spacing w:after="142" w:line="240" w:lineRule="atLeast"/>
              <w:rPr>
                <w:sz w:val="16"/>
                <w:szCs w:val="16"/>
                <w:lang w:val="es-MX"/>
              </w:rPr>
            </w:pPr>
          </w:p>
        </w:tc>
        <w:tc>
          <w:tcPr>
            <w:tcW w:w="1488" w:type="dxa"/>
            <w:shd w:val="clear" w:color="auto" w:fill="auto"/>
          </w:tcPr>
          <w:p w:rsidR="002C61C5" w:rsidRPr="00094276" w:rsidRDefault="002C61C5" w:rsidP="00094276">
            <w:pPr>
              <w:spacing w:after="142" w:line="240" w:lineRule="atLeast"/>
              <w:rPr>
                <w:sz w:val="16"/>
                <w:szCs w:val="16"/>
                <w:lang w:val="es-MX"/>
              </w:rPr>
            </w:pPr>
          </w:p>
        </w:tc>
        <w:tc>
          <w:tcPr>
            <w:tcW w:w="1488" w:type="dxa"/>
            <w:shd w:val="clear" w:color="auto" w:fill="auto"/>
          </w:tcPr>
          <w:p w:rsidR="002C61C5" w:rsidRPr="00094276" w:rsidRDefault="002C61C5" w:rsidP="00094276">
            <w:pPr>
              <w:spacing w:after="142" w:line="240" w:lineRule="atLeast"/>
              <w:rPr>
                <w:sz w:val="16"/>
                <w:szCs w:val="16"/>
                <w:lang w:val="es-MX"/>
              </w:rPr>
            </w:pPr>
          </w:p>
        </w:tc>
        <w:tc>
          <w:tcPr>
            <w:tcW w:w="1488" w:type="dxa"/>
            <w:shd w:val="clear" w:color="auto" w:fill="auto"/>
          </w:tcPr>
          <w:p w:rsidR="002C61C5" w:rsidRPr="00094276" w:rsidRDefault="002C61C5" w:rsidP="00094276">
            <w:pPr>
              <w:spacing w:after="142" w:line="240" w:lineRule="atLeast"/>
              <w:rPr>
                <w:sz w:val="16"/>
                <w:szCs w:val="16"/>
                <w:lang w:val="es-MX"/>
              </w:rPr>
            </w:pPr>
          </w:p>
        </w:tc>
        <w:tc>
          <w:tcPr>
            <w:tcW w:w="1488" w:type="dxa"/>
            <w:shd w:val="clear" w:color="auto" w:fill="auto"/>
          </w:tcPr>
          <w:p w:rsidR="002C61C5" w:rsidRPr="00094276" w:rsidRDefault="002C61C5" w:rsidP="00094276">
            <w:pPr>
              <w:spacing w:after="142" w:line="240" w:lineRule="atLeast"/>
              <w:rPr>
                <w:sz w:val="16"/>
                <w:szCs w:val="16"/>
                <w:lang w:val="es-MX"/>
              </w:rPr>
            </w:pPr>
          </w:p>
        </w:tc>
        <w:tc>
          <w:tcPr>
            <w:tcW w:w="1488" w:type="dxa"/>
            <w:shd w:val="clear" w:color="auto" w:fill="auto"/>
          </w:tcPr>
          <w:p w:rsidR="002C61C5" w:rsidRPr="00094276" w:rsidRDefault="002C61C5" w:rsidP="00094276">
            <w:pPr>
              <w:spacing w:after="142" w:line="240" w:lineRule="atLeast"/>
              <w:rPr>
                <w:sz w:val="16"/>
                <w:szCs w:val="16"/>
                <w:lang w:val="es-MX"/>
              </w:rPr>
            </w:pPr>
          </w:p>
        </w:tc>
      </w:tr>
      <w:tr w:rsidR="00F6517C" w:rsidRPr="00094276" w:rsidTr="00094276">
        <w:tc>
          <w:tcPr>
            <w:tcW w:w="1487" w:type="dxa"/>
            <w:tcBorders>
              <w:bottom w:val="double" w:sz="4" w:space="0" w:color="auto"/>
            </w:tcBorders>
            <w:shd w:val="clear" w:color="auto" w:fill="auto"/>
          </w:tcPr>
          <w:p w:rsidR="00F6517C" w:rsidRPr="00094276" w:rsidRDefault="00F6517C" w:rsidP="00094276">
            <w:pPr>
              <w:spacing w:after="142" w:line="240" w:lineRule="atLeast"/>
              <w:rPr>
                <w:sz w:val="16"/>
                <w:szCs w:val="16"/>
                <w:lang w:val="es-MX"/>
              </w:rPr>
            </w:pPr>
          </w:p>
        </w:tc>
        <w:tc>
          <w:tcPr>
            <w:tcW w:w="1487" w:type="dxa"/>
            <w:tcBorders>
              <w:bottom w:val="double" w:sz="4" w:space="0" w:color="auto"/>
            </w:tcBorders>
            <w:shd w:val="clear" w:color="auto" w:fill="auto"/>
          </w:tcPr>
          <w:p w:rsidR="00F6517C" w:rsidRPr="00094276" w:rsidRDefault="00F6517C" w:rsidP="00094276">
            <w:pPr>
              <w:spacing w:after="142" w:line="240" w:lineRule="atLeast"/>
              <w:rPr>
                <w:sz w:val="16"/>
                <w:szCs w:val="16"/>
                <w:lang w:val="es-MX"/>
              </w:rPr>
            </w:pPr>
          </w:p>
        </w:tc>
        <w:tc>
          <w:tcPr>
            <w:tcW w:w="1487" w:type="dxa"/>
            <w:tcBorders>
              <w:bottom w:val="double" w:sz="4" w:space="0" w:color="auto"/>
            </w:tcBorders>
            <w:shd w:val="clear" w:color="auto" w:fill="auto"/>
          </w:tcPr>
          <w:p w:rsidR="00F6517C" w:rsidRPr="00094276" w:rsidRDefault="00F6517C" w:rsidP="00094276">
            <w:pPr>
              <w:spacing w:after="142" w:line="240" w:lineRule="atLeast"/>
              <w:rPr>
                <w:sz w:val="16"/>
                <w:szCs w:val="16"/>
                <w:lang w:val="es-MX"/>
              </w:rPr>
            </w:pPr>
          </w:p>
        </w:tc>
        <w:tc>
          <w:tcPr>
            <w:tcW w:w="1487" w:type="dxa"/>
            <w:tcBorders>
              <w:bottom w:val="double" w:sz="4" w:space="0" w:color="auto"/>
            </w:tcBorders>
            <w:shd w:val="clear" w:color="auto" w:fill="auto"/>
          </w:tcPr>
          <w:p w:rsidR="00F6517C" w:rsidRPr="00094276" w:rsidRDefault="00F6517C" w:rsidP="00094276">
            <w:pPr>
              <w:spacing w:after="142" w:line="240" w:lineRule="atLeast"/>
              <w:rPr>
                <w:sz w:val="16"/>
                <w:szCs w:val="16"/>
                <w:lang w:val="es-MX"/>
              </w:rPr>
            </w:pPr>
          </w:p>
        </w:tc>
        <w:tc>
          <w:tcPr>
            <w:tcW w:w="1488" w:type="dxa"/>
            <w:tcBorders>
              <w:bottom w:val="double" w:sz="4" w:space="0" w:color="auto"/>
            </w:tcBorders>
            <w:shd w:val="clear" w:color="auto" w:fill="auto"/>
          </w:tcPr>
          <w:p w:rsidR="00F6517C" w:rsidRPr="00094276" w:rsidRDefault="00F6517C" w:rsidP="00094276">
            <w:pPr>
              <w:spacing w:after="142" w:line="240" w:lineRule="atLeast"/>
              <w:rPr>
                <w:sz w:val="16"/>
                <w:szCs w:val="16"/>
                <w:lang w:val="es-MX"/>
              </w:rPr>
            </w:pPr>
          </w:p>
        </w:tc>
        <w:tc>
          <w:tcPr>
            <w:tcW w:w="1488" w:type="dxa"/>
            <w:tcBorders>
              <w:bottom w:val="double" w:sz="4" w:space="0" w:color="auto"/>
            </w:tcBorders>
            <w:shd w:val="clear" w:color="auto" w:fill="auto"/>
          </w:tcPr>
          <w:p w:rsidR="00F6517C" w:rsidRPr="00094276" w:rsidRDefault="00F6517C" w:rsidP="00094276">
            <w:pPr>
              <w:spacing w:after="142" w:line="240" w:lineRule="atLeast"/>
              <w:rPr>
                <w:sz w:val="16"/>
                <w:szCs w:val="16"/>
                <w:lang w:val="es-MX"/>
              </w:rPr>
            </w:pPr>
          </w:p>
        </w:tc>
        <w:tc>
          <w:tcPr>
            <w:tcW w:w="1488" w:type="dxa"/>
            <w:tcBorders>
              <w:bottom w:val="double" w:sz="4" w:space="0" w:color="auto"/>
            </w:tcBorders>
            <w:shd w:val="clear" w:color="auto" w:fill="auto"/>
          </w:tcPr>
          <w:p w:rsidR="00F6517C" w:rsidRPr="00094276" w:rsidRDefault="00F6517C" w:rsidP="00094276">
            <w:pPr>
              <w:spacing w:after="142" w:line="240" w:lineRule="atLeast"/>
              <w:rPr>
                <w:sz w:val="16"/>
                <w:szCs w:val="16"/>
                <w:lang w:val="es-MX"/>
              </w:rPr>
            </w:pPr>
          </w:p>
        </w:tc>
        <w:tc>
          <w:tcPr>
            <w:tcW w:w="1488" w:type="dxa"/>
            <w:tcBorders>
              <w:bottom w:val="double" w:sz="4" w:space="0" w:color="auto"/>
            </w:tcBorders>
            <w:shd w:val="clear" w:color="auto" w:fill="auto"/>
          </w:tcPr>
          <w:p w:rsidR="00F6517C" w:rsidRPr="00094276" w:rsidRDefault="00F6517C" w:rsidP="00094276">
            <w:pPr>
              <w:spacing w:after="142" w:line="240" w:lineRule="atLeast"/>
              <w:rPr>
                <w:sz w:val="16"/>
                <w:szCs w:val="16"/>
                <w:lang w:val="es-MX"/>
              </w:rPr>
            </w:pPr>
          </w:p>
        </w:tc>
        <w:tc>
          <w:tcPr>
            <w:tcW w:w="1488" w:type="dxa"/>
            <w:tcBorders>
              <w:bottom w:val="double" w:sz="4" w:space="0" w:color="auto"/>
            </w:tcBorders>
            <w:shd w:val="clear" w:color="auto" w:fill="auto"/>
          </w:tcPr>
          <w:p w:rsidR="00F6517C" w:rsidRPr="00094276" w:rsidRDefault="00F6517C" w:rsidP="00094276">
            <w:pPr>
              <w:spacing w:after="142" w:line="240" w:lineRule="atLeast"/>
              <w:rPr>
                <w:sz w:val="16"/>
                <w:szCs w:val="16"/>
                <w:lang w:val="es-MX"/>
              </w:rPr>
            </w:pPr>
          </w:p>
        </w:tc>
      </w:tr>
      <w:tr w:rsidR="002C61C5" w:rsidRPr="00094276" w:rsidTr="00094276">
        <w:tc>
          <w:tcPr>
            <w:tcW w:w="1487" w:type="dxa"/>
            <w:tcBorders>
              <w:top w:val="double" w:sz="4" w:space="0" w:color="auto"/>
              <w:left w:val="nil"/>
              <w:bottom w:val="nil"/>
              <w:right w:val="nil"/>
            </w:tcBorders>
            <w:shd w:val="clear" w:color="auto" w:fill="auto"/>
          </w:tcPr>
          <w:p w:rsidR="002C61C5" w:rsidRPr="00094276" w:rsidRDefault="002C61C5" w:rsidP="00094276">
            <w:pPr>
              <w:spacing w:after="142" w:line="240" w:lineRule="atLeast"/>
              <w:rPr>
                <w:sz w:val="16"/>
                <w:szCs w:val="16"/>
                <w:lang w:val="es-MX"/>
              </w:rPr>
            </w:pPr>
          </w:p>
        </w:tc>
        <w:tc>
          <w:tcPr>
            <w:tcW w:w="1487" w:type="dxa"/>
            <w:tcBorders>
              <w:top w:val="double" w:sz="4" w:space="0" w:color="auto"/>
              <w:left w:val="nil"/>
              <w:bottom w:val="nil"/>
              <w:right w:val="nil"/>
            </w:tcBorders>
            <w:shd w:val="clear" w:color="auto" w:fill="auto"/>
          </w:tcPr>
          <w:p w:rsidR="002C61C5" w:rsidRPr="00094276" w:rsidRDefault="002C61C5" w:rsidP="00094276">
            <w:pPr>
              <w:spacing w:after="142" w:line="240" w:lineRule="atLeast"/>
              <w:rPr>
                <w:sz w:val="16"/>
                <w:szCs w:val="16"/>
                <w:lang w:val="es-MX"/>
              </w:rPr>
            </w:pPr>
          </w:p>
        </w:tc>
        <w:tc>
          <w:tcPr>
            <w:tcW w:w="1487" w:type="dxa"/>
            <w:tcBorders>
              <w:top w:val="double" w:sz="4" w:space="0" w:color="auto"/>
              <w:left w:val="nil"/>
              <w:bottom w:val="nil"/>
              <w:right w:val="nil"/>
            </w:tcBorders>
            <w:shd w:val="clear" w:color="auto" w:fill="auto"/>
          </w:tcPr>
          <w:p w:rsidR="002C61C5" w:rsidRPr="00094276" w:rsidRDefault="002C61C5" w:rsidP="00094276">
            <w:pPr>
              <w:spacing w:after="142" w:line="240" w:lineRule="atLeast"/>
              <w:rPr>
                <w:sz w:val="16"/>
                <w:szCs w:val="16"/>
                <w:lang w:val="es-MX"/>
              </w:rPr>
            </w:pPr>
          </w:p>
        </w:tc>
        <w:tc>
          <w:tcPr>
            <w:tcW w:w="1487" w:type="dxa"/>
            <w:tcBorders>
              <w:top w:val="double" w:sz="4" w:space="0" w:color="auto"/>
              <w:left w:val="nil"/>
              <w:bottom w:val="nil"/>
              <w:right w:val="nil"/>
            </w:tcBorders>
            <w:shd w:val="clear" w:color="auto" w:fill="auto"/>
          </w:tcPr>
          <w:p w:rsidR="002C61C5" w:rsidRPr="00094276" w:rsidRDefault="002C61C5" w:rsidP="00094276">
            <w:pPr>
              <w:spacing w:after="142" w:line="240" w:lineRule="atLeast"/>
              <w:rPr>
                <w:sz w:val="16"/>
                <w:szCs w:val="16"/>
                <w:lang w:val="es-MX"/>
              </w:rPr>
            </w:pPr>
          </w:p>
        </w:tc>
        <w:tc>
          <w:tcPr>
            <w:tcW w:w="1488" w:type="dxa"/>
            <w:tcBorders>
              <w:top w:val="double" w:sz="4" w:space="0" w:color="auto"/>
              <w:left w:val="nil"/>
              <w:bottom w:val="nil"/>
              <w:right w:val="nil"/>
            </w:tcBorders>
            <w:shd w:val="clear" w:color="auto" w:fill="auto"/>
          </w:tcPr>
          <w:p w:rsidR="002C61C5" w:rsidRPr="00094276" w:rsidRDefault="002C61C5" w:rsidP="00094276">
            <w:pPr>
              <w:spacing w:after="142" w:line="240" w:lineRule="atLeast"/>
              <w:rPr>
                <w:sz w:val="16"/>
                <w:szCs w:val="16"/>
                <w:lang w:val="es-MX"/>
              </w:rPr>
            </w:pPr>
          </w:p>
        </w:tc>
        <w:tc>
          <w:tcPr>
            <w:tcW w:w="1488" w:type="dxa"/>
            <w:tcBorders>
              <w:top w:val="double" w:sz="4" w:space="0" w:color="auto"/>
              <w:left w:val="nil"/>
              <w:bottom w:val="nil"/>
              <w:right w:val="nil"/>
            </w:tcBorders>
            <w:shd w:val="clear" w:color="auto" w:fill="auto"/>
          </w:tcPr>
          <w:p w:rsidR="002C61C5" w:rsidRPr="00094276" w:rsidRDefault="002C61C5" w:rsidP="00094276">
            <w:pPr>
              <w:spacing w:after="142" w:line="240" w:lineRule="atLeast"/>
              <w:rPr>
                <w:sz w:val="16"/>
                <w:szCs w:val="16"/>
                <w:lang w:val="es-MX"/>
              </w:rPr>
            </w:pPr>
          </w:p>
        </w:tc>
        <w:tc>
          <w:tcPr>
            <w:tcW w:w="1488" w:type="dxa"/>
            <w:tcBorders>
              <w:top w:val="double" w:sz="4" w:space="0" w:color="auto"/>
              <w:left w:val="nil"/>
              <w:bottom w:val="nil"/>
              <w:right w:val="double" w:sz="4" w:space="0" w:color="auto"/>
            </w:tcBorders>
            <w:shd w:val="clear" w:color="auto" w:fill="auto"/>
          </w:tcPr>
          <w:p w:rsidR="002C61C5" w:rsidRPr="00094276" w:rsidRDefault="002C61C5" w:rsidP="00094276">
            <w:pPr>
              <w:spacing w:after="142" w:line="240" w:lineRule="atLeast"/>
              <w:rPr>
                <w:sz w:val="16"/>
                <w:szCs w:val="16"/>
                <w:lang w:val="es-MX"/>
              </w:rPr>
            </w:pPr>
          </w:p>
        </w:tc>
        <w:tc>
          <w:tcPr>
            <w:tcW w:w="1488" w:type="dxa"/>
            <w:tcBorders>
              <w:top w:val="double" w:sz="4" w:space="0" w:color="auto"/>
              <w:left w:val="double" w:sz="4" w:space="0" w:color="auto"/>
              <w:bottom w:val="double" w:sz="4" w:space="0" w:color="auto"/>
            </w:tcBorders>
            <w:shd w:val="clear" w:color="auto" w:fill="auto"/>
          </w:tcPr>
          <w:p w:rsidR="002C61C5" w:rsidRPr="00094276" w:rsidRDefault="00F6517C" w:rsidP="00094276">
            <w:pPr>
              <w:spacing w:after="142" w:line="240" w:lineRule="atLeast"/>
              <w:rPr>
                <w:sz w:val="16"/>
                <w:szCs w:val="16"/>
                <w:lang w:val="es-MX"/>
              </w:rPr>
            </w:pPr>
            <w:r w:rsidRPr="00094276">
              <w:rPr>
                <w:sz w:val="16"/>
                <w:szCs w:val="16"/>
                <w:lang w:val="es-MX"/>
              </w:rPr>
              <w:t>Precio Total</w:t>
            </w:r>
          </w:p>
        </w:tc>
        <w:tc>
          <w:tcPr>
            <w:tcW w:w="1488" w:type="dxa"/>
            <w:tcBorders>
              <w:top w:val="double" w:sz="4" w:space="0" w:color="auto"/>
              <w:bottom w:val="double" w:sz="4" w:space="0" w:color="auto"/>
            </w:tcBorders>
            <w:shd w:val="clear" w:color="auto" w:fill="auto"/>
          </w:tcPr>
          <w:p w:rsidR="002C61C5" w:rsidRPr="00094276" w:rsidRDefault="00F6517C" w:rsidP="00094276">
            <w:pPr>
              <w:spacing w:after="142" w:line="240" w:lineRule="atLeast"/>
              <w:rPr>
                <w:i/>
                <w:sz w:val="16"/>
                <w:szCs w:val="16"/>
                <w:lang w:val="es-MX"/>
              </w:rPr>
            </w:pPr>
            <w:r w:rsidRPr="00094276">
              <w:rPr>
                <w:i/>
                <w:sz w:val="16"/>
                <w:szCs w:val="16"/>
                <w:lang w:val="es-MX"/>
              </w:rPr>
              <w:t>[indicar el precio total]</w:t>
            </w:r>
          </w:p>
        </w:tc>
      </w:tr>
      <w:tr w:rsidR="00F6517C" w:rsidRPr="00094276" w:rsidTr="00094276">
        <w:tc>
          <w:tcPr>
            <w:tcW w:w="13388" w:type="dxa"/>
            <w:gridSpan w:val="9"/>
            <w:tcBorders>
              <w:top w:val="nil"/>
              <w:left w:val="nil"/>
              <w:bottom w:val="nil"/>
              <w:right w:val="nil"/>
            </w:tcBorders>
            <w:shd w:val="clear" w:color="auto" w:fill="auto"/>
          </w:tcPr>
          <w:p w:rsidR="00F6517C" w:rsidRPr="00094276" w:rsidRDefault="00F6517C" w:rsidP="00094276">
            <w:pPr>
              <w:spacing w:after="142" w:line="240" w:lineRule="atLeast"/>
              <w:rPr>
                <w:sz w:val="16"/>
                <w:szCs w:val="16"/>
                <w:lang w:val="es-MX"/>
              </w:rPr>
            </w:pPr>
            <w:r w:rsidRPr="00094276">
              <w:rPr>
                <w:sz w:val="16"/>
                <w:szCs w:val="16"/>
                <w:lang w:val="es-MX"/>
              </w:rPr>
              <w:t xml:space="preserve">Nombre del Oferente </w:t>
            </w:r>
            <w:r w:rsidRPr="00094276">
              <w:rPr>
                <w:i/>
                <w:sz w:val="16"/>
                <w:szCs w:val="16"/>
                <w:lang w:val="es-MX"/>
              </w:rPr>
              <w:t xml:space="preserve">[indicar el nombre completo del Oferente] </w:t>
            </w:r>
            <w:r w:rsidRPr="00094276">
              <w:rPr>
                <w:sz w:val="16"/>
                <w:szCs w:val="16"/>
                <w:lang w:val="es-MX"/>
              </w:rPr>
              <w:t xml:space="preserve">Firma del Oferente </w:t>
            </w:r>
            <w:r w:rsidRPr="00094276">
              <w:rPr>
                <w:i/>
                <w:sz w:val="16"/>
                <w:szCs w:val="16"/>
                <w:lang w:val="es-MX"/>
              </w:rPr>
              <w:t xml:space="preserve">[firma de la persona que firma la Oferta] </w:t>
            </w:r>
            <w:r w:rsidRPr="00094276">
              <w:rPr>
                <w:sz w:val="16"/>
                <w:szCs w:val="16"/>
                <w:lang w:val="es-MX"/>
              </w:rPr>
              <w:t xml:space="preserve">Fecha </w:t>
            </w:r>
            <w:r w:rsidRPr="00094276">
              <w:rPr>
                <w:i/>
                <w:sz w:val="16"/>
                <w:szCs w:val="16"/>
                <w:lang w:val="es-MX"/>
              </w:rPr>
              <w:t>[indicar fecha]</w:t>
            </w:r>
          </w:p>
        </w:tc>
      </w:tr>
    </w:tbl>
    <w:p w:rsidR="009532BD" w:rsidRDefault="009532BD" w:rsidP="00FB36C1">
      <w:pPr>
        <w:rPr>
          <w:lang w:val="es-MX"/>
        </w:rPr>
      </w:pPr>
    </w:p>
    <w:p w:rsidR="00F6517C" w:rsidRPr="009532BD" w:rsidRDefault="00F6517C" w:rsidP="00F6517C">
      <w:pPr>
        <w:pStyle w:val="Style6"/>
        <w:rPr>
          <w:szCs w:val="28"/>
          <w:lang w:val="es-MX"/>
        </w:rPr>
      </w:pPr>
      <w:r>
        <w:rPr>
          <w:lang w:val="es-MX"/>
        </w:rPr>
        <w:br w:type="page"/>
      </w:r>
      <w:bookmarkStart w:id="137" w:name="_Toc474404742"/>
      <w:r>
        <w:rPr>
          <w:szCs w:val="28"/>
          <w:lang w:val="es-MX"/>
        </w:rPr>
        <w:lastRenderedPageBreak/>
        <w:t xml:space="preserve">Lista de </w:t>
      </w:r>
      <w:r w:rsidRPr="009532BD">
        <w:rPr>
          <w:szCs w:val="28"/>
          <w:lang w:val="es-MX"/>
        </w:rPr>
        <w:t>Precios</w:t>
      </w:r>
      <w:r>
        <w:rPr>
          <w:szCs w:val="28"/>
          <w:lang w:val="es-MX"/>
        </w:rPr>
        <w:t xml:space="preserve">: Bienes Fabricados en </w:t>
      </w:r>
      <w:r w:rsidRPr="002C61C5">
        <w:rPr>
          <w:szCs w:val="28"/>
          <w:lang w:val="es-MX"/>
        </w:rPr>
        <w:t>país del Comprador</w:t>
      </w:r>
      <w:bookmarkEnd w:id="137"/>
    </w:p>
    <w:p w:rsidR="002C61C5" w:rsidRDefault="002C61C5" w:rsidP="00FB36C1">
      <w:pPr>
        <w:rPr>
          <w:lang w:val="es-MX"/>
        </w:rPr>
      </w:pPr>
    </w:p>
    <w:tbl>
      <w:tblPr>
        <w:tblW w:w="0" w:type="auto"/>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73"/>
        <w:gridCol w:w="1673"/>
        <w:gridCol w:w="1673"/>
        <w:gridCol w:w="1673"/>
        <w:gridCol w:w="1674"/>
        <w:gridCol w:w="1674"/>
        <w:gridCol w:w="1674"/>
        <w:gridCol w:w="1674"/>
      </w:tblGrid>
      <w:tr w:rsidR="00F6517C" w:rsidRPr="00094276" w:rsidTr="00094276">
        <w:tc>
          <w:tcPr>
            <w:tcW w:w="3346" w:type="dxa"/>
            <w:gridSpan w:val="2"/>
            <w:shd w:val="clear" w:color="auto" w:fill="auto"/>
            <w:vAlign w:val="center"/>
          </w:tcPr>
          <w:p w:rsidR="00F6517C" w:rsidRPr="00094276" w:rsidRDefault="00F6517C" w:rsidP="00094276">
            <w:pPr>
              <w:spacing w:after="142" w:line="240" w:lineRule="atLeast"/>
              <w:jc w:val="center"/>
              <w:rPr>
                <w:sz w:val="16"/>
                <w:szCs w:val="16"/>
                <w:lang w:val="es-MX"/>
              </w:rPr>
            </w:pPr>
            <w:r w:rsidRPr="00094276">
              <w:rPr>
                <w:sz w:val="16"/>
                <w:szCs w:val="16"/>
                <w:lang w:val="es-MX"/>
              </w:rPr>
              <w:t>País del Comprador</w:t>
            </w:r>
          </w:p>
          <w:p w:rsidR="00F6517C" w:rsidRPr="00094276" w:rsidRDefault="00F6517C" w:rsidP="00094276">
            <w:pPr>
              <w:spacing w:after="142" w:line="240" w:lineRule="atLeast"/>
              <w:jc w:val="center"/>
              <w:rPr>
                <w:sz w:val="16"/>
                <w:szCs w:val="16"/>
                <w:lang w:val="es-MX"/>
              </w:rPr>
            </w:pPr>
            <w:r w:rsidRPr="00094276">
              <w:rPr>
                <w:sz w:val="16"/>
                <w:szCs w:val="16"/>
                <w:lang w:val="es-MX"/>
              </w:rPr>
              <w:t>______________________</w:t>
            </w:r>
          </w:p>
        </w:tc>
        <w:tc>
          <w:tcPr>
            <w:tcW w:w="6694" w:type="dxa"/>
            <w:gridSpan w:val="4"/>
            <w:shd w:val="clear" w:color="auto" w:fill="auto"/>
            <w:vAlign w:val="center"/>
          </w:tcPr>
          <w:p w:rsidR="00F6517C" w:rsidRPr="00094276" w:rsidRDefault="00F6517C" w:rsidP="00094276">
            <w:pPr>
              <w:spacing w:after="142" w:line="240" w:lineRule="atLeast"/>
              <w:jc w:val="center"/>
              <w:rPr>
                <w:sz w:val="16"/>
                <w:szCs w:val="16"/>
                <w:lang w:val="es-MX"/>
              </w:rPr>
            </w:pPr>
            <w:r w:rsidRPr="00094276">
              <w:rPr>
                <w:sz w:val="16"/>
                <w:szCs w:val="16"/>
                <w:lang w:val="es-MX"/>
              </w:rPr>
              <w:t>(Ofertas de los Grupos A y B)</w:t>
            </w:r>
          </w:p>
          <w:p w:rsidR="00F6517C" w:rsidRPr="00094276" w:rsidRDefault="00F6517C" w:rsidP="00094276">
            <w:pPr>
              <w:spacing w:after="142" w:line="240" w:lineRule="atLeast"/>
              <w:jc w:val="center"/>
              <w:rPr>
                <w:sz w:val="16"/>
                <w:szCs w:val="16"/>
                <w:lang w:val="es-MX"/>
              </w:rPr>
            </w:pPr>
            <w:r w:rsidRPr="00094276">
              <w:rPr>
                <w:sz w:val="16"/>
                <w:szCs w:val="16"/>
                <w:lang w:val="es-MX"/>
              </w:rPr>
              <w:t>Monedas de conformidad con la Subcláusula IAO 15</w:t>
            </w:r>
          </w:p>
        </w:tc>
        <w:tc>
          <w:tcPr>
            <w:tcW w:w="3348" w:type="dxa"/>
            <w:gridSpan w:val="2"/>
            <w:shd w:val="clear" w:color="auto" w:fill="auto"/>
          </w:tcPr>
          <w:p w:rsidR="00F6517C" w:rsidRPr="00094276" w:rsidRDefault="00F6517C" w:rsidP="00094276">
            <w:pPr>
              <w:spacing w:after="142" w:line="240" w:lineRule="atLeast"/>
              <w:rPr>
                <w:sz w:val="16"/>
                <w:szCs w:val="16"/>
                <w:lang w:val="es-MX"/>
              </w:rPr>
            </w:pPr>
            <w:r w:rsidRPr="00094276">
              <w:rPr>
                <w:sz w:val="16"/>
                <w:szCs w:val="16"/>
                <w:lang w:val="es-MX"/>
              </w:rPr>
              <w:t>Fecha:____________</w:t>
            </w:r>
            <w:r w:rsidR="00A0114F" w:rsidRPr="00094276">
              <w:rPr>
                <w:sz w:val="16"/>
                <w:szCs w:val="16"/>
                <w:lang w:val="es-MX"/>
              </w:rPr>
              <w:t>_______</w:t>
            </w:r>
            <w:r w:rsidRPr="00094276">
              <w:rPr>
                <w:sz w:val="16"/>
                <w:szCs w:val="16"/>
                <w:lang w:val="es-MX"/>
              </w:rPr>
              <w:t>____________</w:t>
            </w:r>
          </w:p>
          <w:p w:rsidR="00F6517C" w:rsidRPr="00094276" w:rsidRDefault="00F6517C" w:rsidP="00094276">
            <w:pPr>
              <w:spacing w:after="142" w:line="240" w:lineRule="atLeast"/>
              <w:rPr>
                <w:sz w:val="16"/>
                <w:szCs w:val="16"/>
                <w:lang w:val="es-MX"/>
              </w:rPr>
            </w:pPr>
            <w:r w:rsidRPr="00094276">
              <w:rPr>
                <w:sz w:val="16"/>
                <w:szCs w:val="16"/>
                <w:lang w:val="es-MX"/>
              </w:rPr>
              <w:t>ACI No: _________</w:t>
            </w:r>
            <w:r w:rsidR="00A0114F" w:rsidRPr="00094276">
              <w:rPr>
                <w:sz w:val="16"/>
                <w:szCs w:val="16"/>
                <w:lang w:val="es-MX"/>
              </w:rPr>
              <w:t>_______</w:t>
            </w:r>
            <w:r w:rsidRPr="00094276">
              <w:rPr>
                <w:sz w:val="16"/>
                <w:szCs w:val="16"/>
                <w:lang w:val="es-MX"/>
              </w:rPr>
              <w:t>_____________</w:t>
            </w:r>
          </w:p>
          <w:p w:rsidR="00F6517C" w:rsidRPr="00094276" w:rsidRDefault="00F6517C" w:rsidP="00094276">
            <w:pPr>
              <w:spacing w:after="142" w:line="240" w:lineRule="atLeast"/>
              <w:rPr>
                <w:sz w:val="16"/>
                <w:szCs w:val="16"/>
                <w:lang w:val="es-MX"/>
              </w:rPr>
            </w:pPr>
            <w:r w:rsidRPr="00094276">
              <w:rPr>
                <w:sz w:val="16"/>
                <w:szCs w:val="16"/>
                <w:lang w:val="es-MX"/>
              </w:rPr>
              <w:t>Alternativa N° ___</w:t>
            </w:r>
            <w:r w:rsidR="00A0114F" w:rsidRPr="00094276">
              <w:rPr>
                <w:sz w:val="16"/>
                <w:szCs w:val="16"/>
                <w:lang w:val="es-MX"/>
              </w:rPr>
              <w:t>_______</w:t>
            </w:r>
            <w:r w:rsidRPr="00094276">
              <w:rPr>
                <w:sz w:val="16"/>
                <w:szCs w:val="16"/>
                <w:lang w:val="es-MX"/>
              </w:rPr>
              <w:t>______________</w:t>
            </w:r>
          </w:p>
          <w:p w:rsidR="00F6517C" w:rsidRPr="00094276" w:rsidRDefault="00F6517C" w:rsidP="00094276">
            <w:pPr>
              <w:spacing w:after="142" w:line="240" w:lineRule="atLeast"/>
              <w:rPr>
                <w:sz w:val="16"/>
                <w:szCs w:val="16"/>
                <w:lang w:val="es-MX"/>
              </w:rPr>
            </w:pPr>
            <w:r w:rsidRPr="00094276">
              <w:rPr>
                <w:sz w:val="16"/>
                <w:szCs w:val="16"/>
                <w:lang w:val="es-MX"/>
              </w:rPr>
              <w:t>Página N° _____</w:t>
            </w:r>
            <w:r w:rsidR="00A0114F" w:rsidRPr="00094276">
              <w:rPr>
                <w:sz w:val="16"/>
                <w:szCs w:val="16"/>
                <w:lang w:val="es-MX"/>
              </w:rPr>
              <w:t>___</w:t>
            </w:r>
            <w:r w:rsidRPr="00094276">
              <w:rPr>
                <w:sz w:val="16"/>
                <w:szCs w:val="16"/>
                <w:lang w:val="es-MX"/>
              </w:rPr>
              <w:t>____ de _</w:t>
            </w:r>
            <w:r w:rsidR="00A0114F" w:rsidRPr="00094276">
              <w:rPr>
                <w:sz w:val="16"/>
                <w:szCs w:val="16"/>
                <w:lang w:val="es-MX"/>
              </w:rPr>
              <w:t>_____</w:t>
            </w:r>
            <w:r w:rsidRPr="00094276">
              <w:rPr>
                <w:sz w:val="16"/>
                <w:szCs w:val="16"/>
                <w:lang w:val="es-MX"/>
              </w:rPr>
              <w:t>_______</w:t>
            </w:r>
          </w:p>
        </w:tc>
      </w:tr>
      <w:tr w:rsidR="00F6517C" w:rsidRPr="00094276" w:rsidTr="00094276">
        <w:tc>
          <w:tcPr>
            <w:tcW w:w="1673" w:type="dxa"/>
            <w:shd w:val="clear" w:color="auto" w:fill="auto"/>
          </w:tcPr>
          <w:p w:rsidR="00F6517C" w:rsidRPr="00094276" w:rsidRDefault="00F6517C" w:rsidP="00094276">
            <w:pPr>
              <w:spacing w:after="142" w:line="240" w:lineRule="atLeast"/>
              <w:jc w:val="center"/>
              <w:rPr>
                <w:b/>
                <w:sz w:val="16"/>
                <w:szCs w:val="16"/>
                <w:lang w:val="es-MX"/>
              </w:rPr>
            </w:pPr>
            <w:r w:rsidRPr="00094276">
              <w:rPr>
                <w:b/>
                <w:sz w:val="16"/>
                <w:szCs w:val="16"/>
                <w:lang w:val="es-MX"/>
              </w:rPr>
              <w:t>1</w:t>
            </w:r>
          </w:p>
        </w:tc>
        <w:tc>
          <w:tcPr>
            <w:tcW w:w="1673" w:type="dxa"/>
            <w:shd w:val="clear" w:color="auto" w:fill="auto"/>
          </w:tcPr>
          <w:p w:rsidR="00F6517C" w:rsidRPr="00094276" w:rsidRDefault="00F6517C" w:rsidP="00094276">
            <w:pPr>
              <w:spacing w:after="142" w:line="240" w:lineRule="atLeast"/>
              <w:jc w:val="center"/>
              <w:rPr>
                <w:b/>
                <w:sz w:val="16"/>
                <w:szCs w:val="16"/>
                <w:lang w:val="es-MX"/>
              </w:rPr>
            </w:pPr>
            <w:r w:rsidRPr="00094276">
              <w:rPr>
                <w:b/>
                <w:sz w:val="16"/>
                <w:szCs w:val="16"/>
                <w:lang w:val="es-MX"/>
              </w:rPr>
              <w:t>2</w:t>
            </w:r>
          </w:p>
        </w:tc>
        <w:tc>
          <w:tcPr>
            <w:tcW w:w="1673" w:type="dxa"/>
            <w:shd w:val="clear" w:color="auto" w:fill="auto"/>
          </w:tcPr>
          <w:p w:rsidR="00F6517C" w:rsidRPr="00094276" w:rsidRDefault="00F6517C" w:rsidP="00094276">
            <w:pPr>
              <w:spacing w:after="142" w:line="240" w:lineRule="atLeast"/>
              <w:jc w:val="center"/>
              <w:rPr>
                <w:b/>
                <w:sz w:val="16"/>
                <w:szCs w:val="16"/>
                <w:lang w:val="es-MX"/>
              </w:rPr>
            </w:pPr>
            <w:r w:rsidRPr="00094276">
              <w:rPr>
                <w:b/>
                <w:sz w:val="16"/>
                <w:szCs w:val="16"/>
                <w:lang w:val="es-MX"/>
              </w:rPr>
              <w:t>3</w:t>
            </w:r>
          </w:p>
        </w:tc>
        <w:tc>
          <w:tcPr>
            <w:tcW w:w="1673" w:type="dxa"/>
            <w:shd w:val="clear" w:color="auto" w:fill="auto"/>
          </w:tcPr>
          <w:p w:rsidR="00F6517C" w:rsidRPr="00094276" w:rsidRDefault="00F6517C" w:rsidP="00094276">
            <w:pPr>
              <w:spacing w:after="142" w:line="240" w:lineRule="atLeast"/>
              <w:jc w:val="center"/>
              <w:rPr>
                <w:b/>
                <w:sz w:val="16"/>
                <w:szCs w:val="16"/>
                <w:lang w:val="es-MX"/>
              </w:rPr>
            </w:pPr>
            <w:r w:rsidRPr="00094276">
              <w:rPr>
                <w:b/>
                <w:sz w:val="16"/>
                <w:szCs w:val="16"/>
                <w:lang w:val="es-MX"/>
              </w:rPr>
              <w:t>4</w:t>
            </w:r>
          </w:p>
        </w:tc>
        <w:tc>
          <w:tcPr>
            <w:tcW w:w="1674" w:type="dxa"/>
            <w:shd w:val="clear" w:color="auto" w:fill="auto"/>
          </w:tcPr>
          <w:p w:rsidR="00F6517C" w:rsidRPr="00094276" w:rsidRDefault="00F6517C" w:rsidP="00094276">
            <w:pPr>
              <w:spacing w:after="142" w:line="240" w:lineRule="atLeast"/>
              <w:jc w:val="center"/>
              <w:rPr>
                <w:b/>
                <w:sz w:val="16"/>
                <w:szCs w:val="16"/>
                <w:lang w:val="es-MX"/>
              </w:rPr>
            </w:pPr>
            <w:r w:rsidRPr="00094276">
              <w:rPr>
                <w:b/>
                <w:sz w:val="16"/>
                <w:szCs w:val="16"/>
                <w:lang w:val="es-MX"/>
              </w:rPr>
              <w:t>5</w:t>
            </w:r>
          </w:p>
        </w:tc>
        <w:tc>
          <w:tcPr>
            <w:tcW w:w="1674" w:type="dxa"/>
            <w:shd w:val="clear" w:color="auto" w:fill="auto"/>
          </w:tcPr>
          <w:p w:rsidR="00F6517C" w:rsidRPr="00094276" w:rsidRDefault="00F6517C" w:rsidP="00094276">
            <w:pPr>
              <w:spacing w:after="142" w:line="240" w:lineRule="atLeast"/>
              <w:jc w:val="center"/>
              <w:rPr>
                <w:b/>
                <w:sz w:val="16"/>
                <w:szCs w:val="16"/>
                <w:lang w:val="es-MX"/>
              </w:rPr>
            </w:pPr>
            <w:r w:rsidRPr="00094276">
              <w:rPr>
                <w:b/>
                <w:sz w:val="16"/>
                <w:szCs w:val="16"/>
                <w:lang w:val="es-MX"/>
              </w:rPr>
              <w:t>6</w:t>
            </w:r>
            <w:r w:rsidR="00255315" w:rsidRPr="00094276">
              <w:rPr>
                <w:b/>
                <w:sz w:val="16"/>
                <w:szCs w:val="16"/>
                <w:lang w:val="es-MX"/>
              </w:rPr>
              <w:t>*</w:t>
            </w:r>
          </w:p>
        </w:tc>
        <w:tc>
          <w:tcPr>
            <w:tcW w:w="1674" w:type="dxa"/>
            <w:shd w:val="clear" w:color="auto" w:fill="auto"/>
          </w:tcPr>
          <w:p w:rsidR="00F6517C" w:rsidRPr="00094276" w:rsidRDefault="00F6517C" w:rsidP="00094276">
            <w:pPr>
              <w:spacing w:after="142" w:line="240" w:lineRule="atLeast"/>
              <w:jc w:val="center"/>
              <w:rPr>
                <w:b/>
                <w:sz w:val="16"/>
                <w:szCs w:val="16"/>
                <w:lang w:val="es-MX"/>
              </w:rPr>
            </w:pPr>
            <w:r w:rsidRPr="00094276">
              <w:rPr>
                <w:b/>
                <w:sz w:val="16"/>
                <w:szCs w:val="16"/>
                <w:lang w:val="es-MX"/>
              </w:rPr>
              <w:t>7</w:t>
            </w:r>
          </w:p>
        </w:tc>
        <w:tc>
          <w:tcPr>
            <w:tcW w:w="1674" w:type="dxa"/>
            <w:shd w:val="clear" w:color="auto" w:fill="auto"/>
          </w:tcPr>
          <w:p w:rsidR="00F6517C" w:rsidRPr="00094276" w:rsidRDefault="00F6517C" w:rsidP="00094276">
            <w:pPr>
              <w:spacing w:after="142" w:line="240" w:lineRule="atLeast"/>
              <w:jc w:val="center"/>
              <w:rPr>
                <w:b/>
                <w:sz w:val="16"/>
                <w:szCs w:val="16"/>
                <w:lang w:val="es-MX"/>
              </w:rPr>
            </w:pPr>
            <w:r w:rsidRPr="00094276">
              <w:rPr>
                <w:b/>
                <w:sz w:val="16"/>
                <w:szCs w:val="16"/>
                <w:lang w:val="es-MX"/>
              </w:rPr>
              <w:t>8</w:t>
            </w:r>
          </w:p>
        </w:tc>
      </w:tr>
      <w:tr w:rsidR="00255315" w:rsidRPr="00094276" w:rsidTr="00094276">
        <w:tc>
          <w:tcPr>
            <w:tcW w:w="1673" w:type="dxa"/>
            <w:shd w:val="clear" w:color="auto" w:fill="auto"/>
          </w:tcPr>
          <w:p w:rsidR="00255315" w:rsidRPr="00094276" w:rsidRDefault="00255315" w:rsidP="00094276">
            <w:pPr>
              <w:jc w:val="center"/>
              <w:rPr>
                <w:b/>
                <w:sz w:val="16"/>
                <w:szCs w:val="16"/>
              </w:rPr>
            </w:pPr>
            <w:r w:rsidRPr="00094276">
              <w:rPr>
                <w:b/>
                <w:sz w:val="16"/>
                <w:szCs w:val="16"/>
              </w:rPr>
              <w:t>No. de Item</w:t>
            </w:r>
          </w:p>
        </w:tc>
        <w:tc>
          <w:tcPr>
            <w:tcW w:w="1673" w:type="dxa"/>
            <w:shd w:val="clear" w:color="auto" w:fill="auto"/>
          </w:tcPr>
          <w:p w:rsidR="00255315" w:rsidRPr="00094276" w:rsidRDefault="00255315" w:rsidP="00094276">
            <w:pPr>
              <w:jc w:val="center"/>
              <w:rPr>
                <w:b/>
                <w:sz w:val="16"/>
                <w:szCs w:val="16"/>
              </w:rPr>
            </w:pPr>
            <w:r w:rsidRPr="00094276">
              <w:rPr>
                <w:b/>
                <w:sz w:val="16"/>
                <w:szCs w:val="16"/>
              </w:rPr>
              <w:t>Descripción de los Bienes</w:t>
            </w:r>
          </w:p>
        </w:tc>
        <w:tc>
          <w:tcPr>
            <w:tcW w:w="1673" w:type="dxa"/>
            <w:shd w:val="clear" w:color="auto" w:fill="auto"/>
          </w:tcPr>
          <w:p w:rsidR="00255315" w:rsidRPr="00094276" w:rsidRDefault="00255315" w:rsidP="00094276">
            <w:pPr>
              <w:jc w:val="center"/>
              <w:rPr>
                <w:b/>
                <w:sz w:val="16"/>
                <w:szCs w:val="16"/>
                <w:lang w:val="es-MX"/>
              </w:rPr>
            </w:pPr>
            <w:r w:rsidRPr="00094276">
              <w:rPr>
                <w:b/>
                <w:sz w:val="16"/>
                <w:szCs w:val="16"/>
                <w:lang w:val="es-MX"/>
              </w:rPr>
              <w:t>Fecha de Entrega en el lugar de destino designado</w:t>
            </w:r>
          </w:p>
        </w:tc>
        <w:tc>
          <w:tcPr>
            <w:tcW w:w="1673" w:type="dxa"/>
            <w:shd w:val="clear" w:color="auto" w:fill="auto"/>
          </w:tcPr>
          <w:p w:rsidR="00255315" w:rsidRPr="00094276" w:rsidRDefault="00255315" w:rsidP="00094276">
            <w:pPr>
              <w:jc w:val="center"/>
              <w:rPr>
                <w:b/>
                <w:sz w:val="16"/>
                <w:szCs w:val="16"/>
              </w:rPr>
            </w:pPr>
            <w:r w:rsidRPr="00094276">
              <w:rPr>
                <w:b/>
                <w:sz w:val="16"/>
                <w:szCs w:val="16"/>
              </w:rPr>
              <w:t>Cantidad y Unidad Física</w:t>
            </w:r>
          </w:p>
        </w:tc>
        <w:tc>
          <w:tcPr>
            <w:tcW w:w="1674" w:type="dxa"/>
            <w:shd w:val="clear" w:color="auto" w:fill="auto"/>
          </w:tcPr>
          <w:p w:rsidR="00255315" w:rsidRPr="00094276" w:rsidRDefault="00255315" w:rsidP="00094276">
            <w:pPr>
              <w:spacing w:after="142" w:line="240" w:lineRule="atLeast"/>
              <w:jc w:val="center"/>
              <w:rPr>
                <w:b/>
                <w:sz w:val="16"/>
                <w:szCs w:val="16"/>
                <w:lang w:val="es-MX"/>
              </w:rPr>
            </w:pPr>
            <w:r w:rsidRPr="00094276">
              <w:rPr>
                <w:b/>
                <w:sz w:val="16"/>
                <w:szCs w:val="16"/>
                <w:lang w:val="es-MX"/>
              </w:rPr>
              <w:t>Precio Unitario CIP de Cada ítem</w:t>
            </w:r>
          </w:p>
        </w:tc>
        <w:tc>
          <w:tcPr>
            <w:tcW w:w="1674" w:type="dxa"/>
            <w:shd w:val="clear" w:color="auto" w:fill="auto"/>
          </w:tcPr>
          <w:p w:rsidR="00255315" w:rsidRPr="00094276" w:rsidRDefault="00255315" w:rsidP="00094276">
            <w:pPr>
              <w:spacing w:after="142" w:line="240" w:lineRule="atLeast"/>
              <w:jc w:val="center"/>
              <w:rPr>
                <w:b/>
                <w:sz w:val="16"/>
                <w:szCs w:val="16"/>
                <w:lang w:val="es-MX"/>
              </w:rPr>
            </w:pPr>
            <w:r w:rsidRPr="00094276">
              <w:rPr>
                <w:b/>
                <w:sz w:val="16"/>
                <w:szCs w:val="16"/>
                <w:lang w:val="es-MX"/>
              </w:rPr>
              <w:t>Costo de la mano de obra local, materia prima, transporte, seguros y componentes de origen en el país del Comprador % de la Col. 5</w:t>
            </w:r>
          </w:p>
        </w:tc>
        <w:tc>
          <w:tcPr>
            <w:tcW w:w="1674" w:type="dxa"/>
            <w:shd w:val="clear" w:color="auto" w:fill="auto"/>
          </w:tcPr>
          <w:p w:rsidR="00255315" w:rsidRPr="00094276" w:rsidRDefault="00255315" w:rsidP="00094276">
            <w:pPr>
              <w:spacing w:after="142" w:line="240" w:lineRule="atLeast"/>
              <w:jc w:val="center"/>
              <w:rPr>
                <w:b/>
                <w:sz w:val="16"/>
                <w:szCs w:val="16"/>
                <w:lang w:val="es-MX"/>
              </w:rPr>
            </w:pPr>
            <w:r w:rsidRPr="00094276">
              <w:rPr>
                <w:b/>
                <w:sz w:val="16"/>
                <w:szCs w:val="16"/>
                <w:lang w:val="es-MX"/>
              </w:rPr>
              <w:t>Impuestos sobre la venta y otros pagaderos por artículo si el Contrato es adjudicado de acuerdo con IAO 14.8(a)(ii)</w:t>
            </w:r>
          </w:p>
        </w:tc>
        <w:tc>
          <w:tcPr>
            <w:tcW w:w="1674" w:type="dxa"/>
            <w:shd w:val="clear" w:color="auto" w:fill="auto"/>
          </w:tcPr>
          <w:p w:rsidR="00255315" w:rsidRPr="00094276" w:rsidRDefault="00255315" w:rsidP="00094276">
            <w:pPr>
              <w:spacing w:after="142" w:line="240" w:lineRule="atLeast"/>
              <w:jc w:val="center"/>
              <w:rPr>
                <w:b/>
                <w:sz w:val="16"/>
                <w:szCs w:val="16"/>
                <w:lang w:val="es-MX"/>
              </w:rPr>
            </w:pPr>
            <w:r w:rsidRPr="00094276">
              <w:rPr>
                <w:b/>
                <w:sz w:val="16"/>
                <w:szCs w:val="16"/>
                <w:lang w:val="es-MX"/>
              </w:rPr>
              <w:t>Precio Total por ítem</w:t>
            </w:r>
            <w:r w:rsidRPr="00094276">
              <w:rPr>
                <w:b/>
                <w:sz w:val="16"/>
                <w:szCs w:val="16"/>
                <w:lang w:val="es-MX"/>
              </w:rPr>
              <w:br/>
              <w:t>(Col. 4 x 5)</w:t>
            </w:r>
          </w:p>
        </w:tc>
      </w:tr>
      <w:tr w:rsidR="00255315" w:rsidRPr="00094276" w:rsidTr="00094276">
        <w:tc>
          <w:tcPr>
            <w:tcW w:w="1673" w:type="dxa"/>
            <w:tcBorders>
              <w:bottom w:val="double" w:sz="4" w:space="0" w:color="auto"/>
            </w:tcBorders>
            <w:shd w:val="clear" w:color="auto" w:fill="auto"/>
          </w:tcPr>
          <w:p w:rsidR="00255315" w:rsidRPr="00094276" w:rsidRDefault="00255315" w:rsidP="00190163">
            <w:pPr>
              <w:rPr>
                <w:sz w:val="16"/>
                <w:szCs w:val="16"/>
                <w:lang w:val="es-MX"/>
              </w:rPr>
            </w:pPr>
            <w:r w:rsidRPr="00094276">
              <w:rPr>
                <w:sz w:val="16"/>
                <w:szCs w:val="16"/>
                <w:lang w:val="es-MX"/>
              </w:rPr>
              <w:t>[indicar el número del ítem]</w:t>
            </w:r>
          </w:p>
        </w:tc>
        <w:tc>
          <w:tcPr>
            <w:tcW w:w="1673" w:type="dxa"/>
            <w:tcBorders>
              <w:bottom w:val="double" w:sz="4" w:space="0" w:color="auto"/>
            </w:tcBorders>
            <w:shd w:val="clear" w:color="auto" w:fill="auto"/>
          </w:tcPr>
          <w:p w:rsidR="00255315" w:rsidRPr="00094276" w:rsidRDefault="00255315" w:rsidP="00190163">
            <w:pPr>
              <w:rPr>
                <w:sz w:val="16"/>
                <w:szCs w:val="16"/>
                <w:lang w:val="es-MX"/>
              </w:rPr>
            </w:pPr>
            <w:r w:rsidRPr="00094276">
              <w:rPr>
                <w:sz w:val="16"/>
                <w:szCs w:val="16"/>
                <w:lang w:val="es-MX"/>
              </w:rPr>
              <w:t>[indicar el nombre de los Bienes]</w:t>
            </w:r>
          </w:p>
        </w:tc>
        <w:tc>
          <w:tcPr>
            <w:tcW w:w="1673" w:type="dxa"/>
            <w:tcBorders>
              <w:bottom w:val="double" w:sz="4" w:space="0" w:color="auto"/>
            </w:tcBorders>
            <w:shd w:val="clear" w:color="auto" w:fill="auto"/>
          </w:tcPr>
          <w:p w:rsidR="00255315" w:rsidRPr="00094276" w:rsidRDefault="00255315" w:rsidP="00190163">
            <w:pPr>
              <w:rPr>
                <w:i/>
                <w:sz w:val="16"/>
                <w:szCs w:val="16"/>
                <w:lang w:val="es-MX"/>
              </w:rPr>
            </w:pPr>
            <w:r w:rsidRPr="00094276">
              <w:rPr>
                <w:i/>
                <w:sz w:val="16"/>
                <w:szCs w:val="16"/>
                <w:lang w:val="es-MX"/>
              </w:rPr>
              <w:t>[indicar la fecha de entrega Ofertada]</w:t>
            </w:r>
          </w:p>
        </w:tc>
        <w:tc>
          <w:tcPr>
            <w:tcW w:w="1673" w:type="dxa"/>
            <w:tcBorders>
              <w:bottom w:val="double" w:sz="4" w:space="0" w:color="auto"/>
            </w:tcBorders>
            <w:shd w:val="clear" w:color="auto" w:fill="auto"/>
          </w:tcPr>
          <w:p w:rsidR="00255315" w:rsidRPr="00094276" w:rsidRDefault="00255315" w:rsidP="00190163">
            <w:pPr>
              <w:rPr>
                <w:i/>
                <w:sz w:val="16"/>
                <w:szCs w:val="16"/>
                <w:lang w:val="es-MX"/>
              </w:rPr>
            </w:pPr>
            <w:r w:rsidRPr="00094276">
              <w:rPr>
                <w:i/>
                <w:sz w:val="16"/>
                <w:szCs w:val="16"/>
                <w:lang w:val="es-MX"/>
              </w:rPr>
              <w:t>[indicar el número de unidades a proveer y el nombre de la unidad física de medida]</w:t>
            </w:r>
          </w:p>
        </w:tc>
        <w:tc>
          <w:tcPr>
            <w:tcW w:w="1674" w:type="dxa"/>
            <w:tcBorders>
              <w:bottom w:val="double" w:sz="4" w:space="0" w:color="auto"/>
            </w:tcBorders>
            <w:shd w:val="clear" w:color="auto" w:fill="auto"/>
          </w:tcPr>
          <w:p w:rsidR="00255315" w:rsidRPr="00094276" w:rsidRDefault="00255315" w:rsidP="00094276">
            <w:pPr>
              <w:spacing w:after="142" w:line="240" w:lineRule="atLeast"/>
              <w:rPr>
                <w:i/>
                <w:sz w:val="16"/>
                <w:szCs w:val="16"/>
                <w:lang w:val="es-MX"/>
              </w:rPr>
            </w:pPr>
            <w:r w:rsidRPr="00094276">
              <w:rPr>
                <w:i/>
                <w:sz w:val="16"/>
                <w:szCs w:val="16"/>
                <w:lang w:val="es-MX"/>
              </w:rPr>
              <w:t>[indicar precio unitario CIP]</w:t>
            </w:r>
          </w:p>
        </w:tc>
        <w:tc>
          <w:tcPr>
            <w:tcW w:w="1674" w:type="dxa"/>
            <w:tcBorders>
              <w:bottom w:val="double" w:sz="4" w:space="0" w:color="auto"/>
            </w:tcBorders>
            <w:shd w:val="clear" w:color="auto" w:fill="auto"/>
          </w:tcPr>
          <w:p w:rsidR="00255315" w:rsidRPr="00094276" w:rsidRDefault="00255315" w:rsidP="00094276">
            <w:pPr>
              <w:spacing w:after="142" w:line="240" w:lineRule="atLeast"/>
              <w:rPr>
                <w:i/>
                <w:sz w:val="16"/>
                <w:szCs w:val="16"/>
                <w:lang w:val="es-MX"/>
              </w:rPr>
            </w:pPr>
            <w:r w:rsidRPr="00094276">
              <w:rPr>
                <w:i/>
                <w:sz w:val="16"/>
                <w:szCs w:val="16"/>
                <w:lang w:val="es-MX"/>
              </w:rPr>
              <w:t>[indicar el costo de la mano de obra local, materia prima, transporte, seguros y componentes de origen en el país del Comprador como un  % del precio CIP de cada ítem]</w:t>
            </w:r>
          </w:p>
        </w:tc>
        <w:tc>
          <w:tcPr>
            <w:tcW w:w="1674" w:type="dxa"/>
            <w:tcBorders>
              <w:bottom w:val="double" w:sz="4" w:space="0" w:color="auto"/>
            </w:tcBorders>
            <w:shd w:val="clear" w:color="auto" w:fill="auto"/>
          </w:tcPr>
          <w:p w:rsidR="00255315" w:rsidRPr="00094276" w:rsidRDefault="00255315" w:rsidP="00094276">
            <w:pPr>
              <w:spacing w:after="142" w:line="240" w:lineRule="atLeast"/>
              <w:rPr>
                <w:i/>
                <w:sz w:val="16"/>
                <w:szCs w:val="16"/>
                <w:lang w:val="es-MX"/>
              </w:rPr>
            </w:pPr>
            <w:r w:rsidRPr="00094276">
              <w:rPr>
                <w:i/>
                <w:sz w:val="16"/>
                <w:szCs w:val="16"/>
                <w:lang w:val="es-MX"/>
              </w:rPr>
              <w:t>[indicar impuestos sobre la venta y otros pagaderos por artículo si el Contrato es adjudicado]</w:t>
            </w:r>
          </w:p>
        </w:tc>
        <w:tc>
          <w:tcPr>
            <w:tcW w:w="1674" w:type="dxa"/>
            <w:tcBorders>
              <w:bottom w:val="double" w:sz="4" w:space="0" w:color="auto"/>
            </w:tcBorders>
            <w:shd w:val="clear" w:color="auto" w:fill="auto"/>
          </w:tcPr>
          <w:p w:rsidR="00255315" w:rsidRPr="00094276" w:rsidRDefault="00255315" w:rsidP="00094276">
            <w:pPr>
              <w:spacing w:after="142" w:line="240" w:lineRule="atLeast"/>
              <w:rPr>
                <w:i/>
                <w:sz w:val="16"/>
                <w:szCs w:val="16"/>
                <w:lang w:val="es-MX"/>
              </w:rPr>
            </w:pPr>
            <w:r w:rsidRPr="00094276">
              <w:rPr>
                <w:i/>
                <w:sz w:val="16"/>
                <w:szCs w:val="16"/>
                <w:lang w:val="es-MX"/>
              </w:rPr>
              <w:t>[indicar precio total por ítem]</w:t>
            </w:r>
          </w:p>
        </w:tc>
      </w:tr>
      <w:tr w:rsidR="00F6517C" w:rsidRPr="00094276" w:rsidTr="00094276">
        <w:tc>
          <w:tcPr>
            <w:tcW w:w="1673" w:type="dxa"/>
            <w:tcBorders>
              <w:top w:val="double" w:sz="4" w:space="0" w:color="auto"/>
              <w:left w:val="nil"/>
              <w:bottom w:val="nil"/>
              <w:right w:val="nil"/>
            </w:tcBorders>
            <w:shd w:val="clear" w:color="auto" w:fill="auto"/>
          </w:tcPr>
          <w:p w:rsidR="00F6517C" w:rsidRPr="00094276" w:rsidRDefault="00F6517C" w:rsidP="00094276">
            <w:pPr>
              <w:spacing w:after="142" w:line="240" w:lineRule="atLeast"/>
              <w:jc w:val="center"/>
              <w:rPr>
                <w:b/>
                <w:sz w:val="16"/>
                <w:szCs w:val="16"/>
                <w:lang w:val="es-MX"/>
              </w:rPr>
            </w:pPr>
          </w:p>
        </w:tc>
        <w:tc>
          <w:tcPr>
            <w:tcW w:w="1673" w:type="dxa"/>
            <w:tcBorders>
              <w:top w:val="double" w:sz="4" w:space="0" w:color="auto"/>
              <w:left w:val="nil"/>
              <w:bottom w:val="nil"/>
              <w:right w:val="nil"/>
            </w:tcBorders>
            <w:shd w:val="clear" w:color="auto" w:fill="auto"/>
          </w:tcPr>
          <w:p w:rsidR="00F6517C" w:rsidRPr="00094276" w:rsidRDefault="00F6517C" w:rsidP="00094276">
            <w:pPr>
              <w:spacing w:after="142" w:line="240" w:lineRule="atLeast"/>
              <w:jc w:val="center"/>
              <w:rPr>
                <w:b/>
                <w:sz w:val="16"/>
                <w:szCs w:val="16"/>
                <w:lang w:val="es-MX"/>
              </w:rPr>
            </w:pPr>
          </w:p>
        </w:tc>
        <w:tc>
          <w:tcPr>
            <w:tcW w:w="1673" w:type="dxa"/>
            <w:tcBorders>
              <w:top w:val="double" w:sz="4" w:space="0" w:color="auto"/>
              <w:left w:val="nil"/>
              <w:bottom w:val="nil"/>
              <w:right w:val="nil"/>
            </w:tcBorders>
            <w:shd w:val="clear" w:color="auto" w:fill="auto"/>
          </w:tcPr>
          <w:p w:rsidR="00F6517C" w:rsidRPr="00094276" w:rsidRDefault="00F6517C" w:rsidP="00094276">
            <w:pPr>
              <w:spacing w:after="142" w:line="240" w:lineRule="atLeast"/>
              <w:jc w:val="center"/>
              <w:rPr>
                <w:b/>
                <w:sz w:val="16"/>
                <w:szCs w:val="16"/>
                <w:lang w:val="es-MX"/>
              </w:rPr>
            </w:pPr>
          </w:p>
        </w:tc>
        <w:tc>
          <w:tcPr>
            <w:tcW w:w="1673" w:type="dxa"/>
            <w:tcBorders>
              <w:top w:val="double" w:sz="4" w:space="0" w:color="auto"/>
              <w:left w:val="nil"/>
              <w:bottom w:val="nil"/>
              <w:right w:val="nil"/>
            </w:tcBorders>
            <w:shd w:val="clear" w:color="auto" w:fill="auto"/>
          </w:tcPr>
          <w:p w:rsidR="00F6517C" w:rsidRPr="00094276" w:rsidRDefault="00F6517C" w:rsidP="00094276">
            <w:pPr>
              <w:spacing w:after="142" w:line="240" w:lineRule="atLeast"/>
              <w:jc w:val="center"/>
              <w:rPr>
                <w:b/>
                <w:sz w:val="16"/>
                <w:szCs w:val="16"/>
                <w:lang w:val="es-MX"/>
              </w:rPr>
            </w:pPr>
          </w:p>
        </w:tc>
        <w:tc>
          <w:tcPr>
            <w:tcW w:w="1674" w:type="dxa"/>
            <w:tcBorders>
              <w:top w:val="double" w:sz="4" w:space="0" w:color="auto"/>
              <w:left w:val="nil"/>
              <w:bottom w:val="nil"/>
              <w:right w:val="nil"/>
            </w:tcBorders>
            <w:shd w:val="clear" w:color="auto" w:fill="auto"/>
          </w:tcPr>
          <w:p w:rsidR="00F6517C" w:rsidRPr="00094276" w:rsidRDefault="00F6517C" w:rsidP="00094276">
            <w:pPr>
              <w:spacing w:after="142" w:line="240" w:lineRule="atLeast"/>
              <w:jc w:val="center"/>
              <w:rPr>
                <w:b/>
                <w:sz w:val="16"/>
                <w:szCs w:val="16"/>
                <w:lang w:val="es-MX"/>
              </w:rPr>
            </w:pPr>
          </w:p>
        </w:tc>
        <w:tc>
          <w:tcPr>
            <w:tcW w:w="1674" w:type="dxa"/>
            <w:tcBorders>
              <w:top w:val="double" w:sz="4" w:space="0" w:color="auto"/>
              <w:left w:val="nil"/>
              <w:bottom w:val="nil"/>
              <w:right w:val="double" w:sz="4" w:space="0" w:color="auto"/>
            </w:tcBorders>
            <w:shd w:val="clear" w:color="auto" w:fill="auto"/>
          </w:tcPr>
          <w:p w:rsidR="00F6517C" w:rsidRPr="00094276" w:rsidRDefault="00F6517C" w:rsidP="00094276">
            <w:pPr>
              <w:spacing w:after="142" w:line="240" w:lineRule="atLeast"/>
              <w:jc w:val="center"/>
              <w:rPr>
                <w:b/>
                <w:sz w:val="16"/>
                <w:szCs w:val="16"/>
                <w:lang w:val="es-MX"/>
              </w:rPr>
            </w:pPr>
          </w:p>
        </w:tc>
        <w:tc>
          <w:tcPr>
            <w:tcW w:w="1674" w:type="dxa"/>
            <w:tcBorders>
              <w:top w:val="double" w:sz="4" w:space="0" w:color="auto"/>
              <w:left w:val="double" w:sz="4" w:space="0" w:color="auto"/>
              <w:bottom w:val="double" w:sz="4" w:space="0" w:color="auto"/>
            </w:tcBorders>
            <w:shd w:val="clear" w:color="auto" w:fill="auto"/>
          </w:tcPr>
          <w:p w:rsidR="00F6517C" w:rsidRPr="00094276" w:rsidRDefault="00255315" w:rsidP="00094276">
            <w:pPr>
              <w:spacing w:after="142" w:line="240" w:lineRule="atLeast"/>
              <w:rPr>
                <w:sz w:val="16"/>
                <w:szCs w:val="16"/>
                <w:lang w:val="es-MX"/>
              </w:rPr>
            </w:pPr>
            <w:r w:rsidRPr="00094276">
              <w:rPr>
                <w:sz w:val="16"/>
                <w:szCs w:val="16"/>
                <w:lang w:val="es-MX"/>
              </w:rPr>
              <w:t>Precio Total</w:t>
            </w:r>
          </w:p>
        </w:tc>
        <w:tc>
          <w:tcPr>
            <w:tcW w:w="1674" w:type="dxa"/>
            <w:tcBorders>
              <w:top w:val="double" w:sz="4" w:space="0" w:color="auto"/>
              <w:bottom w:val="double" w:sz="4" w:space="0" w:color="auto"/>
            </w:tcBorders>
            <w:shd w:val="clear" w:color="auto" w:fill="auto"/>
          </w:tcPr>
          <w:p w:rsidR="00F6517C" w:rsidRPr="00094276" w:rsidRDefault="00255315" w:rsidP="00094276">
            <w:pPr>
              <w:spacing w:after="142" w:line="240" w:lineRule="atLeast"/>
              <w:rPr>
                <w:i/>
                <w:sz w:val="16"/>
                <w:szCs w:val="16"/>
                <w:lang w:val="es-MX"/>
              </w:rPr>
            </w:pPr>
            <w:r w:rsidRPr="00094276">
              <w:rPr>
                <w:i/>
                <w:sz w:val="16"/>
                <w:szCs w:val="16"/>
                <w:lang w:val="es-MX"/>
              </w:rPr>
              <w:t>[indicar el precio total]</w:t>
            </w:r>
          </w:p>
        </w:tc>
      </w:tr>
      <w:tr w:rsidR="00255315" w:rsidRPr="00094276" w:rsidTr="00094276">
        <w:tc>
          <w:tcPr>
            <w:tcW w:w="13388" w:type="dxa"/>
            <w:gridSpan w:val="8"/>
            <w:tcBorders>
              <w:top w:val="nil"/>
              <w:left w:val="nil"/>
              <w:bottom w:val="nil"/>
              <w:right w:val="nil"/>
            </w:tcBorders>
            <w:shd w:val="clear" w:color="auto" w:fill="auto"/>
          </w:tcPr>
          <w:p w:rsidR="00255315" w:rsidRPr="00094276" w:rsidRDefault="00255315" w:rsidP="00094276">
            <w:pPr>
              <w:spacing w:after="142" w:line="240" w:lineRule="atLeast"/>
              <w:rPr>
                <w:sz w:val="16"/>
                <w:szCs w:val="16"/>
                <w:lang w:val="es-MX"/>
              </w:rPr>
            </w:pPr>
            <w:r w:rsidRPr="00094276">
              <w:rPr>
                <w:sz w:val="16"/>
                <w:szCs w:val="16"/>
                <w:lang w:val="es-MX"/>
              </w:rPr>
              <w:t>* Solo en caso de que aplique la Preferencia Domestica</w:t>
            </w:r>
          </w:p>
        </w:tc>
      </w:tr>
      <w:tr w:rsidR="00255315" w:rsidRPr="00094276" w:rsidTr="00094276">
        <w:tc>
          <w:tcPr>
            <w:tcW w:w="13388" w:type="dxa"/>
            <w:gridSpan w:val="8"/>
            <w:tcBorders>
              <w:top w:val="nil"/>
              <w:left w:val="nil"/>
              <w:bottom w:val="nil"/>
              <w:right w:val="nil"/>
            </w:tcBorders>
            <w:shd w:val="clear" w:color="auto" w:fill="auto"/>
          </w:tcPr>
          <w:p w:rsidR="00255315" w:rsidRPr="00094276" w:rsidRDefault="00255315" w:rsidP="00094276">
            <w:pPr>
              <w:spacing w:after="142" w:line="240" w:lineRule="atLeast"/>
              <w:rPr>
                <w:sz w:val="16"/>
                <w:szCs w:val="16"/>
                <w:lang w:val="es-MX"/>
              </w:rPr>
            </w:pPr>
            <w:r w:rsidRPr="00094276">
              <w:rPr>
                <w:sz w:val="16"/>
                <w:szCs w:val="16"/>
                <w:lang w:val="es-MX"/>
              </w:rPr>
              <w:t xml:space="preserve">Nombre del Oferente </w:t>
            </w:r>
            <w:r w:rsidRPr="00094276">
              <w:rPr>
                <w:i/>
                <w:sz w:val="16"/>
                <w:szCs w:val="16"/>
                <w:lang w:val="es-MX"/>
              </w:rPr>
              <w:t xml:space="preserve">[indicar el nombre completo del Oferente] </w:t>
            </w:r>
            <w:r w:rsidRPr="00094276">
              <w:rPr>
                <w:sz w:val="16"/>
                <w:szCs w:val="16"/>
                <w:lang w:val="es-MX"/>
              </w:rPr>
              <w:t xml:space="preserve">Firma del Oferente </w:t>
            </w:r>
            <w:r w:rsidRPr="00094276">
              <w:rPr>
                <w:i/>
                <w:sz w:val="16"/>
                <w:szCs w:val="16"/>
                <w:lang w:val="es-MX"/>
              </w:rPr>
              <w:t xml:space="preserve">[firma de la persona que firma la Oferta] </w:t>
            </w:r>
            <w:r w:rsidRPr="00094276">
              <w:rPr>
                <w:sz w:val="16"/>
                <w:szCs w:val="16"/>
                <w:lang w:val="es-MX"/>
              </w:rPr>
              <w:t xml:space="preserve">Fecha </w:t>
            </w:r>
            <w:r w:rsidRPr="00094276">
              <w:rPr>
                <w:i/>
                <w:sz w:val="16"/>
                <w:szCs w:val="16"/>
                <w:lang w:val="es-MX"/>
              </w:rPr>
              <w:t>[Indicar Fecha]</w:t>
            </w:r>
          </w:p>
        </w:tc>
      </w:tr>
    </w:tbl>
    <w:p w:rsidR="00F6517C" w:rsidRDefault="00F6517C" w:rsidP="00FB36C1">
      <w:pPr>
        <w:rPr>
          <w:lang w:val="es-MX"/>
        </w:rPr>
      </w:pPr>
    </w:p>
    <w:p w:rsidR="00255315" w:rsidRPr="009532BD" w:rsidRDefault="00255315" w:rsidP="00255315">
      <w:pPr>
        <w:pStyle w:val="Style6"/>
        <w:rPr>
          <w:szCs w:val="28"/>
          <w:lang w:val="es-MX"/>
        </w:rPr>
      </w:pPr>
      <w:r>
        <w:rPr>
          <w:lang w:val="es-MX"/>
        </w:rPr>
        <w:br w:type="page"/>
      </w:r>
      <w:bookmarkStart w:id="138" w:name="_Toc474404743"/>
      <w:r w:rsidRPr="009532BD">
        <w:rPr>
          <w:szCs w:val="28"/>
          <w:lang w:val="es-MX"/>
        </w:rPr>
        <w:lastRenderedPageBreak/>
        <w:t>Precio</w:t>
      </w:r>
      <w:r>
        <w:rPr>
          <w:szCs w:val="28"/>
          <w:lang w:val="es-MX"/>
        </w:rPr>
        <w:t xml:space="preserve"> y Plan de Cumplimiento – Servicios Conexos</w:t>
      </w:r>
      <w:bookmarkEnd w:id="138"/>
    </w:p>
    <w:p w:rsidR="00F6517C" w:rsidRDefault="00F6517C" w:rsidP="00FB36C1">
      <w:pPr>
        <w:rPr>
          <w:lang w:val="es-MX"/>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73"/>
        <w:gridCol w:w="1673"/>
        <w:gridCol w:w="1673"/>
        <w:gridCol w:w="1673"/>
        <w:gridCol w:w="1674"/>
        <w:gridCol w:w="1674"/>
        <w:gridCol w:w="1674"/>
        <w:gridCol w:w="1674"/>
      </w:tblGrid>
      <w:tr w:rsidR="00255315" w:rsidRPr="00094276" w:rsidTr="00094276">
        <w:tc>
          <w:tcPr>
            <w:tcW w:w="10040" w:type="dxa"/>
            <w:gridSpan w:val="6"/>
            <w:tcBorders>
              <w:bottom w:val="double" w:sz="4" w:space="0" w:color="auto"/>
            </w:tcBorders>
            <w:shd w:val="clear" w:color="auto" w:fill="auto"/>
            <w:vAlign w:val="center"/>
          </w:tcPr>
          <w:p w:rsidR="00255315" w:rsidRPr="00094276" w:rsidRDefault="00255315" w:rsidP="00094276">
            <w:pPr>
              <w:spacing w:after="142" w:line="240" w:lineRule="atLeast"/>
              <w:jc w:val="center"/>
              <w:rPr>
                <w:sz w:val="16"/>
                <w:szCs w:val="16"/>
                <w:lang w:val="es-MX"/>
              </w:rPr>
            </w:pPr>
            <w:r w:rsidRPr="00094276">
              <w:rPr>
                <w:sz w:val="16"/>
                <w:szCs w:val="16"/>
                <w:lang w:val="es-MX"/>
              </w:rPr>
              <w:t>Moneda de la Oferta de conformidad con la Cláusula 15 de las IAO</w:t>
            </w:r>
          </w:p>
        </w:tc>
        <w:tc>
          <w:tcPr>
            <w:tcW w:w="3348" w:type="dxa"/>
            <w:gridSpan w:val="2"/>
            <w:tcBorders>
              <w:bottom w:val="double" w:sz="4" w:space="0" w:color="auto"/>
            </w:tcBorders>
            <w:shd w:val="clear" w:color="auto" w:fill="auto"/>
          </w:tcPr>
          <w:p w:rsidR="00255315" w:rsidRPr="00094276" w:rsidRDefault="00255315" w:rsidP="00094276">
            <w:pPr>
              <w:spacing w:after="142" w:line="240" w:lineRule="atLeast"/>
              <w:rPr>
                <w:sz w:val="16"/>
                <w:szCs w:val="16"/>
                <w:lang w:val="es-MX"/>
              </w:rPr>
            </w:pPr>
            <w:r w:rsidRPr="00094276">
              <w:rPr>
                <w:sz w:val="16"/>
                <w:szCs w:val="16"/>
                <w:lang w:val="es-MX"/>
              </w:rPr>
              <w:t>Fecha:_____________________</w:t>
            </w:r>
            <w:r w:rsidR="00A0114F" w:rsidRPr="00094276">
              <w:rPr>
                <w:sz w:val="16"/>
                <w:szCs w:val="16"/>
                <w:lang w:val="es-MX"/>
              </w:rPr>
              <w:t>_______</w:t>
            </w:r>
            <w:r w:rsidRPr="00094276">
              <w:rPr>
                <w:sz w:val="16"/>
                <w:szCs w:val="16"/>
                <w:lang w:val="es-MX"/>
              </w:rPr>
              <w:t>___</w:t>
            </w:r>
          </w:p>
          <w:p w:rsidR="00A0114F" w:rsidRPr="00094276" w:rsidRDefault="00A0114F" w:rsidP="00094276">
            <w:pPr>
              <w:spacing w:after="142" w:line="240" w:lineRule="atLeast"/>
              <w:rPr>
                <w:sz w:val="16"/>
                <w:szCs w:val="16"/>
                <w:lang w:val="es-MX"/>
              </w:rPr>
            </w:pPr>
            <w:r w:rsidRPr="00094276">
              <w:rPr>
                <w:sz w:val="16"/>
                <w:szCs w:val="16"/>
                <w:lang w:val="es-MX"/>
              </w:rPr>
              <w:t>Llamado à Licitación N° ________________</w:t>
            </w:r>
          </w:p>
          <w:p w:rsidR="00255315" w:rsidRPr="00094276" w:rsidRDefault="00255315" w:rsidP="00094276">
            <w:pPr>
              <w:spacing w:after="142" w:line="240" w:lineRule="atLeast"/>
              <w:rPr>
                <w:sz w:val="16"/>
                <w:szCs w:val="16"/>
                <w:lang w:val="es-MX"/>
              </w:rPr>
            </w:pPr>
            <w:r w:rsidRPr="00094276">
              <w:rPr>
                <w:sz w:val="16"/>
                <w:szCs w:val="16"/>
                <w:lang w:val="es-MX"/>
              </w:rPr>
              <w:t>ACI No: __________________</w:t>
            </w:r>
            <w:r w:rsidR="00A0114F" w:rsidRPr="00094276">
              <w:rPr>
                <w:sz w:val="16"/>
                <w:szCs w:val="16"/>
                <w:lang w:val="es-MX"/>
              </w:rPr>
              <w:t>_______</w:t>
            </w:r>
            <w:r w:rsidRPr="00094276">
              <w:rPr>
                <w:sz w:val="16"/>
                <w:szCs w:val="16"/>
                <w:lang w:val="es-MX"/>
              </w:rPr>
              <w:t>____</w:t>
            </w:r>
          </w:p>
          <w:p w:rsidR="00255315" w:rsidRPr="00094276" w:rsidRDefault="00255315" w:rsidP="00094276">
            <w:pPr>
              <w:spacing w:after="142" w:line="240" w:lineRule="atLeast"/>
              <w:rPr>
                <w:sz w:val="16"/>
                <w:szCs w:val="16"/>
                <w:lang w:val="es-MX"/>
              </w:rPr>
            </w:pPr>
            <w:r w:rsidRPr="00094276">
              <w:rPr>
                <w:sz w:val="16"/>
                <w:szCs w:val="16"/>
                <w:lang w:val="es-MX"/>
              </w:rPr>
              <w:t>Alternativa N° __________</w:t>
            </w:r>
            <w:r w:rsidR="00A0114F" w:rsidRPr="00094276">
              <w:rPr>
                <w:sz w:val="16"/>
                <w:szCs w:val="16"/>
                <w:lang w:val="es-MX"/>
              </w:rPr>
              <w:t>_______</w:t>
            </w:r>
            <w:r w:rsidRPr="00094276">
              <w:rPr>
                <w:sz w:val="16"/>
                <w:szCs w:val="16"/>
                <w:lang w:val="es-MX"/>
              </w:rPr>
              <w:t>_______</w:t>
            </w:r>
          </w:p>
          <w:p w:rsidR="00255315" w:rsidRPr="00094276" w:rsidRDefault="00255315" w:rsidP="00094276">
            <w:pPr>
              <w:spacing w:after="142" w:line="240" w:lineRule="atLeast"/>
              <w:rPr>
                <w:sz w:val="16"/>
                <w:szCs w:val="16"/>
                <w:lang w:val="es-MX"/>
              </w:rPr>
            </w:pPr>
            <w:r w:rsidRPr="00094276">
              <w:rPr>
                <w:sz w:val="16"/>
                <w:szCs w:val="16"/>
                <w:lang w:val="es-MX"/>
              </w:rPr>
              <w:t>Página N° ______</w:t>
            </w:r>
            <w:r w:rsidR="00A0114F" w:rsidRPr="00094276">
              <w:rPr>
                <w:sz w:val="16"/>
                <w:szCs w:val="16"/>
                <w:lang w:val="es-MX"/>
              </w:rPr>
              <w:t>___</w:t>
            </w:r>
            <w:r w:rsidRPr="00094276">
              <w:rPr>
                <w:sz w:val="16"/>
                <w:szCs w:val="16"/>
                <w:lang w:val="es-MX"/>
              </w:rPr>
              <w:t>___ de __</w:t>
            </w:r>
            <w:r w:rsidR="00A0114F" w:rsidRPr="00094276">
              <w:rPr>
                <w:sz w:val="16"/>
                <w:szCs w:val="16"/>
                <w:lang w:val="es-MX"/>
              </w:rPr>
              <w:t>_____</w:t>
            </w:r>
            <w:r w:rsidRPr="00094276">
              <w:rPr>
                <w:sz w:val="16"/>
                <w:szCs w:val="16"/>
                <w:lang w:val="es-MX"/>
              </w:rPr>
              <w:t>______</w:t>
            </w:r>
          </w:p>
        </w:tc>
      </w:tr>
      <w:tr w:rsidR="00255315" w:rsidRPr="00094276" w:rsidTr="00094276">
        <w:tc>
          <w:tcPr>
            <w:tcW w:w="1673" w:type="dxa"/>
            <w:tcBorders>
              <w:top w:val="double" w:sz="4" w:space="0" w:color="auto"/>
              <w:bottom w:val="double" w:sz="4" w:space="0" w:color="auto"/>
            </w:tcBorders>
            <w:shd w:val="clear" w:color="auto" w:fill="auto"/>
          </w:tcPr>
          <w:p w:rsidR="00255315" w:rsidRPr="00094276" w:rsidRDefault="00255315" w:rsidP="00094276">
            <w:pPr>
              <w:spacing w:after="142" w:line="240" w:lineRule="atLeast"/>
              <w:jc w:val="center"/>
              <w:rPr>
                <w:b/>
                <w:sz w:val="16"/>
                <w:szCs w:val="16"/>
                <w:lang w:val="es-MX"/>
              </w:rPr>
            </w:pPr>
            <w:r w:rsidRPr="00094276">
              <w:rPr>
                <w:b/>
                <w:sz w:val="16"/>
                <w:szCs w:val="16"/>
                <w:lang w:val="es-MX"/>
              </w:rPr>
              <w:t>1</w:t>
            </w:r>
          </w:p>
        </w:tc>
        <w:tc>
          <w:tcPr>
            <w:tcW w:w="1673" w:type="dxa"/>
            <w:tcBorders>
              <w:top w:val="double" w:sz="4" w:space="0" w:color="auto"/>
              <w:bottom w:val="double" w:sz="4" w:space="0" w:color="auto"/>
            </w:tcBorders>
            <w:shd w:val="clear" w:color="auto" w:fill="auto"/>
          </w:tcPr>
          <w:p w:rsidR="00255315" w:rsidRPr="00094276" w:rsidRDefault="00255315" w:rsidP="00094276">
            <w:pPr>
              <w:spacing w:after="142" w:line="240" w:lineRule="atLeast"/>
              <w:jc w:val="center"/>
              <w:rPr>
                <w:b/>
                <w:sz w:val="16"/>
                <w:szCs w:val="16"/>
                <w:lang w:val="es-MX"/>
              </w:rPr>
            </w:pPr>
            <w:r w:rsidRPr="00094276">
              <w:rPr>
                <w:b/>
                <w:sz w:val="16"/>
                <w:szCs w:val="16"/>
                <w:lang w:val="es-MX"/>
              </w:rPr>
              <w:t>2</w:t>
            </w:r>
          </w:p>
        </w:tc>
        <w:tc>
          <w:tcPr>
            <w:tcW w:w="1673" w:type="dxa"/>
            <w:tcBorders>
              <w:top w:val="double" w:sz="4" w:space="0" w:color="auto"/>
              <w:bottom w:val="double" w:sz="4" w:space="0" w:color="auto"/>
            </w:tcBorders>
            <w:shd w:val="clear" w:color="auto" w:fill="auto"/>
          </w:tcPr>
          <w:p w:rsidR="00255315" w:rsidRPr="00094276" w:rsidRDefault="00255315" w:rsidP="00094276">
            <w:pPr>
              <w:spacing w:after="142" w:line="240" w:lineRule="atLeast"/>
              <w:jc w:val="center"/>
              <w:rPr>
                <w:b/>
                <w:sz w:val="16"/>
                <w:szCs w:val="16"/>
                <w:lang w:val="es-MX"/>
              </w:rPr>
            </w:pPr>
            <w:r w:rsidRPr="00094276">
              <w:rPr>
                <w:b/>
                <w:sz w:val="16"/>
                <w:szCs w:val="16"/>
                <w:lang w:val="es-MX"/>
              </w:rPr>
              <w:t>3</w:t>
            </w:r>
          </w:p>
        </w:tc>
        <w:tc>
          <w:tcPr>
            <w:tcW w:w="1673" w:type="dxa"/>
            <w:tcBorders>
              <w:top w:val="double" w:sz="4" w:space="0" w:color="auto"/>
              <w:bottom w:val="double" w:sz="4" w:space="0" w:color="auto"/>
            </w:tcBorders>
            <w:shd w:val="clear" w:color="auto" w:fill="auto"/>
          </w:tcPr>
          <w:p w:rsidR="00255315" w:rsidRPr="00094276" w:rsidRDefault="00255315" w:rsidP="00094276">
            <w:pPr>
              <w:spacing w:after="142" w:line="240" w:lineRule="atLeast"/>
              <w:jc w:val="center"/>
              <w:rPr>
                <w:b/>
                <w:sz w:val="16"/>
                <w:szCs w:val="16"/>
                <w:lang w:val="es-MX"/>
              </w:rPr>
            </w:pPr>
            <w:r w:rsidRPr="00094276">
              <w:rPr>
                <w:b/>
                <w:sz w:val="16"/>
                <w:szCs w:val="16"/>
                <w:lang w:val="es-MX"/>
              </w:rPr>
              <w:t>4</w:t>
            </w:r>
          </w:p>
        </w:tc>
        <w:tc>
          <w:tcPr>
            <w:tcW w:w="1674" w:type="dxa"/>
            <w:tcBorders>
              <w:top w:val="double" w:sz="4" w:space="0" w:color="auto"/>
              <w:bottom w:val="double" w:sz="4" w:space="0" w:color="auto"/>
            </w:tcBorders>
            <w:shd w:val="clear" w:color="auto" w:fill="auto"/>
          </w:tcPr>
          <w:p w:rsidR="00255315" w:rsidRPr="00094276" w:rsidRDefault="00255315" w:rsidP="00094276">
            <w:pPr>
              <w:spacing w:after="142" w:line="240" w:lineRule="atLeast"/>
              <w:jc w:val="center"/>
              <w:rPr>
                <w:b/>
                <w:sz w:val="16"/>
                <w:szCs w:val="16"/>
                <w:lang w:val="es-MX"/>
              </w:rPr>
            </w:pPr>
            <w:r w:rsidRPr="00094276">
              <w:rPr>
                <w:b/>
                <w:sz w:val="16"/>
                <w:szCs w:val="16"/>
                <w:lang w:val="es-MX"/>
              </w:rPr>
              <w:t>5</w:t>
            </w:r>
          </w:p>
        </w:tc>
        <w:tc>
          <w:tcPr>
            <w:tcW w:w="1674" w:type="dxa"/>
            <w:tcBorders>
              <w:top w:val="double" w:sz="4" w:space="0" w:color="auto"/>
              <w:bottom w:val="double" w:sz="4" w:space="0" w:color="auto"/>
            </w:tcBorders>
            <w:shd w:val="clear" w:color="auto" w:fill="auto"/>
          </w:tcPr>
          <w:p w:rsidR="00255315" w:rsidRPr="00094276" w:rsidRDefault="00255315" w:rsidP="00094276">
            <w:pPr>
              <w:spacing w:after="142" w:line="240" w:lineRule="atLeast"/>
              <w:jc w:val="center"/>
              <w:rPr>
                <w:b/>
                <w:sz w:val="16"/>
                <w:szCs w:val="16"/>
                <w:lang w:val="es-MX"/>
              </w:rPr>
            </w:pPr>
            <w:r w:rsidRPr="00094276">
              <w:rPr>
                <w:b/>
                <w:sz w:val="16"/>
                <w:szCs w:val="16"/>
                <w:lang w:val="es-MX"/>
              </w:rPr>
              <w:t>6</w:t>
            </w:r>
          </w:p>
        </w:tc>
        <w:tc>
          <w:tcPr>
            <w:tcW w:w="1674" w:type="dxa"/>
            <w:tcBorders>
              <w:top w:val="double" w:sz="4" w:space="0" w:color="auto"/>
              <w:bottom w:val="double" w:sz="4" w:space="0" w:color="auto"/>
            </w:tcBorders>
            <w:shd w:val="clear" w:color="auto" w:fill="auto"/>
          </w:tcPr>
          <w:p w:rsidR="00255315" w:rsidRPr="00094276" w:rsidRDefault="00255315" w:rsidP="00094276">
            <w:pPr>
              <w:spacing w:after="142" w:line="240" w:lineRule="atLeast"/>
              <w:jc w:val="center"/>
              <w:rPr>
                <w:b/>
                <w:sz w:val="16"/>
                <w:szCs w:val="16"/>
                <w:lang w:val="es-MX"/>
              </w:rPr>
            </w:pPr>
            <w:r w:rsidRPr="00094276">
              <w:rPr>
                <w:b/>
                <w:sz w:val="16"/>
                <w:szCs w:val="16"/>
                <w:lang w:val="es-MX"/>
              </w:rPr>
              <w:t>7</w:t>
            </w:r>
          </w:p>
        </w:tc>
        <w:tc>
          <w:tcPr>
            <w:tcW w:w="1674" w:type="dxa"/>
            <w:tcBorders>
              <w:top w:val="double" w:sz="4" w:space="0" w:color="auto"/>
              <w:bottom w:val="double" w:sz="4" w:space="0" w:color="auto"/>
            </w:tcBorders>
            <w:shd w:val="clear" w:color="auto" w:fill="auto"/>
          </w:tcPr>
          <w:p w:rsidR="00255315" w:rsidRPr="00094276" w:rsidRDefault="00255315" w:rsidP="00094276">
            <w:pPr>
              <w:spacing w:after="142" w:line="240" w:lineRule="atLeast"/>
              <w:jc w:val="center"/>
              <w:rPr>
                <w:b/>
                <w:sz w:val="16"/>
                <w:szCs w:val="16"/>
                <w:lang w:val="es-MX"/>
              </w:rPr>
            </w:pPr>
            <w:r w:rsidRPr="00094276">
              <w:rPr>
                <w:b/>
                <w:sz w:val="16"/>
                <w:szCs w:val="16"/>
                <w:lang w:val="es-MX"/>
              </w:rPr>
              <w:t>8</w:t>
            </w:r>
          </w:p>
        </w:tc>
      </w:tr>
      <w:tr w:rsidR="00255315" w:rsidRPr="00094276" w:rsidTr="00094276">
        <w:tc>
          <w:tcPr>
            <w:tcW w:w="1673" w:type="dxa"/>
            <w:tcBorders>
              <w:top w:val="double" w:sz="4" w:space="0" w:color="auto"/>
            </w:tcBorders>
            <w:shd w:val="clear" w:color="auto" w:fill="auto"/>
          </w:tcPr>
          <w:p w:rsidR="00255315" w:rsidRPr="00094276" w:rsidRDefault="000063EA" w:rsidP="00094276">
            <w:pPr>
              <w:spacing w:after="142" w:line="240" w:lineRule="atLeast"/>
              <w:jc w:val="center"/>
              <w:rPr>
                <w:b/>
                <w:sz w:val="16"/>
                <w:szCs w:val="16"/>
                <w:lang w:val="es-MX"/>
              </w:rPr>
            </w:pPr>
            <w:r w:rsidRPr="00094276">
              <w:rPr>
                <w:b/>
                <w:sz w:val="16"/>
                <w:szCs w:val="16"/>
                <w:lang w:val="es-MX"/>
              </w:rPr>
              <w:t>Servicio N°</w:t>
            </w:r>
          </w:p>
        </w:tc>
        <w:tc>
          <w:tcPr>
            <w:tcW w:w="1673" w:type="dxa"/>
            <w:tcBorders>
              <w:top w:val="double" w:sz="4" w:space="0" w:color="auto"/>
            </w:tcBorders>
            <w:shd w:val="clear" w:color="auto" w:fill="auto"/>
          </w:tcPr>
          <w:p w:rsidR="00255315" w:rsidRPr="00094276" w:rsidRDefault="00255315" w:rsidP="00094276">
            <w:pPr>
              <w:spacing w:after="142" w:line="240" w:lineRule="atLeast"/>
              <w:jc w:val="center"/>
              <w:rPr>
                <w:b/>
                <w:sz w:val="16"/>
                <w:szCs w:val="16"/>
                <w:lang w:val="es-MX"/>
              </w:rPr>
            </w:pPr>
            <w:r w:rsidRPr="00094276">
              <w:rPr>
                <w:b/>
                <w:sz w:val="16"/>
                <w:szCs w:val="16"/>
                <w:lang w:val="es-MX"/>
              </w:rPr>
              <w:t xml:space="preserve">Descripción de los </w:t>
            </w:r>
            <w:r w:rsidR="000063EA" w:rsidRPr="00094276">
              <w:rPr>
                <w:b/>
                <w:sz w:val="16"/>
                <w:szCs w:val="16"/>
                <w:lang w:val="es-MX"/>
              </w:rPr>
              <w:t>Servicios</w:t>
            </w:r>
          </w:p>
        </w:tc>
        <w:tc>
          <w:tcPr>
            <w:tcW w:w="1673" w:type="dxa"/>
            <w:tcBorders>
              <w:top w:val="double" w:sz="4" w:space="0" w:color="auto"/>
            </w:tcBorders>
            <w:shd w:val="clear" w:color="auto" w:fill="auto"/>
          </w:tcPr>
          <w:p w:rsidR="00255315" w:rsidRPr="00094276" w:rsidRDefault="00255315" w:rsidP="00094276">
            <w:pPr>
              <w:spacing w:after="142" w:line="240" w:lineRule="atLeast"/>
              <w:jc w:val="center"/>
              <w:rPr>
                <w:b/>
                <w:sz w:val="16"/>
                <w:szCs w:val="16"/>
                <w:lang w:val="es-MX"/>
              </w:rPr>
            </w:pPr>
            <w:r w:rsidRPr="00094276">
              <w:rPr>
                <w:b/>
                <w:sz w:val="16"/>
                <w:szCs w:val="16"/>
                <w:lang w:val="es-MX"/>
              </w:rPr>
              <w:t>País de Origen</w:t>
            </w:r>
          </w:p>
        </w:tc>
        <w:tc>
          <w:tcPr>
            <w:tcW w:w="1673" w:type="dxa"/>
            <w:tcBorders>
              <w:top w:val="double" w:sz="4" w:space="0" w:color="auto"/>
            </w:tcBorders>
            <w:shd w:val="clear" w:color="auto" w:fill="auto"/>
          </w:tcPr>
          <w:p w:rsidR="00255315" w:rsidRPr="00094276" w:rsidRDefault="00255315" w:rsidP="00094276">
            <w:pPr>
              <w:spacing w:after="142" w:line="240" w:lineRule="atLeast"/>
              <w:jc w:val="center"/>
              <w:rPr>
                <w:b/>
                <w:sz w:val="16"/>
                <w:szCs w:val="16"/>
                <w:lang w:val="es-MX"/>
              </w:rPr>
            </w:pPr>
            <w:r w:rsidRPr="00094276">
              <w:rPr>
                <w:b/>
                <w:sz w:val="16"/>
                <w:szCs w:val="16"/>
                <w:lang w:val="es-MX"/>
              </w:rPr>
              <w:t>Fecha de Entrega en el lugar de destino designado</w:t>
            </w:r>
          </w:p>
        </w:tc>
        <w:tc>
          <w:tcPr>
            <w:tcW w:w="1674" w:type="dxa"/>
            <w:tcBorders>
              <w:top w:val="double" w:sz="4" w:space="0" w:color="auto"/>
            </w:tcBorders>
            <w:shd w:val="clear" w:color="auto" w:fill="auto"/>
          </w:tcPr>
          <w:p w:rsidR="00255315" w:rsidRPr="00094276" w:rsidRDefault="000063EA" w:rsidP="00094276">
            <w:pPr>
              <w:spacing w:after="142" w:line="240" w:lineRule="atLeast"/>
              <w:jc w:val="center"/>
              <w:rPr>
                <w:b/>
                <w:sz w:val="16"/>
                <w:szCs w:val="16"/>
                <w:lang w:val="es-MX"/>
              </w:rPr>
            </w:pPr>
            <w:r w:rsidRPr="00094276">
              <w:rPr>
                <w:b/>
                <w:sz w:val="16"/>
                <w:szCs w:val="16"/>
                <w:lang w:val="es-MX"/>
              </w:rPr>
              <w:t>Cantidad (número de unidades)</w:t>
            </w:r>
          </w:p>
        </w:tc>
        <w:tc>
          <w:tcPr>
            <w:tcW w:w="1674" w:type="dxa"/>
            <w:tcBorders>
              <w:top w:val="double" w:sz="4" w:space="0" w:color="auto"/>
            </w:tcBorders>
            <w:shd w:val="clear" w:color="auto" w:fill="auto"/>
          </w:tcPr>
          <w:p w:rsidR="00255315" w:rsidRPr="00094276" w:rsidRDefault="000063EA" w:rsidP="00094276">
            <w:pPr>
              <w:spacing w:after="142" w:line="240" w:lineRule="atLeast"/>
              <w:jc w:val="center"/>
              <w:rPr>
                <w:b/>
                <w:sz w:val="16"/>
                <w:szCs w:val="16"/>
                <w:lang w:val="es-MX"/>
              </w:rPr>
            </w:pPr>
            <w:r w:rsidRPr="00094276">
              <w:rPr>
                <w:b/>
                <w:sz w:val="16"/>
                <w:szCs w:val="16"/>
                <w:lang w:val="es-MX"/>
              </w:rPr>
              <w:t>Precio unitario neto de derechos de aduana e impuestos, de conformidad con las IAO 14.8 (d) (i)</w:t>
            </w:r>
          </w:p>
        </w:tc>
        <w:tc>
          <w:tcPr>
            <w:tcW w:w="1674" w:type="dxa"/>
            <w:tcBorders>
              <w:top w:val="double" w:sz="4" w:space="0" w:color="auto"/>
            </w:tcBorders>
            <w:shd w:val="clear" w:color="auto" w:fill="auto"/>
          </w:tcPr>
          <w:p w:rsidR="00255315" w:rsidRPr="00094276" w:rsidRDefault="000063EA" w:rsidP="00094276">
            <w:pPr>
              <w:spacing w:after="142" w:line="240" w:lineRule="atLeast"/>
              <w:jc w:val="center"/>
              <w:rPr>
                <w:b/>
                <w:sz w:val="16"/>
                <w:szCs w:val="16"/>
                <w:lang w:val="es-MX"/>
              </w:rPr>
            </w:pPr>
            <w:r w:rsidRPr="00094276">
              <w:rPr>
                <w:b/>
                <w:sz w:val="16"/>
                <w:szCs w:val="16"/>
                <w:lang w:val="es-MX"/>
              </w:rPr>
              <w:t>En caso de adjudicación del Contrato, se pagarán derechos de aduana y otros impuestos por servicio (conforme a IAO 14.8 (d) (ii)</w:t>
            </w:r>
          </w:p>
        </w:tc>
        <w:tc>
          <w:tcPr>
            <w:tcW w:w="1674" w:type="dxa"/>
            <w:tcBorders>
              <w:top w:val="double" w:sz="4" w:space="0" w:color="auto"/>
            </w:tcBorders>
            <w:shd w:val="clear" w:color="auto" w:fill="auto"/>
          </w:tcPr>
          <w:p w:rsidR="00255315" w:rsidRPr="00094276" w:rsidRDefault="000063EA" w:rsidP="00094276">
            <w:pPr>
              <w:spacing w:after="142" w:line="240" w:lineRule="atLeast"/>
              <w:jc w:val="center"/>
              <w:rPr>
                <w:b/>
                <w:sz w:val="16"/>
                <w:szCs w:val="16"/>
                <w:lang w:val="es-MX"/>
              </w:rPr>
            </w:pPr>
            <w:r w:rsidRPr="00094276">
              <w:rPr>
                <w:b/>
                <w:sz w:val="16"/>
                <w:szCs w:val="16"/>
                <w:lang w:val="es-MX"/>
              </w:rPr>
              <w:t>Precio total por servicio neto de derechos de aduana e impuestos</w:t>
            </w:r>
            <w:r w:rsidRPr="00094276">
              <w:rPr>
                <w:b/>
                <w:sz w:val="16"/>
                <w:szCs w:val="16"/>
                <w:lang w:val="es-MX"/>
              </w:rPr>
              <w:br/>
              <w:t>(col.5 x col. 6)</w:t>
            </w:r>
          </w:p>
        </w:tc>
      </w:tr>
      <w:tr w:rsidR="00255315" w:rsidRPr="00094276" w:rsidTr="00094276">
        <w:tc>
          <w:tcPr>
            <w:tcW w:w="1673" w:type="dxa"/>
            <w:shd w:val="clear" w:color="auto" w:fill="auto"/>
          </w:tcPr>
          <w:p w:rsidR="00255315" w:rsidRPr="00094276" w:rsidRDefault="000063EA" w:rsidP="00094276">
            <w:pPr>
              <w:spacing w:after="142" w:line="240" w:lineRule="atLeast"/>
              <w:rPr>
                <w:i/>
                <w:sz w:val="16"/>
                <w:szCs w:val="16"/>
                <w:lang w:val="es-MX"/>
              </w:rPr>
            </w:pPr>
            <w:r w:rsidRPr="00094276">
              <w:rPr>
                <w:i/>
                <w:sz w:val="16"/>
                <w:szCs w:val="16"/>
                <w:lang w:val="es-MX"/>
              </w:rPr>
              <w:t>[indicar número del servicio]</w:t>
            </w:r>
          </w:p>
        </w:tc>
        <w:tc>
          <w:tcPr>
            <w:tcW w:w="1673" w:type="dxa"/>
            <w:shd w:val="clear" w:color="auto" w:fill="auto"/>
          </w:tcPr>
          <w:p w:rsidR="00255315" w:rsidRPr="00094276" w:rsidRDefault="000063EA" w:rsidP="00094276">
            <w:pPr>
              <w:spacing w:after="142" w:line="240" w:lineRule="atLeast"/>
              <w:rPr>
                <w:i/>
                <w:sz w:val="16"/>
                <w:szCs w:val="16"/>
                <w:lang w:val="es-MX"/>
              </w:rPr>
            </w:pPr>
            <w:r w:rsidRPr="00094276">
              <w:rPr>
                <w:i/>
                <w:sz w:val="16"/>
                <w:szCs w:val="16"/>
                <w:lang w:val="es-MX"/>
              </w:rPr>
              <w:t>[indicar el nombre de los Servicios]</w:t>
            </w:r>
          </w:p>
        </w:tc>
        <w:tc>
          <w:tcPr>
            <w:tcW w:w="1673" w:type="dxa"/>
            <w:shd w:val="clear" w:color="auto" w:fill="auto"/>
          </w:tcPr>
          <w:p w:rsidR="00255315" w:rsidRPr="00094276" w:rsidRDefault="000063EA" w:rsidP="00094276">
            <w:pPr>
              <w:spacing w:after="142" w:line="240" w:lineRule="atLeast"/>
              <w:rPr>
                <w:i/>
                <w:sz w:val="16"/>
                <w:szCs w:val="16"/>
                <w:lang w:val="es-MX"/>
              </w:rPr>
            </w:pPr>
            <w:r w:rsidRPr="00094276">
              <w:rPr>
                <w:i/>
                <w:sz w:val="16"/>
                <w:szCs w:val="16"/>
                <w:lang w:val="es-MX"/>
              </w:rPr>
              <w:t>[indicar el país de origen de los Servicios]</w:t>
            </w:r>
          </w:p>
        </w:tc>
        <w:tc>
          <w:tcPr>
            <w:tcW w:w="1673" w:type="dxa"/>
            <w:shd w:val="clear" w:color="auto" w:fill="auto"/>
          </w:tcPr>
          <w:p w:rsidR="00255315" w:rsidRPr="00094276" w:rsidRDefault="000063EA" w:rsidP="00094276">
            <w:pPr>
              <w:spacing w:after="142" w:line="240" w:lineRule="atLeast"/>
              <w:rPr>
                <w:i/>
                <w:sz w:val="16"/>
                <w:szCs w:val="16"/>
                <w:lang w:val="es-MX"/>
              </w:rPr>
            </w:pPr>
            <w:r w:rsidRPr="00094276">
              <w:rPr>
                <w:i/>
                <w:sz w:val="16"/>
                <w:szCs w:val="16"/>
                <w:lang w:val="es-MX"/>
              </w:rPr>
              <w:t>[indicar la fecha de entrega en el lugar de destino designado]</w:t>
            </w:r>
          </w:p>
        </w:tc>
        <w:tc>
          <w:tcPr>
            <w:tcW w:w="1674" w:type="dxa"/>
            <w:shd w:val="clear" w:color="auto" w:fill="auto"/>
          </w:tcPr>
          <w:p w:rsidR="00255315" w:rsidRPr="00094276" w:rsidRDefault="000063EA" w:rsidP="00094276">
            <w:pPr>
              <w:spacing w:after="142" w:line="240" w:lineRule="atLeast"/>
              <w:rPr>
                <w:i/>
                <w:sz w:val="16"/>
                <w:szCs w:val="16"/>
                <w:lang w:val="es-MX"/>
              </w:rPr>
            </w:pPr>
            <w:r w:rsidRPr="00094276">
              <w:rPr>
                <w:i/>
                <w:sz w:val="16"/>
                <w:szCs w:val="16"/>
                <w:lang w:val="es-MX"/>
              </w:rPr>
              <w:t>[indicar el número de unidades a suministrar y el nombre de la unidad física de medida]</w:t>
            </w:r>
          </w:p>
        </w:tc>
        <w:tc>
          <w:tcPr>
            <w:tcW w:w="1674" w:type="dxa"/>
            <w:shd w:val="clear" w:color="auto" w:fill="auto"/>
          </w:tcPr>
          <w:p w:rsidR="00255315" w:rsidRPr="00094276" w:rsidRDefault="000063EA" w:rsidP="00094276">
            <w:pPr>
              <w:spacing w:after="142" w:line="240" w:lineRule="atLeast"/>
              <w:rPr>
                <w:i/>
                <w:sz w:val="16"/>
                <w:szCs w:val="16"/>
                <w:lang w:val="es-MX"/>
              </w:rPr>
            </w:pPr>
            <w:r w:rsidRPr="00094276">
              <w:rPr>
                <w:i/>
                <w:sz w:val="16"/>
                <w:szCs w:val="16"/>
                <w:lang w:val="es-MX"/>
              </w:rPr>
              <w:t>[indicar el precio unitario por servicio]</w:t>
            </w:r>
          </w:p>
        </w:tc>
        <w:tc>
          <w:tcPr>
            <w:tcW w:w="1674" w:type="dxa"/>
            <w:shd w:val="clear" w:color="auto" w:fill="auto"/>
          </w:tcPr>
          <w:p w:rsidR="00255315" w:rsidRPr="00094276" w:rsidRDefault="000063EA" w:rsidP="00094276">
            <w:pPr>
              <w:spacing w:after="142" w:line="240" w:lineRule="atLeast"/>
              <w:rPr>
                <w:i/>
                <w:sz w:val="16"/>
                <w:szCs w:val="16"/>
                <w:lang w:val="es-MX"/>
              </w:rPr>
            </w:pPr>
            <w:r w:rsidRPr="00094276">
              <w:rPr>
                <w:i/>
                <w:sz w:val="16"/>
                <w:szCs w:val="16"/>
                <w:lang w:val="es-MX"/>
              </w:rPr>
              <w:t>[indicar los derechos de aduana y otros impuestos que se pagarán si el Contrato es adjudicado]</w:t>
            </w:r>
          </w:p>
        </w:tc>
        <w:tc>
          <w:tcPr>
            <w:tcW w:w="1674" w:type="dxa"/>
            <w:shd w:val="clear" w:color="auto" w:fill="auto"/>
          </w:tcPr>
          <w:p w:rsidR="00255315" w:rsidRPr="00094276" w:rsidRDefault="000063EA" w:rsidP="00094276">
            <w:pPr>
              <w:spacing w:after="142" w:line="240" w:lineRule="atLeast"/>
              <w:rPr>
                <w:i/>
                <w:sz w:val="16"/>
                <w:szCs w:val="16"/>
                <w:lang w:val="es-MX"/>
              </w:rPr>
            </w:pPr>
            <w:r w:rsidRPr="00094276">
              <w:rPr>
                <w:i/>
                <w:sz w:val="16"/>
                <w:szCs w:val="16"/>
                <w:lang w:val="es-MX"/>
              </w:rPr>
              <w:t>[indicar el precio total por servicio]</w:t>
            </w:r>
          </w:p>
        </w:tc>
      </w:tr>
      <w:tr w:rsidR="00255315" w:rsidRPr="00094276" w:rsidTr="00094276">
        <w:tc>
          <w:tcPr>
            <w:tcW w:w="1673" w:type="dxa"/>
            <w:shd w:val="clear" w:color="auto" w:fill="auto"/>
          </w:tcPr>
          <w:p w:rsidR="00255315" w:rsidRPr="00094276" w:rsidRDefault="00255315" w:rsidP="00094276">
            <w:pPr>
              <w:spacing w:after="142" w:line="240" w:lineRule="atLeast"/>
              <w:rPr>
                <w:sz w:val="16"/>
                <w:szCs w:val="16"/>
                <w:lang w:val="es-MX"/>
              </w:rPr>
            </w:pPr>
          </w:p>
        </w:tc>
        <w:tc>
          <w:tcPr>
            <w:tcW w:w="1673" w:type="dxa"/>
            <w:shd w:val="clear" w:color="auto" w:fill="auto"/>
          </w:tcPr>
          <w:p w:rsidR="00255315" w:rsidRPr="00094276" w:rsidRDefault="00255315" w:rsidP="00094276">
            <w:pPr>
              <w:spacing w:after="142" w:line="240" w:lineRule="atLeast"/>
              <w:rPr>
                <w:sz w:val="16"/>
                <w:szCs w:val="16"/>
                <w:lang w:val="es-MX"/>
              </w:rPr>
            </w:pPr>
          </w:p>
        </w:tc>
        <w:tc>
          <w:tcPr>
            <w:tcW w:w="1673" w:type="dxa"/>
            <w:shd w:val="clear" w:color="auto" w:fill="auto"/>
          </w:tcPr>
          <w:p w:rsidR="00255315" w:rsidRPr="00094276" w:rsidRDefault="00255315" w:rsidP="00094276">
            <w:pPr>
              <w:spacing w:after="142" w:line="240" w:lineRule="atLeast"/>
              <w:rPr>
                <w:sz w:val="16"/>
                <w:szCs w:val="16"/>
                <w:lang w:val="es-MX"/>
              </w:rPr>
            </w:pPr>
          </w:p>
        </w:tc>
        <w:tc>
          <w:tcPr>
            <w:tcW w:w="1673" w:type="dxa"/>
            <w:shd w:val="clear" w:color="auto" w:fill="auto"/>
          </w:tcPr>
          <w:p w:rsidR="00255315" w:rsidRPr="00094276" w:rsidRDefault="00255315" w:rsidP="00094276">
            <w:pPr>
              <w:spacing w:after="142" w:line="240" w:lineRule="atLeast"/>
              <w:rPr>
                <w:sz w:val="16"/>
                <w:szCs w:val="16"/>
                <w:lang w:val="es-MX"/>
              </w:rPr>
            </w:pPr>
          </w:p>
        </w:tc>
        <w:tc>
          <w:tcPr>
            <w:tcW w:w="1674" w:type="dxa"/>
            <w:shd w:val="clear" w:color="auto" w:fill="auto"/>
          </w:tcPr>
          <w:p w:rsidR="00255315" w:rsidRPr="00094276" w:rsidRDefault="00255315" w:rsidP="00094276">
            <w:pPr>
              <w:spacing w:after="142" w:line="240" w:lineRule="atLeast"/>
              <w:rPr>
                <w:sz w:val="16"/>
                <w:szCs w:val="16"/>
                <w:lang w:val="es-MX"/>
              </w:rPr>
            </w:pPr>
          </w:p>
        </w:tc>
        <w:tc>
          <w:tcPr>
            <w:tcW w:w="1674" w:type="dxa"/>
            <w:shd w:val="clear" w:color="auto" w:fill="auto"/>
          </w:tcPr>
          <w:p w:rsidR="00255315" w:rsidRPr="00094276" w:rsidRDefault="00255315" w:rsidP="00094276">
            <w:pPr>
              <w:spacing w:after="142" w:line="240" w:lineRule="atLeast"/>
              <w:rPr>
                <w:sz w:val="16"/>
                <w:szCs w:val="16"/>
                <w:lang w:val="es-MX"/>
              </w:rPr>
            </w:pPr>
          </w:p>
        </w:tc>
        <w:tc>
          <w:tcPr>
            <w:tcW w:w="1674" w:type="dxa"/>
            <w:shd w:val="clear" w:color="auto" w:fill="auto"/>
          </w:tcPr>
          <w:p w:rsidR="00255315" w:rsidRPr="00094276" w:rsidRDefault="00255315" w:rsidP="00094276">
            <w:pPr>
              <w:spacing w:after="142" w:line="240" w:lineRule="atLeast"/>
              <w:rPr>
                <w:sz w:val="16"/>
                <w:szCs w:val="16"/>
                <w:lang w:val="es-MX"/>
              </w:rPr>
            </w:pPr>
          </w:p>
        </w:tc>
        <w:tc>
          <w:tcPr>
            <w:tcW w:w="1674" w:type="dxa"/>
            <w:shd w:val="clear" w:color="auto" w:fill="auto"/>
          </w:tcPr>
          <w:p w:rsidR="00255315" w:rsidRPr="00094276" w:rsidRDefault="00255315" w:rsidP="00094276">
            <w:pPr>
              <w:spacing w:after="142" w:line="240" w:lineRule="atLeast"/>
              <w:rPr>
                <w:sz w:val="16"/>
                <w:szCs w:val="16"/>
                <w:lang w:val="es-MX"/>
              </w:rPr>
            </w:pPr>
          </w:p>
        </w:tc>
      </w:tr>
      <w:tr w:rsidR="00255315" w:rsidRPr="00094276" w:rsidTr="00094276">
        <w:tc>
          <w:tcPr>
            <w:tcW w:w="1673" w:type="dxa"/>
            <w:tcBorders>
              <w:bottom w:val="double" w:sz="4" w:space="0" w:color="auto"/>
            </w:tcBorders>
            <w:shd w:val="clear" w:color="auto" w:fill="auto"/>
          </w:tcPr>
          <w:p w:rsidR="00255315" w:rsidRPr="00094276" w:rsidRDefault="00255315" w:rsidP="00094276">
            <w:pPr>
              <w:spacing w:after="142" w:line="240" w:lineRule="atLeast"/>
              <w:rPr>
                <w:sz w:val="16"/>
                <w:szCs w:val="16"/>
                <w:lang w:val="es-MX"/>
              </w:rPr>
            </w:pPr>
          </w:p>
        </w:tc>
        <w:tc>
          <w:tcPr>
            <w:tcW w:w="1673" w:type="dxa"/>
            <w:tcBorders>
              <w:bottom w:val="double" w:sz="4" w:space="0" w:color="auto"/>
            </w:tcBorders>
            <w:shd w:val="clear" w:color="auto" w:fill="auto"/>
          </w:tcPr>
          <w:p w:rsidR="00255315" w:rsidRPr="00094276" w:rsidRDefault="00255315" w:rsidP="00094276">
            <w:pPr>
              <w:spacing w:after="142" w:line="240" w:lineRule="atLeast"/>
              <w:rPr>
                <w:sz w:val="16"/>
                <w:szCs w:val="16"/>
                <w:lang w:val="es-MX"/>
              </w:rPr>
            </w:pPr>
          </w:p>
        </w:tc>
        <w:tc>
          <w:tcPr>
            <w:tcW w:w="1673" w:type="dxa"/>
            <w:tcBorders>
              <w:bottom w:val="double" w:sz="4" w:space="0" w:color="auto"/>
            </w:tcBorders>
            <w:shd w:val="clear" w:color="auto" w:fill="auto"/>
          </w:tcPr>
          <w:p w:rsidR="00255315" w:rsidRPr="00094276" w:rsidRDefault="00255315" w:rsidP="00094276">
            <w:pPr>
              <w:spacing w:after="142" w:line="240" w:lineRule="atLeast"/>
              <w:rPr>
                <w:sz w:val="16"/>
                <w:szCs w:val="16"/>
                <w:lang w:val="es-MX"/>
              </w:rPr>
            </w:pPr>
          </w:p>
        </w:tc>
        <w:tc>
          <w:tcPr>
            <w:tcW w:w="1673" w:type="dxa"/>
            <w:tcBorders>
              <w:bottom w:val="double" w:sz="4" w:space="0" w:color="auto"/>
            </w:tcBorders>
            <w:shd w:val="clear" w:color="auto" w:fill="auto"/>
          </w:tcPr>
          <w:p w:rsidR="00255315" w:rsidRPr="00094276" w:rsidRDefault="00255315" w:rsidP="00094276">
            <w:pPr>
              <w:spacing w:after="142" w:line="240" w:lineRule="atLeast"/>
              <w:rPr>
                <w:sz w:val="16"/>
                <w:szCs w:val="16"/>
                <w:lang w:val="es-MX"/>
              </w:rPr>
            </w:pPr>
          </w:p>
        </w:tc>
        <w:tc>
          <w:tcPr>
            <w:tcW w:w="1674" w:type="dxa"/>
            <w:tcBorders>
              <w:bottom w:val="double" w:sz="4" w:space="0" w:color="auto"/>
            </w:tcBorders>
            <w:shd w:val="clear" w:color="auto" w:fill="auto"/>
          </w:tcPr>
          <w:p w:rsidR="00255315" w:rsidRPr="00094276" w:rsidRDefault="00255315" w:rsidP="00094276">
            <w:pPr>
              <w:spacing w:after="142" w:line="240" w:lineRule="atLeast"/>
              <w:rPr>
                <w:sz w:val="16"/>
                <w:szCs w:val="16"/>
                <w:lang w:val="es-MX"/>
              </w:rPr>
            </w:pPr>
          </w:p>
        </w:tc>
        <w:tc>
          <w:tcPr>
            <w:tcW w:w="1674" w:type="dxa"/>
            <w:tcBorders>
              <w:bottom w:val="double" w:sz="4" w:space="0" w:color="auto"/>
            </w:tcBorders>
            <w:shd w:val="clear" w:color="auto" w:fill="auto"/>
          </w:tcPr>
          <w:p w:rsidR="00255315" w:rsidRPr="00094276" w:rsidRDefault="00255315" w:rsidP="00094276">
            <w:pPr>
              <w:spacing w:after="142" w:line="240" w:lineRule="atLeast"/>
              <w:rPr>
                <w:sz w:val="16"/>
                <w:szCs w:val="16"/>
                <w:lang w:val="es-MX"/>
              </w:rPr>
            </w:pPr>
          </w:p>
        </w:tc>
        <w:tc>
          <w:tcPr>
            <w:tcW w:w="1674" w:type="dxa"/>
            <w:tcBorders>
              <w:bottom w:val="double" w:sz="4" w:space="0" w:color="auto"/>
            </w:tcBorders>
            <w:shd w:val="clear" w:color="auto" w:fill="auto"/>
          </w:tcPr>
          <w:p w:rsidR="00255315" w:rsidRPr="00094276" w:rsidRDefault="00255315" w:rsidP="00094276">
            <w:pPr>
              <w:spacing w:after="142" w:line="240" w:lineRule="atLeast"/>
              <w:rPr>
                <w:sz w:val="16"/>
                <w:szCs w:val="16"/>
                <w:lang w:val="es-MX"/>
              </w:rPr>
            </w:pPr>
          </w:p>
        </w:tc>
        <w:tc>
          <w:tcPr>
            <w:tcW w:w="1674" w:type="dxa"/>
            <w:tcBorders>
              <w:bottom w:val="double" w:sz="4" w:space="0" w:color="auto"/>
            </w:tcBorders>
            <w:shd w:val="clear" w:color="auto" w:fill="auto"/>
          </w:tcPr>
          <w:p w:rsidR="00255315" w:rsidRPr="00094276" w:rsidRDefault="00255315" w:rsidP="00094276">
            <w:pPr>
              <w:spacing w:after="142" w:line="240" w:lineRule="atLeast"/>
              <w:rPr>
                <w:sz w:val="16"/>
                <w:szCs w:val="16"/>
                <w:lang w:val="es-MX"/>
              </w:rPr>
            </w:pPr>
          </w:p>
        </w:tc>
      </w:tr>
      <w:tr w:rsidR="00255315" w:rsidRPr="00094276" w:rsidTr="00094276">
        <w:tc>
          <w:tcPr>
            <w:tcW w:w="1673" w:type="dxa"/>
            <w:tcBorders>
              <w:top w:val="double" w:sz="4" w:space="0" w:color="auto"/>
              <w:left w:val="nil"/>
              <w:bottom w:val="nil"/>
              <w:right w:val="nil"/>
            </w:tcBorders>
            <w:shd w:val="clear" w:color="auto" w:fill="auto"/>
          </w:tcPr>
          <w:p w:rsidR="00255315" w:rsidRPr="00094276" w:rsidRDefault="00255315" w:rsidP="00094276">
            <w:pPr>
              <w:spacing w:after="142" w:line="240" w:lineRule="atLeast"/>
              <w:rPr>
                <w:sz w:val="16"/>
                <w:szCs w:val="16"/>
                <w:lang w:val="es-MX"/>
              </w:rPr>
            </w:pPr>
          </w:p>
        </w:tc>
        <w:tc>
          <w:tcPr>
            <w:tcW w:w="1673" w:type="dxa"/>
            <w:tcBorders>
              <w:top w:val="double" w:sz="4" w:space="0" w:color="auto"/>
              <w:left w:val="nil"/>
              <w:bottom w:val="nil"/>
              <w:right w:val="nil"/>
            </w:tcBorders>
            <w:shd w:val="clear" w:color="auto" w:fill="auto"/>
          </w:tcPr>
          <w:p w:rsidR="00255315" w:rsidRPr="00094276" w:rsidRDefault="00255315" w:rsidP="00094276">
            <w:pPr>
              <w:spacing w:after="142" w:line="240" w:lineRule="atLeast"/>
              <w:rPr>
                <w:sz w:val="16"/>
                <w:szCs w:val="16"/>
                <w:lang w:val="es-MX"/>
              </w:rPr>
            </w:pPr>
          </w:p>
        </w:tc>
        <w:tc>
          <w:tcPr>
            <w:tcW w:w="1673" w:type="dxa"/>
            <w:tcBorders>
              <w:top w:val="double" w:sz="4" w:space="0" w:color="auto"/>
              <w:left w:val="nil"/>
              <w:bottom w:val="nil"/>
              <w:right w:val="nil"/>
            </w:tcBorders>
            <w:shd w:val="clear" w:color="auto" w:fill="auto"/>
          </w:tcPr>
          <w:p w:rsidR="00255315" w:rsidRPr="00094276" w:rsidRDefault="00255315" w:rsidP="00094276">
            <w:pPr>
              <w:spacing w:after="142" w:line="240" w:lineRule="atLeast"/>
              <w:rPr>
                <w:sz w:val="16"/>
                <w:szCs w:val="16"/>
                <w:lang w:val="es-MX"/>
              </w:rPr>
            </w:pPr>
          </w:p>
        </w:tc>
        <w:tc>
          <w:tcPr>
            <w:tcW w:w="1673" w:type="dxa"/>
            <w:tcBorders>
              <w:top w:val="double" w:sz="4" w:space="0" w:color="auto"/>
              <w:left w:val="nil"/>
              <w:bottom w:val="nil"/>
              <w:right w:val="nil"/>
            </w:tcBorders>
            <w:shd w:val="clear" w:color="auto" w:fill="auto"/>
          </w:tcPr>
          <w:p w:rsidR="00255315" w:rsidRPr="00094276" w:rsidRDefault="00255315" w:rsidP="00094276">
            <w:pPr>
              <w:spacing w:after="142" w:line="240" w:lineRule="atLeast"/>
              <w:rPr>
                <w:sz w:val="16"/>
                <w:szCs w:val="16"/>
                <w:lang w:val="es-MX"/>
              </w:rPr>
            </w:pPr>
          </w:p>
        </w:tc>
        <w:tc>
          <w:tcPr>
            <w:tcW w:w="1674" w:type="dxa"/>
            <w:tcBorders>
              <w:top w:val="double" w:sz="4" w:space="0" w:color="auto"/>
              <w:left w:val="nil"/>
              <w:bottom w:val="nil"/>
              <w:right w:val="nil"/>
            </w:tcBorders>
            <w:shd w:val="clear" w:color="auto" w:fill="auto"/>
          </w:tcPr>
          <w:p w:rsidR="00255315" w:rsidRPr="00094276" w:rsidRDefault="00255315" w:rsidP="00094276">
            <w:pPr>
              <w:spacing w:after="142" w:line="240" w:lineRule="atLeast"/>
              <w:rPr>
                <w:sz w:val="16"/>
                <w:szCs w:val="16"/>
                <w:lang w:val="es-MX"/>
              </w:rPr>
            </w:pPr>
          </w:p>
        </w:tc>
        <w:tc>
          <w:tcPr>
            <w:tcW w:w="1674" w:type="dxa"/>
            <w:tcBorders>
              <w:top w:val="double" w:sz="4" w:space="0" w:color="auto"/>
              <w:left w:val="nil"/>
              <w:bottom w:val="nil"/>
              <w:right w:val="double" w:sz="4" w:space="0" w:color="auto"/>
            </w:tcBorders>
            <w:shd w:val="clear" w:color="auto" w:fill="auto"/>
          </w:tcPr>
          <w:p w:rsidR="00255315" w:rsidRPr="00094276" w:rsidRDefault="00255315" w:rsidP="00094276">
            <w:pPr>
              <w:spacing w:after="142" w:line="240" w:lineRule="atLeast"/>
              <w:rPr>
                <w:sz w:val="16"/>
                <w:szCs w:val="16"/>
                <w:lang w:val="es-MX"/>
              </w:rPr>
            </w:pPr>
          </w:p>
        </w:tc>
        <w:tc>
          <w:tcPr>
            <w:tcW w:w="1674" w:type="dxa"/>
            <w:tcBorders>
              <w:top w:val="double" w:sz="4" w:space="0" w:color="auto"/>
              <w:left w:val="double" w:sz="4" w:space="0" w:color="auto"/>
              <w:bottom w:val="double" w:sz="4" w:space="0" w:color="auto"/>
            </w:tcBorders>
            <w:shd w:val="clear" w:color="auto" w:fill="auto"/>
          </w:tcPr>
          <w:p w:rsidR="00255315" w:rsidRPr="00094276" w:rsidRDefault="00255315" w:rsidP="00094276">
            <w:pPr>
              <w:spacing w:after="142" w:line="240" w:lineRule="atLeast"/>
              <w:rPr>
                <w:sz w:val="16"/>
                <w:szCs w:val="16"/>
                <w:lang w:val="es-MX"/>
              </w:rPr>
            </w:pPr>
            <w:r w:rsidRPr="00094276">
              <w:rPr>
                <w:sz w:val="16"/>
                <w:szCs w:val="16"/>
                <w:lang w:val="es-MX"/>
              </w:rPr>
              <w:t>Precio Total</w:t>
            </w:r>
          </w:p>
        </w:tc>
        <w:tc>
          <w:tcPr>
            <w:tcW w:w="1674" w:type="dxa"/>
            <w:tcBorders>
              <w:top w:val="double" w:sz="4" w:space="0" w:color="auto"/>
              <w:bottom w:val="double" w:sz="4" w:space="0" w:color="auto"/>
            </w:tcBorders>
            <w:shd w:val="clear" w:color="auto" w:fill="auto"/>
          </w:tcPr>
          <w:p w:rsidR="00255315" w:rsidRPr="00094276" w:rsidRDefault="00255315" w:rsidP="00094276">
            <w:pPr>
              <w:spacing w:after="142" w:line="240" w:lineRule="atLeast"/>
              <w:rPr>
                <w:i/>
                <w:sz w:val="16"/>
                <w:szCs w:val="16"/>
                <w:lang w:val="es-MX"/>
              </w:rPr>
            </w:pPr>
            <w:r w:rsidRPr="00094276">
              <w:rPr>
                <w:i/>
                <w:sz w:val="16"/>
                <w:szCs w:val="16"/>
                <w:lang w:val="es-MX"/>
              </w:rPr>
              <w:t>[indicar el precio total]</w:t>
            </w:r>
          </w:p>
        </w:tc>
      </w:tr>
      <w:tr w:rsidR="00255315" w:rsidRPr="00094276" w:rsidTr="00094276">
        <w:tc>
          <w:tcPr>
            <w:tcW w:w="13388" w:type="dxa"/>
            <w:gridSpan w:val="8"/>
            <w:tcBorders>
              <w:top w:val="nil"/>
              <w:left w:val="nil"/>
              <w:bottom w:val="nil"/>
              <w:right w:val="nil"/>
            </w:tcBorders>
            <w:shd w:val="clear" w:color="auto" w:fill="auto"/>
          </w:tcPr>
          <w:p w:rsidR="00255315" w:rsidRPr="00094276" w:rsidRDefault="00255315" w:rsidP="00094276">
            <w:pPr>
              <w:spacing w:before="142" w:after="142" w:line="240" w:lineRule="atLeast"/>
              <w:rPr>
                <w:sz w:val="16"/>
                <w:szCs w:val="16"/>
                <w:lang w:val="es-MX"/>
              </w:rPr>
            </w:pPr>
            <w:r w:rsidRPr="00094276">
              <w:rPr>
                <w:sz w:val="16"/>
                <w:szCs w:val="16"/>
                <w:lang w:val="es-MX"/>
              </w:rPr>
              <w:t xml:space="preserve">Nombre del Oferente </w:t>
            </w:r>
            <w:r w:rsidRPr="00094276">
              <w:rPr>
                <w:i/>
                <w:sz w:val="16"/>
                <w:szCs w:val="16"/>
                <w:lang w:val="es-MX"/>
              </w:rPr>
              <w:t>[indicar el nombre completo del Oferente]</w:t>
            </w:r>
            <w:r w:rsidRPr="00094276">
              <w:rPr>
                <w:sz w:val="16"/>
                <w:szCs w:val="16"/>
                <w:lang w:val="es-MX"/>
              </w:rPr>
              <w:t xml:space="preserve"> Firma del Oferente </w:t>
            </w:r>
            <w:r w:rsidRPr="00094276">
              <w:rPr>
                <w:i/>
                <w:sz w:val="16"/>
                <w:szCs w:val="16"/>
                <w:lang w:val="es-MX"/>
              </w:rPr>
              <w:t xml:space="preserve">[firma de la persona que firma la Oferta] </w:t>
            </w:r>
            <w:r w:rsidRPr="00094276">
              <w:rPr>
                <w:sz w:val="16"/>
                <w:szCs w:val="16"/>
                <w:lang w:val="es-MX"/>
              </w:rPr>
              <w:t xml:space="preserve">Fecha </w:t>
            </w:r>
            <w:r w:rsidRPr="00094276">
              <w:rPr>
                <w:i/>
                <w:sz w:val="16"/>
                <w:szCs w:val="16"/>
                <w:lang w:val="es-MX"/>
              </w:rPr>
              <w:t>[indicar fecha]</w:t>
            </w:r>
          </w:p>
        </w:tc>
      </w:tr>
    </w:tbl>
    <w:p w:rsidR="00255315" w:rsidRDefault="00255315" w:rsidP="00FB36C1">
      <w:pPr>
        <w:rPr>
          <w:lang w:val="es-MX"/>
        </w:rPr>
      </w:pPr>
    </w:p>
    <w:p w:rsidR="000063EA" w:rsidRDefault="000063EA" w:rsidP="00FB36C1">
      <w:pPr>
        <w:rPr>
          <w:lang w:val="es-MX"/>
        </w:rPr>
        <w:sectPr w:rsidR="000063EA" w:rsidSect="009532BD">
          <w:headerReference w:type="first" r:id="rId41"/>
          <w:footnotePr>
            <w:numRestart w:val="eachSect"/>
          </w:footnotePr>
          <w:endnotePr>
            <w:numFmt w:val="decimal"/>
          </w:endnotePr>
          <w:pgSz w:w="15840" w:h="12240" w:orient="landscape" w:code="1"/>
          <w:pgMar w:top="1440" w:right="1440" w:bottom="1440" w:left="1152" w:header="720" w:footer="720" w:gutter="0"/>
          <w:cols w:space="720"/>
          <w:titlePg/>
          <w:docGrid w:linePitch="326"/>
        </w:sectPr>
      </w:pPr>
    </w:p>
    <w:p w:rsidR="00AC639D" w:rsidRPr="009532BD" w:rsidRDefault="00B53A66" w:rsidP="008E3E29">
      <w:pPr>
        <w:pStyle w:val="Style5"/>
        <w:numPr>
          <w:ilvl w:val="0"/>
          <w:numId w:val="62"/>
        </w:numPr>
        <w:tabs>
          <w:tab w:val="clear" w:pos="567"/>
        </w:tabs>
        <w:ind w:left="0" w:firstLine="0"/>
        <w:rPr>
          <w:sz w:val="36"/>
          <w:szCs w:val="36"/>
          <w:lang w:val="es-MX"/>
        </w:rPr>
      </w:pPr>
      <w:bookmarkStart w:id="139" w:name="_Toc474404744"/>
      <w:r w:rsidRPr="00B53A66">
        <w:rPr>
          <w:sz w:val="36"/>
          <w:szCs w:val="36"/>
          <w:lang w:val="es-MX"/>
        </w:rPr>
        <w:lastRenderedPageBreak/>
        <w:t>Garantía de Mantenimiento de la Oferta (Garantía Bancaria)</w:t>
      </w:r>
      <w:bookmarkEnd w:id="139"/>
    </w:p>
    <w:p w:rsidR="00FB36C1" w:rsidRPr="00B53A66" w:rsidRDefault="00FB36C1" w:rsidP="00FB36C1">
      <w:pPr>
        <w:jc w:val="center"/>
        <w:rPr>
          <w:lang w:val="es-MX"/>
        </w:rPr>
      </w:pPr>
    </w:p>
    <w:p w:rsidR="00E538CC" w:rsidRPr="00D757C9" w:rsidRDefault="00E538CC" w:rsidP="00E538CC">
      <w:pPr>
        <w:spacing w:after="142" w:line="240" w:lineRule="atLeast"/>
        <w:jc w:val="both"/>
        <w:rPr>
          <w:i/>
          <w:sz w:val="22"/>
          <w:szCs w:val="22"/>
          <w:lang w:val="es-MX"/>
        </w:rPr>
      </w:pPr>
      <w:r w:rsidRPr="00D757C9">
        <w:rPr>
          <w:i/>
          <w:sz w:val="22"/>
          <w:szCs w:val="22"/>
          <w:lang w:val="es-MX"/>
        </w:rPr>
        <w:t>[El banco completará este formulario de Garantía Bancaria según las instrucciones indicadas]</w:t>
      </w:r>
    </w:p>
    <w:p w:rsidR="00E538CC" w:rsidRPr="00D757C9" w:rsidRDefault="00E538CC" w:rsidP="00E538CC">
      <w:pPr>
        <w:tabs>
          <w:tab w:val="right" w:leader="underscore" w:pos="9072"/>
        </w:tabs>
        <w:spacing w:after="142" w:line="240" w:lineRule="atLeast"/>
        <w:jc w:val="both"/>
        <w:rPr>
          <w:b/>
          <w:sz w:val="22"/>
          <w:szCs w:val="22"/>
          <w:lang w:val="es-MX"/>
        </w:rPr>
      </w:pPr>
      <w:r w:rsidRPr="00D757C9">
        <w:rPr>
          <w:b/>
          <w:sz w:val="22"/>
          <w:szCs w:val="22"/>
          <w:lang w:val="es-MX"/>
        </w:rPr>
        <w:t xml:space="preserve">Número del llamado a licitación: </w:t>
      </w:r>
      <w:r w:rsidRPr="00D757C9">
        <w:rPr>
          <w:b/>
          <w:sz w:val="22"/>
          <w:szCs w:val="22"/>
          <w:lang w:val="es-MX"/>
        </w:rPr>
        <w:tab/>
      </w:r>
    </w:p>
    <w:p w:rsidR="00E538CC" w:rsidRPr="00D757C9" w:rsidRDefault="00E538CC" w:rsidP="00E538CC">
      <w:pPr>
        <w:tabs>
          <w:tab w:val="right" w:leader="underscore" w:pos="9072"/>
        </w:tabs>
        <w:spacing w:after="142" w:line="240" w:lineRule="atLeast"/>
        <w:jc w:val="both"/>
        <w:rPr>
          <w:b/>
          <w:sz w:val="22"/>
          <w:szCs w:val="22"/>
          <w:lang w:val="es-MX"/>
        </w:rPr>
      </w:pPr>
      <w:r w:rsidRPr="00D757C9">
        <w:rPr>
          <w:b/>
          <w:sz w:val="22"/>
          <w:szCs w:val="22"/>
          <w:lang w:val="es-MX"/>
        </w:rPr>
        <w:t xml:space="preserve">Garante: </w:t>
      </w:r>
      <w:r w:rsidRPr="00D757C9">
        <w:rPr>
          <w:b/>
          <w:sz w:val="22"/>
          <w:szCs w:val="22"/>
          <w:lang w:val="es-MX"/>
        </w:rPr>
        <w:tab/>
      </w:r>
    </w:p>
    <w:p w:rsidR="00E538CC" w:rsidRPr="00D757C9" w:rsidRDefault="00E538CC" w:rsidP="00E538CC">
      <w:pPr>
        <w:tabs>
          <w:tab w:val="right" w:leader="underscore" w:pos="9072"/>
        </w:tabs>
        <w:spacing w:after="142" w:line="240" w:lineRule="atLeast"/>
        <w:jc w:val="both"/>
        <w:rPr>
          <w:b/>
          <w:sz w:val="22"/>
          <w:szCs w:val="22"/>
          <w:lang w:val="es-MX"/>
        </w:rPr>
      </w:pPr>
      <w:r w:rsidRPr="00D757C9">
        <w:rPr>
          <w:b/>
          <w:sz w:val="22"/>
          <w:szCs w:val="22"/>
          <w:lang w:val="es-MX"/>
        </w:rPr>
        <w:t xml:space="preserve">Beneficiario: </w:t>
      </w:r>
      <w:r w:rsidRPr="00D757C9">
        <w:rPr>
          <w:b/>
          <w:sz w:val="22"/>
          <w:szCs w:val="22"/>
          <w:lang w:val="es-MX"/>
        </w:rPr>
        <w:tab/>
      </w:r>
    </w:p>
    <w:p w:rsidR="00E538CC" w:rsidRPr="00D757C9" w:rsidRDefault="00E538CC" w:rsidP="00E538CC">
      <w:pPr>
        <w:tabs>
          <w:tab w:val="right" w:leader="underscore" w:pos="9072"/>
        </w:tabs>
        <w:spacing w:after="142" w:line="240" w:lineRule="atLeast"/>
        <w:jc w:val="both"/>
        <w:rPr>
          <w:b/>
          <w:sz w:val="22"/>
          <w:szCs w:val="22"/>
          <w:lang w:val="es-MX"/>
        </w:rPr>
      </w:pPr>
      <w:r w:rsidRPr="00D757C9">
        <w:rPr>
          <w:b/>
          <w:sz w:val="22"/>
          <w:szCs w:val="22"/>
          <w:lang w:val="es-MX"/>
        </w:rPr>
        <w:t xml:space="preserve">Fecha: </w:t>
      </w:r>
      <w:r w:rsidRPr="00D757C9">
        <w:rPr>
          <w:b/>
          <w:sz w:val="22"/>
          <w:szCs w:val="22"/>
          <w:lang w:val="es-MX"/>
        </w:rPr>
        <w:tab/>
      </w:r>
    </w:p>
    <w:p w:rsidR="00E538CC" w:rsidRPr="00D757C9" w:rsidRDefault="00E538CC" w:rsidP="00E538CC">
      <w:pPr>
        <w:tabs>
          <w:tab w:val="right" w:leader="underscore" w:pos="9072"/>
        </w:tabs>
        <w:spacing w:after="142" w:line="240" w:lineRule="atLeast"/>
        <w:jc w:val="both"/>
        <w:rPr>
          <w:b/>
          <w:sz w:val="22"/>
          <w:szCs w:val="22"/>
          <w:lang w:val="es-MX"/>
        </w:rPr>
      </w:pPr>
      <w:r w:rsidRPr="00D757C9">
        <w:rPr>
          <w:b/>
          <w:sz w:val="22"/>
          <w:szCs w:val="22"/>
          <w:lang w:val="es-MX"/>
        </w:rPr>
        <w:t xml:space="preserve">Garantía de Mantenimiento de la Oferta No. </w:t>
      </w:r>
      <w:r w:rsidRPr="00D757C9">
        <w:rPr>
          <w:b/>
          <w:sz w:val="22"/>
          <w:szCs w:val="22"/>
          <w:lang w:val="es-MX"/>
        </w:rPr>
        <w:tab/>
      </w:r>
    </w:p>
    <w:p w:rsidR="00E538CC" w:rsidRPr="00D757C9" w:rsidRDefault="00E538CC" w:rsidP="00E538CC">
      <w:pPr>
        <w:spacing w:after="142" w:line="240" w:lineRule="atLeast"/>
        <w:jc w:val="both"/>
        <w:rPr>
          <w:sz w:val="22"/>
          <w:szCs w:val="22"/>
          <w:lang w:val="es-MX"/>
        </w:rPr>
      </w:pPr>
      <w:r w:rsidRPr="00D757C9">
        <w:rPr>
          <w:sz w:val="22"/>
          <w:szCs w:val="22"/>
          <w:lang w:val="es-MX"/>
        </w:rPr>
        <w:t xml:space="preserve">Se nos ha informado que __________________________ </w:t>
      </w:r>
      <w:r w:rsidRPr="00D757C9">
        <w:rPr>
          <w:i/>
          <w:sz w:val="22"/>
          <w:szCs w:val="22"/>
          <w:lang w:val="es-MX"/>
        </w:rPr>
        <w:t>[indicar el nombre del Oferente, y en el caso de una APCA, indicar el nombre de la APCA (legalmente constituida), o los nombres de sus miembros]</w:t>
      </w:r>
      <w:r w:rsidRPr="00D757C9">
        <w:rPr>
          <w:sz w:val="22"/>
          <w:szCs w:val="22"/>
          <w:lang w:val="es-MX"/>
        </w:rPr>
        <w:t xml:space="preserve"> (en adelante denominado “el Oferente”) ha presentado o presentara al Beneficiario su Oferta (en adelante denominada “la Oferta”) para la ejecución de _____________________</w:t>
      </w:r>
      <w:r w:rsidR="00906962" w:rsidRPr="00D757C9">
        <w:rPr>
          <w:sz w:val="22"/>
          <w:szCs w:val="22"/>
          <w:lang w:val="es-MX"/>
        </w:rPr>
        <w:t>______________</w:t>
      </w:r>
      <w:r w:rsidRPr="00D757C9">
        <w:rPr>
          <w:sz w:val="22"/>
          <w:szCs w:val="22"/>
          <w:lang w:val="es-MX"/>
        </w:rPr>
        <w:t xml:space="preserve">_____ </w:t>
      </w:r>
      <w:r w:rsidRPr="00D757C9">
        <w:rPr>
          <w:i/>
          <w:sz w:val="22"/>
          <w:szCs w:val="22"/>
          <w:lang w:val="es-MX"/>
        </w:rPr>
        <w:t>[descripción de los Bienes y Servicios Conexos]</w:t>
      </w:r>
      <w:r w:rsidRPr="00D757C9">
        <w:rPr>
          <w:sz w:val="22"/>
          <w:szCs w:val="22"/>
          <w:lang w:val="es-MX"/>
        </w:rPr>
        <w:t xml:space="preserve"> bajo el llamado a licitación No. ___</w:t>
      </w:r>
      <w:r w:rsidR="00906962" w:rsidRPr="00D757C9">
        <w:rPr>
          <w:sz w:val="22"/>
          <w:szCs w:val="22"/>
          <w:lang w:val="es-MX"/>
        </w:rPr>
        <w:t>__</w:t>
      </w:r>
      <w:r w:rsidRPr="00D757C9">
        <w:rPr>
          <w:sz w:val="22"/>
          <w:szCs w:val="22"/>
          <w:lang w:val="es-MX"/>
        </w:rPr>
        <w:t>_______________________ (“el Llamado”).</w:t>
      </w:r>
    </w:p>
    <w:p w:rsidR="00E538CC" w:rsidRPr="00D757C9" w:rsidRDefault="00E538CC" w:rsidP="00E538CC">
      <w:pPr>
        <w:spacing w:after="142" w:line="240" w:lineRule="atLeast"/>
        <w:jc w:val="both"/>
        <w:rPr>
          <w:sz w:val="22"/>
          <w:szCs w:val="22"/>
          <w:lang w:val="es-MX"/>
        </w:rPr>
      </w:pPr>
      <w:r w:rsidRPr="00D757C9">
        <w:rPr>
          <w:sz w:val="22"/>
          <w:szCs w:val="22"/>
          <w:lang w:val="es-MX"/>
        </w:rPr>
        <w:t xml:space="preserve">Así mismo, entendemos que, de acuerdo con las condiciones del Beneficiario, una Garantía de Mantenimiento de la Oferta deberá respaldar dicha Oferta. </w:t>
      </w:r>
    </w:p>
    <w:p w:rsidR="00E538CC" w:rsidRPr="00D757C9" w:rsidRDefault="00E538CC" w:rsidP="00E538CC">
      <w:pPr>
        <w:spacing w:after="142" w:line="240" w:lineRule="atLeast"/>
        <w:jc w:val="both"/>
        <w:rPr>
          <w:sz w:val="22"/>
          <w:szCs w:val="22"/>
          <w:lang w:val="es-MX"/>
        </w:rPr>
      </w:pPr>
      <w:r w:rsidRPr="00D757C9">
        <w:rPr>
          <w:sz w:val="22"/>
          <w:szCs w:val="22"/>
          <w:lang w:val="es-MX"/>
        </w:rPr>
        <w:t>A solicitud del Oferente, nosotros, el Garante, por medio de la presente Garantía nos obligamos irrevocablemente a pagar al Beneficiario una suma o sumas, que no exceda(n) un monto total de__________________________ (__________________________) tan pronto como se reciba la primera solicitud del Beneficiario; su solicitud de pago debe incluir, ya sea en la misma solicitud o en un documento separado y firmado que acompañe o identifique a la solicitud, la declaración que el Comprador:</w:t>
      </w:r>
    </w:p>
    <w:p w:rsidR="00E538CC" w:rsidRPr="00D757C9" w:rsidRDefault="00E538CC" w:rsidP="008E3E29">
      <w:pPr>
        <w:numPr>
          <w:ilvl w:val="0"/>
          <w:numId w:val="64"/>
        </w:numPr>
        <w:spacing w:after="142" w:line="240" w:lineRule="atLeast"/>
        <w:ind w:left="567" w:hanging="567"/>
        <w:jc w:val="both"/>
        <w:rPr>
          <w:sz w:val="22"/>
          <w:szCs w:val="22"/>
          <w:lang w:val="es-MX"/>
        </w:rPr>
      </w:pPr>
      <w:r w:rsidRPr="00D757C9">
        <w:rPr>
          <w:sz w:val="22"/>
          <w:szCs w:val="22"/>
          <w:lang w:val="es-MX"/>
        </w:rPr>
        <w:t xml:space="preserve">Ha retirado su Oferta durante el período de validez de acuerdo con el Formulario de presentación de Oferta (“Período de Validez de la Oferta”), o cualquier extensión de dicho período aceptado por el Oferente; o </w:t>
      </w:r>
    </w:p>
    <w:p w:rsidR="00E538CC" w:rsidRPr="00D757C9" w:rsidRDefault="00E538CC" w:rsidP="008E3E29">
      <w:pPr>
        <w:numPr>
          <w:ilvl w:val="0"/>
          <w:numId w:val="64"/>
        </w:numPr>
        <w:spacing w:after="142" w:line="240" w:lineRule="atLeast"/>
        <w:ind w:left="567" w:hanging="567"/>
        <w:jc w:val="both"/>
        <w:rPr>
          <w:sz w:val="22"/>
          <w:szCs w:val="22"/>
          <w:lang w:val="es-MX"/>
        </w:rPr>
      </w:pPr>
      <w:r w:rsidRPr="00D757C9">
        <w:rPr>
          <w:sz w:val="22"/>
          <w:szCs w:val="22"/>
          <w:lang w:val="es-MX"/>
        </w:rPr>
        <w:t xml:space="preserve">Habiéndole notificado el Beneficiario de la aceptación de su Oferta dentro del período de validez de la Oferta, o dentro del período prorrogado por el Oferente: </w:t>
      </w:r>
    </w:p>
    <w:p w:rsidR="00E538CC" w:rsidRPr="00D757C9" w:rsidRDefault="00E538CC" w:rsidP="008E3E29">
      <w:pPr>
        <w:numPr>
          <w:ilvl w:val="0"/>
          <w:numId w:val="65"/>
        </w:numPr>
        <w:spacing w:after="142" w:line="240" w:lineRule="atLeast"/>
        <w:ind w:left="1134" w:hanging="567"/>
        <w:jc w:val="both"/>
        <w:rPr>
          <w:sz w:val="22"/>
          <w:szCs w:val="22"/>
          <w:lang w:val="es-MX"/>
        </w:rPr>
      </w:pPr>
      <w:r w:rsidRPr="00D757C9">
        <w:rPr>
          <w:sz w:val="22"/>
          <w:szCs w:val="22"/>
          <w:lang w:val="es-MX"/>
        </w:rPr>
        <w:t xml:space="preserve">No ha firmado el Contrato; o </w:t>
      </w:r>
    </w:p>
    <w:p w:rsidR="00E538CC" w:rsidRPr="00D757C9" w:rsidRDefault="00E538CC" w:rsidP="008E3E29">
      <w:pPr>
        <w:numPr>
          <w:ilvl w:val="0"/>
          <w:numId w:val="65"/>
        </w:numPr>
        <w:spacing w:after="142" w:line="240" w:lineRule="atLeast"/>
        <w:ind w:left="1134" w:hanging="567"/>
        <w:jc w:val="both"/>
        <w:rPr>
          <w:sz w:val="22"/>
          <w:szCs w:val="22"/>
          <w:lang w:val="es-MX"/>
        </w:rPr>
      </w:pPr>
      <w:r w:rsidRPr="00D757C9">
        <w:rPr>
          <w:sz w:val="22"/>
          <w:szCs w:val="22"/>
          <w:lang w:val="es-MX"/>
        </w:rPr>
        <w:t>No ha suministrado la Garantía de Cumplimiento del Contrato de conformidad con las Instrucciones a los Oferentes (IAO) de los Documentos de Licitación del Beneficiario.</w:t>
      </w:r>
    </w:p>
    <w:p w:rsidR="00E538CC" w:rsidRPr="00D757C9" w:rsidRDefault="00E538CC" w:rsidP="00E538CC">
      <w:pPr>
        <w:spacing w:after="142" w:line="240" w:lineRule="atLeast"/>
        <w:jc w:val="both"/>
        <w:rPr>
          <w:sz w:val="22"/>
          <w:szCs w:val="22"/>
          <w:lang w:val="es-MX"/>
        </w:rPr>
      </w:pPr>
      <w:r w:rsidRPr="00D757C9">
        <w:rPr>
          <w:sz w:val="22"/>
          <w:szCs w:val="22"/>
          <w:lang w:val="es-MX"/>
        </w:rPr>
        <w:t>Esta Garantía expirará:</w:t>
      </w:r>
    </w:p>
    <w:p w:rsidR="00E538CC" w:rsidRPr="00D757C9" w:rsidRDefault="00E538CC" w:rsidP="008E3E29">
      <w:pPr>
        <w:numPr>
          <w:ilvl w:val="0"/>
          <w:numId w:val="66"/>
        </w:numPr>
        <w:spacing w:after="142" w:line="240" w:lineRule="atLeast"/>
        <w:ind w:left="567" w:hanging="567"/>
        <w:jc w:val="both"/>
        <w:rPr>
          <w:sz w:val="22"/>
          <w:szCs w:val="22"/>
          <w:lang w:val="es-MX"/>
        </w:rPr>
      </w:pPr>
      <w:r w:rsidRPr="00D757C9">
        <w:rPr>
          <w:sz w:val="22"/>
          <w:szCs w:val="22"/>
          <w:lang w:val="es-MX"/>
        </w:rPr>
        <w:t>En el caso del Oferente seleccionado, cuando recibamos las copias del Contrato firmado por el Oferente y de la Garantía de Cumplimiento del Contrato emitida al Beneficiario; o</w:t>
      </w:r>
    </w:p>
    <w:p w:rsidR="00E538CC" w:rsidRPr="00D757C9" w:rsidRDefault="00E538CC" w:rsidP="008E3E29">
      <w:pPr>
        <w:numPr>
          <w:ilvl w:val="0"/>
          <w:numId w:val="66"/>
        </w:numPr>
        <w:spacing w:after="142" w:line="240" w:lineRule="atLeast"/>
        <w:ind w:left="567" w:hanging="567"/>
        <w:jc w:val="both"/>
        <w:rPr>
          <w:sz w:val="22"/>
          <w:szCs w:val="22"/>
          <w:lang w:val="es-MX"/>
        </w:rPr>
      </w:pPr>
      <w:r w:rsidRPr="00D757C9">
        <w:rPr>
          <w:sz w:val="22"/>
          <w:szCs w:val="22"/>
          <w:lang w:val="es-MX"/>
        </w:rPr>
        <w:t>En el caso de no ser el Oferente seleccionado, cuando ocurra el primero de los siguientes hechos:</w:t>
      </w:r>
    </w:p>
    <w:p w:rsidR="00E538CC" w:rsidRPr="00D757C9" w:rsidRDefault="00E538CC" w:rsidP="008E3E29">
      <w:pPr>
        <w:numPr>
          <w:ilvl w:val="0"/>
          <w:numId w:val="67"/>
        </w:numPr>
        <w:spacing w:after="142" w:line="240" w:lineRule="atLeast"/>
        <w:ind w:left="1134" w:hanging="567"/>
        <w:jc w:val="both"/>
        <w:rPr>
          <w:sz w:val="22"/>
          <w:szCs w:val="22"/>
          <w:lang w:val="es-MX"/>
        </w:rPr>
      </w:pPr>
      <w:r w:rsidRPr="00D757C9">
        <w:rPr>
          <w:sz w:val="22"/>
          <w:szCs w:val="22"/>
          <w:lang w:val="es-MX"/>
        </w:rPr>
        <w:t xml:space="preserve">Haber recibido nosotros una copia de la comunicación del Beneficiario al Oferente sobre los resultados del proceso de licitación; o </w:t>
      </w:r>
    </w:p>
    <w:p w:rsidR="00E538CC" w:rsidRPr="00D757C9" w:rsidRDefault="00E538CC" w:rsidP="008E3E29">
      <w:pPr>
        <w:numPr>
          <w:ilvl w:val="0"/>
          <w:numId w:val="67"/>
        </w:numPr>
        <w:spacing w:after="142" w:line="240" w:lineRule="atLeast"/>
        <w:ind w:left="1134" w:hanging="567"/>
        <w:jc w:val="both"/>
        <w:rPr>
          <w:sz w:val="22"/>
          <w:szCs w:val="22"/>
          <w:lang w:val="es-MX"/>
        </w:rPr>
      </w:pPr>
      <w:r w:rsidRPr="00D757C9">
        <w:rPr>
          <w:sz w:val="22"/>
          <w:szCs w:val="22"/>
          <w:lang w:val="es-MX"/>
        </w:rPr>
        <w:t xml:space="preserve">Haber transcurrido veintiocho días después de la expiración del período de validez de la Oferta.  </w:t>
      </w:r>
    </w:p>
    <w:p w:rsidR="00E538CC" w:rsidRPr="00D757C9" w:rsidRDefault="00E538CC" w:rsidP="00E538CC">
      <w:pPr>
        <w:spacing w:after="142" w:line="240" w:lineRule="atLeast"/>
        <w:jc w:val="both"/>
        <w:rPr>
          <w:sz w:val="22"/>
          <w:szCs w:val="22"/>
          <w:lang w:val="es-MX"/>
        </w:rPr>
      </w:pPr>
      <w:r w:rsidRPr="00D757C9">
        <w:rPr>
          <w:sz w:val="22"/>
          <w:szCs w:val="22"/>
          <w:lang w:val="es-MX"/>
        </w:rPr>
        <w:lastRenderedPageBreak/>
        <w:t xml:space="preserve">Consecuentemente, cualquier solicitud de pago bajo esta Garantía deberá recibirse en esta institución en o antes de la fecha límite aquí estipulada. </w:t>
      </w:r>
    </w:p>
    <w:p w:rsidR="00E538CC" w:rsidRPr="00D757C9" w:rsidRDefault="00E538CC" w:rsidP="00E538CC">
      <w:pPr>
        <w:spacing w:after="142" w:line="240" w:lineRule="atLeast"/>
        <w:jc w:val="both"/>
        <w:rPr>
          <w:sz w:val="22"/>
          <w:szCs w:val="22"/>
          <w:lang w:val="es-MX"/>
        </w:rPr>
      </w:pPr>
      <w:r w:rsidRPr="00D757C9">
        <w:rPr>
          <w:sz w:val="22"/>
          <w:szCs w:val="22"/>
          <w:lang w:val="es-MX"/>
        </w:rPr>
        <w:t>Esta Garantía está sujeta las “Reglas Uniformes de la CCI relativas a las garantías contra primera solicitud” (Uniform Rules for Demand Guarantees), Revisión de 2010, Publicación de la CCI No. 758.</w:t>
      </w:r>
    </w:p>
    <w:p w:rsidR="00D757C9" w:rsidRDefault="00D757C9" w:rsidP="00906962">
      <w:pPr>
        <w:tabs>
          <w:tab w:val="right" w:leader="underscore" w:pos="5670"/>
        </w:tabs>
        <w:spacing w:line="240" w:lineRule="atLeast"/>
        <w:jc w:val="both"/>
        <w:rPr>
          <w:sz w:val="22"/>
          <w:szCs w:val="22"/>
          <w:lang w:val="es-MX"/>
        </w:rPr>
      </w:pPr>
    </w:p>
    <w:p w:rsidR="00E538CC" w:rsidRPr="00D757C9" w:rsidRDefault="00906962" w:rsidP="00D757C9">
      <w:pPr>
        <w:tabs>
          <w:tab w:val="right" w:leader="underscore" w:pos="5670"/>
        </w:tabs>
        <w:spacing w:line="240" w:lineRule="atLeast"/>
        <w:jc w:val="both"/>
        <w:rPr>
          <w:sz w:val="22"/>
          <w:szCs w:val="22"/>
          <w:lang w:val="es-MX"/>
        </w:rPr>
      </w:pPr>
      <w:r w:rsidRPr="00D757C9">
        <w:rPr>
          <w:sz w:val="22"/>
          <w:szCs w:val="22"/>
          <w:lang w:val="es-MX"/>
        </w:rPr>
        <w:tab/>
      </w:r>
      <w:r w:rsidR="00E538CC" w:rsidRPr="00D757C9">
        <w:rPr>
          <w:sz w:val="22"/>
          <w:szCs w:val="22"/>
          <w:lang w:val="es-MX"/>
        </w:rPr>
        <w:t>[Firma(s)]</w:t>
      </w:r>
    </w:p>
    <w:p w:rsidR="00AC639D" w:rsidRPr="00E538CC" w:rsidRDefault="00AC639D" w:rsidP="00E538CC">
      <w:pPr>
        <w:spacing w:after="142" w:line="240" w:lineRule="atLeast"/>
        <w:jc w:val="both"/>
        <w:rPr>
          <w:sz w:val="24"/>
          <w:szCs w:val="24"/>
          <w:lang w:val="es-MX"/>
        </w:rPr>
      </w:pPr>
    </w:p>
    <w:p w:rsidR="00FB36C1" w:rsidRPr="00906962" w:rsidRDefault="00906962" w:rsidP="008E3E29">
      <w:pPr>
        <w:pStyle w:val="Style5"/>
        <w:numPr>
          <w:ilvl w:val="0"/>
          <w:numId w:val="62"/>
        </w:numPr>
        <w:tabs>
          <w:tab w:val="clear" w:pos="567"/>
        </w:tabs>
        <w:ind w:left="0" w:firstLine="0"/>
        <w:rPr>
          <w:sz w:val="36"/>
          <w:szCs w:val="36"/>
          <w:lang w:val="es-MX"/>
        </w:rPr>
      </w:pPr>
      <w:r>
        <w:rPr>
          <w:sz w:val="24"/>
          <w:szCs w:val="24"/>
          <w:lang w:val="es-MX"/>
        </w:rPr>
        <w:br w:type="page"/>
      </w:r>
      <w:r w:rsidRPr="00906962">
        <w:rPr>
          <w:sz w:val="36"/>
          <w:szCs w:val="36"/>
          <w:lang w:val="es-MX"/>
        </w:rPr>
        <w:lastRenderedPageBreak/>
        <w:t>Declaración de Mantenimiento de la Oferta</w:t>
      </w:r>
    </w:p>
    <w:p w:rsidR="00906962" w:rsidRDefault="00906962" w:rsidP="00E538CC">
      <w:pPr>
        <w:spacing w:after="142" w:line="240" w:lineRule="atLeast"/>
        <w:rPr>
          <w:sz w:val="24"/>
          <w:szCs w:val="24"/>
          <w:lang w:val="es-MX"/>
        </w:rPr>
      </w:pPr>
    </w:p>
    <w:p w:rsidR="00906962" w:rsidRPr="00D757C9" w:rsidRDefault="00906962" w:rsidP="00906962">
      <w:pPr>
        <w:spacing w:after="142" w:line="240" w:lineRule="atLeast"/>
        <w:jc w:val="both"/>
        <w:rPr>
          <w:i/>
          <w:sz w:val="22"/>
          <w:szCs w:val="22"/>
          <w:lang w:val="es-MX"/>
        </w:rPr>
      </w:pPr>
      <w:r w:rsidRPr="00D757C9">
        <w:rPr>
          <w:i/>
          <w:sz w:val="22"/>
          <w:szCs w:val="22"/>
          <w:lang w:val="es-MX"/>
        </w:rPr>
        <w:t>[El Oferente completará este Formulario de Declaración de Mantenimiento de la Oferta de acuerdo con las instrucciones indicadas.]</w:t>
      </w:r>
    </w:p>
    <w:p w:rsidR="00906962" w:rsidRPr="00D757C9" w:rsidRDefault="00906962" w:rsidP="00906962">
      <w:pPr>
        <w:spacing w:line="240" w:lineRule="atLeast"/>
        <w:jc w:val="right"/>
        <w:rPr>
          <w:sz w:val="22"/>
          <w:szCs w:val="22"/>
          <w:lang w:val="es-MX"/>
        </w:rPr>
      </w:pPr>
      <w:r w:rsidRPr="00D757C9">
        <w:rPr>
          <w:sz w:val="22"/>
          <w:szCs w:val="22"/>
          <w:lang w:val="es-MX"/>
        </w:rPr>
        <w:t xml:space="preserve">Fecha: </w:t>
      </w:r>
      <w:r w:rsidRPr="00D757C9">
        <w:rPr>
          <w:i/>
          <w:sz w:val="22"/>
          <w:szCs w:val="22"/>
          <w:lang w:val="es-MX"/>
        </w:rPr>
        <w:t>[indicar la fecha (día, mes y año) de presentación de la Oferta]</w:t>
      </w:r>
    </w:p>
    <w:p w:rsidR="00906962" w:rsidRPr="00D757C9" w:rsidRDefault="00906962" w:rsidP="00906962">
      <w:pPr>
        <w:spacing w:line="240" w:lineRule="atLeast"/>
        <w:jc w:val="right"/>
        <w:rPr>
          <w:sz w:val="22"/>
          <w:szCs w:val="22"/>
          <w:lang w:val="es-MX"/>
        </w:rPr>
      </w:pPr>
      <w:r w:rsidRPr="00D757C9">
        <w:rPr>
          <w:sz w:val="22"/>
          <w:szCs w:val="22"/>
          <w:lang w:val="es-MX"/>
        </w:rPr>
        <w:t xml:space="preserve">ACI No.: </w:t>
      </w:r>
      <w:r w:rsidRPr="00D757C9">
        <w:rPr>
          <w:i/>
          <w:sz w:val="22"/>
          <w:szCs w:val="22"/>
          <w:lang w:val="es-MX"/>
        </w:rPr>
        <w:t>[indicar el número del proceso licitatorio]</w:t>
      </w:r>
    </w:p>
    <w:p w:rsidR="00906962" w:rsidRPr="00D757C9" w:rsidRDefault="00906962" w:rsidP="00906962">
      <w:pPr>
        <w:spacing w:after="142" w:line="240" w:lineRule="atLeast"/>
        <w:jc w:val="right"/>
        <w:rPr>
          <w:sz w:val="22"/>
          <w:szCs w:val="22"/>
          <w:lang w:val="es-MX"/>
        </w:rPr>
      </w:pPr>
      <w:r w:rsidRPr="00D757C9">
        <w:rPr>
          <w:sz w:val="22"/>
          <w:szCs w:val="22"/>
          <w:lang w:val="es-MX"/>
        </w:rPr>
        <w:t xml:space="preserve">Alternativa No.: </w:t>
      </w:r>
      <w:r w:rsidRPr="00D757C9">
        <w:rPr>
          <w:i/>
          <w:sz w:val="22"/>
          <w:szCs w:val="22"/>
          <w:lang w:val="es-MX"/>
        </w:rPr>
        <w:t>[indicar el No. de identificación si ésta es una Oferta alternativa]</w:t>
      </w:r>
    </w:p>
    <w:p w:rsidR="00906962" w:rsidRPr="00D757C9" w:rsidRDefault="00906962" w:rsidP="00906962">
      <w:pPr>
        <w:spacing w:after="142" w:line="240" w:lineRule="atLeast"/>
        <w:jc w:val="both"/>
        <w:rPr>
          <w:sz w:val="22"/>
          <w:szCs w:val="22"/>
          <w:lang w:val="es-MX"/>
        </w:rPr>
      </w:pPr>
    </w:p>
    <w:p w:rsidR="00906962" w:rsidRPr="00D757C9" w:rsidRDefault="00906962" w:rsidP="00906962">
      <w:pPr>
        <w:spacing w:after="142" w:line="240" w:lineRule="atLeast"/>
        <w:jc w:val="both"/>
        <w:rPr>
          <w:sz w:val="22"/>
          <w:szCs w:val="22"/>
          <w:lang w:val="es-MX"/>
        </w:rPr>
      </w:pPr>
      <w:r w:rsidRPr="00D757C9">
        <w:rPr>
          <w:sz w:val="22"/>
          <w:szCs w:val="22"/>
          <w:lang w:val="es-MX"/>
        </w:rPr>
        <w:t xml:space="preserve">A: </w:t>
      </w:r>
      <w:r w:rsidRPr="00D757C9">
        <w:rPr>
          <w:i/>
          <w:sz w:val="22"/>
          <w:szCs w:val="22"/>
          <w:lang w:val="es-MX"/>
        </w:rPr>
        <w:t>[indicar el nombre completo del Comprador]</w:t>
      </w:r>
    </w:p>
    <w:p w:rsidR="00906962" w:rsidRPr="00D757C9" w:rsidRDefault="00906962" w:rsidP="00906962">
      <w:pPr>
        <w:spacing w:after="142" w:line="240" w:lineRule="atLeast"/>
        <w:jc w:val="both"/>
        <w:rPr>
          <w:sz w:val="22"/>
          <w:szCs w:val="22"/>
          <w:lang w:val="es-MX"/>
        </w:rPr>
      </w:pPr>
      <w:r w:rsidRPr="00D757C9">
        <w:rPr>
          <w:sz w:val="22"/>
          <w:szCs w:val="22"/>
          <w:lang w:val="es-MX"/>
        </w:rPr>
        <w:t>Nosotros, los suscritos, declaramos que:</w:t>
      </w:r>
    </w:p>
    <w:p w:rsidR="00906962" w:rsidRPr="00D757C9" w:rsidRDefault="00906962" w:rsidP="00906962">
      <w:pPr>
        <w:spacing w:after="142" w:line="240" w:lineRule="atLeast"/>
        <w:jc w:val="both"/>
        <w:rPr>
          <w:sz w:val="22"/>
          <w:szCs w:val="22"/>
          <w:lang w:val="es-MX"/>
        </w:rPr>
      </w:pPr>
      <w:r w:rsidRPr="00D757C9">
        <w:rPr>
          <w:sz w:val="22"/>
          <w:szCs w:val="22"/>
          <w:lang w:val="es-MX"/>
        </w:rPr>
        <w:t>Entendemos que, de acuerdo con sus condiciones, las ofertas deberán estar respaldadas por una Declaración de Mantenimiento de la Oferta.</w:t>
      </w:r>
    </w:p>
    <w:p w:rsidR="00906962" w:rsidRPr="00D757C9" w:rsidRDefault="00906962" w:rsidP="00906962">
      <w:pPr>
        <w:spacing w:after="142" w:line="240" w:lineRule="atLeast"/>
        <w:jc w:val="both"/>
        <w:rPr>
          <w:sz w:val="22"/>
          <w:szCs w:val="22"/>
          <w:lang w:val="es-MX"/>
        </w:rPr>
      </w:pPr>
      <w:r w:rsidRPr="00D757C9">
        <w:rPr>
          <w:sz w:val="22"/>
          <w:szCs w:val="22"/>
          <w:lang w:val="es-MX"/>
        </w:rPr>
        <w:t xml:space="preserve">Aceptamos que automáticamente seremos declarados inelegibles para participar en cualquier licitación de contrato con el Comprador por un período de </w:t>
      </w:r>
      <w:r w:rsidRPr="00D757C9">
        <w:rPr>
          <w:i/>
          <w:sz w:val="22"/>
          <w:szCs w:val="22"/>
          <w:lang w:val="es-MX"/>
        </w:rPr>
        <w:t>[indicar el número de meses o años]</w:t>
      </w:r>
      <w:r w:rsidRPr="00D757C9">
        <w:rPr>
          <w:sz w:val="22"/>
          <w:szCs w:val="22"/>
          <w:lang w:val="es-MX"/>
        </w:rPr>
        <w:t xml:space="preserve"> contado a partir de </w:t>
      </w:r>
      <w:r w:rsidRPr="00D757C9">
        <w:rPr>
          <w:i/>
          <w:sz w:val="22"/>
          <w:szCs w:val="22"/>
          <w:lang w:val="es-MX"/>
        </w:rPr>
        <w:t xml:space="preserve">[indicar la fecha] </w:t>
      </w:r>
      <w:r w:rsidRPr="00D757C9">
        <w:rPr>
          <w:sz w:val="22"/>
          <w:szCs w:val="22"/>
          <w:lang w:val="es-MX"/>
        </w:rPr>
        <w:t>si violamos nuestra(s) obligación(es) bajo las condiciones de la Oferta si:</w:t>
      </w:r>
    </w:p>
    <w:p w:rsidR="00906962" w:rsidRPr="00D757C9" w:rsidRDefault="00906962" w:rsidP="008E3E29">
      <w:pPr>
        <w:numPr>
          <w:ilvl w:val="0"/>
          <w:numId w:val="68"/>
        </w:numPr>
        <w:spacing w:after="142" w:line="240" w:lineRule="atLeast"/>
        <w:ind w:left="567" w:hanging="567"/>
        <w:jc w:val="both"/>
        <w:rPr>
          <w:sz w:val="22"/>
          <w:szCs w:val="22"/>
          <w:lang w:val="es-MX"/>
        </w:rPr>
      </w:pPr>
      <w:r w:rsidRPr="00D757C9">
        <w:rPr>
          <w:sz w:val="22"/>
          <w:szCs w:val="22"/>
          <w:lang w:val="es-MX"/>
        </w:rPr>
        <w:t>Retiráramos nuestra Oferta durante el período de validez de la Oferta especificado por nosotros en el Formulario de presentación de Oferta o durante cualquier otra extensión del periodo de validez que se haya acordado; o</w:t>
      </w:r>
    </w:p>
    <w:p w:rsidR="00906962" w:rsidRPr="00D757C9" w:rsidRDefault="00906962" w:rsidP="008E3E29">
      <w:pPr>
        <w:numPr>
          <w:ilvl w:val="0"/>
          <w:numId w:val="68"/>
        </w:numPr>
        <w:spacing w:after="142" w:line="240" w:lineRule="atLeast"/>
        <w:ind w:left="567" w:hanging="567"/>
        <w:jc w:val="both"/>
        <w:rPr>
          <w:sz w:val="22"/>
          <w:szCs w:val="22"/>
          <w:lang w:val="es-MX"/>
        </w:rPr>
      </w:pPr>
      <w:r w:rsidRPr="00D757C9">
        <w:rPr>
          <w:sz w:val="22"/>
          <w:szCs w:val="22"/>
          <w:lang w:val="es-MX"/>
        </w:rPr>
        <w:t>Después de haber sido notificados de la aceptación de nuestra Oferta durante el período de validez de la misma o cualquier otra extensión del periodo de va</w:t>
      </w:r>
      <w:r w:rsidR="00657A6F" w:rsidRPr="00D757C9">
        <w:rPr>
          <w:sz w:val="22"/>
          <w:szCs w:val="22"/>
          <w:lang w:val="es-MX"/>
        </w:rPr>
        <w:t>lidez que se haya acordado, (i) </w:t>
      </w:r>
      <w:r w:rsidRPr="00D757C9">
        <w:rPr>
          <w:sz w:val="22"/>
          <w:szCs w:val="22"/>
          <w:lang w:val="es-MX"/>
        </w:rPr>
        <w:t>no ejecutamos o rehusamos ejecutar el formulario del Convenio de Contrato; o (ii)</w:t>
      </w:r>
      <w:r w:rsidR="00657A6F" w:rsidRPr="00D757C9">
        <w:rPr>
          <w:sz w:val="22"/>
          <w:szCs w:val="22"/>
          <w:lang w:val="es-MX"/>
        </w:rPr>
        <w:t> </w:t>
      </w:r>
      <w:r w:rsidRPr="00D757C9">
        <w:rPr>
          <w:sz w:val="22"/>
          <w:szCs w:val="22"/>
          <w:lang w:val="es-MX"/>
        </w:rPr>
        <w:t>no suministramos o rehusamos suministrar la Garantía de Cumplimiento del Contrato si es requerida, de conformidad con las IAO.</w:t>
      </w:r>
    </w:p>
    <w:p w:rsidR="00906962" w:rsidRPr="00D757C9" w:rsidRDefault="00906962" w:rsidP="00906962">
      <w:pPr>
        <w:spacing w:after="142" w:line="240" w:lineRule="atLeast"/>
        <w:jc w:val="both"/>
        <w:rPr>
          <w:sz w:val="22"/>
          <w:szCs w:val="22"/>
          <w:lang w:val="es-MX"/>
        </w:rPr>
      </w:pPr>
      <w:r w:rsidRPr="00D757C9">
        <w:rPr>
          <w:sz w:val="22"/>
          <w:szCs w:val="22"/>
          <w:lang w:val="es-MX"/>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906962" w:rsidRPr="00D757C9" w:rsidRDefault="00906962" w:rsidP="00906962">
      <w:pPr>
        <w:spacing w:after="142" w:line="240" w:lineRule="atLeast"/>
        <w:jc w:val="both"/>
        <w:rPr>
          <w:sz w:val="22"/>
          <w:szCs w:val="22"/>
          <w:lang w:val="es-MX"/>
        </w:rPr>
      </w:pPr>
      <w:r w:rsidRPr="00D757C9">
        <w:rPr>
          <w:sz w:val="22"/>
          <w:szCs w:val="22"/>
          <w:lang w:val="es-MX"/>
        </w:rPr>
        <w:t>Nombre del Oferente*</w:t>
      </w:r>
    </w:p>
    <w:p w:rsidR="00906962" w:rsidRPr="00D757C9" w:rsidRDefault="00906962" w:rsidP="00906962">
      <w:pPr>
        <w:spacing w:after="142" w:line="240" w:lineRule="atLeast"/>
        <w:jc w:val="both"/>
        <w:rPr>
          <w:sz w:val="22"/>
          <w:szCs w:val="22"/>
          <w:lang w:val="es-MX"/>
        </w:rPr>
      </w:pPr>
      <w:r w:rsidRPr="00D757C9">
        <w:rPr>
          <w:sz w:val="22"/>
          <w:szCs w:val="22"/>
          <w:lang w:val="es-MX"/>
        </w:rPr>
        <w:t xml:space="preserve">Nombre de la persona debidamente autorizada para firmar la Oferta en nombre del Oferente** </w:t>
      </w:r>
    </w:p>
    <w:p w:rsidR="00906962" w:rsidRPr="00353D63" w:rsidRDefault="00906962" w:rsidP="00657A6F">
      <w:pPr>
        <w:keepNext/>
        <w:keepLines/>
        <w:spacing w:after="142" w:line="240" w:lineRule="atLeast"/>
        <w:jc w:val="both"/>
        <w:rPr>
          <w:sz w:val="22"/>
          <w:szCs w:val="22"/>
          <w:lang w:val="es-MX"/>
        </w:rPr>
      </w:pPr>
      <w:r w:rsidRPr="00353D63">
        <w:rPr>
          <w:sz w:val="22"/>
          <w:szCs w:val="22"/>
          <w:lang w:val="es-MX"/>
        </w:rPr>
        <w:t>Cargo de la persona firmando la Oferta</w:t>
      </w:r>
    </w:p>
    <w:p w:rsidR="00906962" w:rsidRPr="00906962" w:rsidRDefault="00906962" w:rsidP="00657A6F">
      <w:pPr>
        <w:keepNext/>
        <w:keepLines/>
        <w:spacing w:after="142" w:line="240" w:lineRule="atLeast"/>
        <w:jc w:val="both"/>
        <w:rPr>
          <w:sz w:val="24"/>
          <w:szCs w:val="24"/>
          <w:lang w:val="es-MX"/>
        </w:rPr>
      </w:pPr>
      <w:r w:rsidRPr="00906962">
        <w:rPr>
          <w:sz w:val="24"/>
          <w:szCs w:val="24"/>
          <w:lang w:val="es-MX"/>
        </w:rPr>
        <w:t>Fechada el ___</w:t>
      </w:r>
      <w:r w:rsidR="00657A6F">
        <w:rPr>
          <w:sz w:val="24"/>
          <w:szCs w:val="24"/>
          <w:lang w:val="es-MX"/>
        </w:rPr>
        <w:t>_________________</w:t>
      </w:r>
      <w:r w:rsidRPr="00906962">
        <w:rPr>
          <w:sz w:val="24"/>
          <w:szCs w:val="24"/>
          <w:lang w:val="es-MX"/>
        </w:rPr>
        <w:t>_________ día de _______</w:t>
      </w:r>
      <w:r w:rsidR="00657A6F">
        <w:rPr>
          <w:sz w:val="24"/>
          <w:szCs w:val="24"/>
          <w:lang w:val="es-MX"/>
        </w:rPr>
        <w:t>___________________________</w:t>
      </w:r>
    </w:p>
    <w:p w:rsidR="00906962" w:rsidRPr="00657A6F" w:rsidRDefault="00906962" w:rsidP="00657A6F">
      <w:pPr>
        <w:keepNext/>
        <w:keepLines/>
        <w:spacing w:after="142" w:line="240" w:lineRule="atLeast"/>
        <w:jc w:val="both"/>
        <w:rPr>
          <w:lang w:val="es-MX"/>
        </w:rPr>
      </w:pPr>
      <w:r w:rsidRPr="00657A6F">
        <w:rPr>
          <w:lang w:val="es-MX"/>
        </w:rPr>
        <w:t xml:space="preserve">* En el caso de una APCA, indicar el nombre de la APCA </w:t>
      </w:r>
    </w:p>
    <w:p w:rsidR="00906962" w:rsidRPr="00657A6F" w:rsidRDefault="00906962" w:rsidP="00657A6F">
      <w:pPr>
        <w:keepNext/>
        <w:keepLines/>
        <w:spacing w:after="142" w:line="240" w:lineRule="atLeast"/>
        <w:jc w:val="both"/>
        <w:rPr>
          <w:lang w:val="es-MX"/>
        </w:rPr>
      </w:pPr>
      <w:r w:rsidRPr="00657A6F">
        <w:rPr>
          <w:lang w:val="es-MX"/>
        </w:rPr>
        <w:t xml:space="preserve">**Adjuntar el Poder para firmar la Oferta </w:t>
      </w:r>
    </w:p>
    <w:p w:rsidR="00906962" w:rsidRPr="00906962" w:rsidRDefault="00906962" w:rsidP="00657A6F">
      <w:pPr>
        <w:keepNext/>
        <w:keepLines/>
        <w:spacing w:after="142" w:line="240" w:lineRule="atLeast"/>
        <w:jc w:val="both"/>
        <w:rPr>
          <w:sz w:val="24"/>
          <w:szCs w:val="24"/>
          <w:lang w:val="es-MX"/>
        </w:rPr>
      </w:pPr>
    </w:p>
    <w:p w:rsidR="00906962" w:rsidRDefault="00906962" w:rsidP="00906962">
      <w:pPr>
        <w:spacing w:after="142" w:line="240" w:lineRule="atLeast"/>
        <w:jc w:val="both"/>
        <w:rPr>
          <w:sz w:val="24"/>
          <w:szCs w:val="24"/>
          <w:lang w:val="es-MX"/>
        </w:rPr>
      </w:pPr>
      <w:r w:rsidRPr="00657A6F">
        <w:rPr>
          <w:i/>
          <w:sz w:val="24"/>
          <w:szCs w:val="24"/>
          <w:lang w:val="es-MX"/>
        </w:rPr>
        <w:t>[Nota: en caso de una APCA, la Declaración de Mantenimiento de la Oferta deberá estar en el nombre de todos los miembros de la APCA que presenta la Oferta]</w:t>
      </w:r>
      <w:r w:rsidRPr="00906962">
        <w:rPr>
          <w:sz w:val="24"/>
          <w:szCs w:val="24"/>
          <w:lang w:val="es-MX"/>
        </w:rPr>
        <w:t>.</w:t>
      </w:r>
    </w:p>
    <w:p w:rsidR="00657A6F" w:rsidRDefault="00657A6F" w:rsidP="00906962">
      <w:pPr>
        <w:spacing w:after="142" w:line="240" w:lineRule="atLeast"/>
        <w:jc w:val="both"/>
        <w:rPr>
          <w:sz w:val="24"/>
          <w:szCs w:val="24"/>
          <w:lang w:val="es-MX"/>
        </w:rPr>
      </w:pPr>
    </w:p>
    <w:p w:rsidR="00657A6F" w:rsidRPr="00657A6F" w:rsidRDefault="00657A6F" w:rsidP="008E3E29">
      <w:pPr>
        <w:pStyle w:val="Style5"/>
        <w:numPr>
          <w:ilvl w:val="0"/>
          <w:numId w:val="62"/>
        </w:numPr>
        <w:tabs>
          <w:tab w:val="clear" w:pos="567"/>
        </w:tabs>
        <w:ind w:left="0" w:firstLine="0"/>
        <w:rPr>
          <w:sz w:val="36"/>
          <w:szCs w:val="36"/>
          <w:lang w:val="es-MX"/>
        </w:rPr>
      </w:pPr>
      <w:r>
        <w:rPr>
          <w:sz w:val="24"/>
          <w:szCs w:val="24"/>
          <w:lang w:val="es-MX"/>
        </w:rPr>
        <w:br w:type="page"/>
      </w:r>
      <w:r w:rsidRPr="00657A6F">
        <w:rPr>
          <w:sz w:val="36"/>
          <w:szCs w:val="36"/>
          <w:lang w:val="es-MX"/>
        </w:rPr>
        <w:lastRenderedPageBreak/>
        <w:t>Autorización del Fabricante</w:t>
      </w:r>
    </w:p>
    <w:p w:rsidR="00657A6F" w:rsidRDefault="00657A6F" w:rsidP="00657A6F">
      <w:pPr>
        <w:spacing w:after="142" w:line="240" w:lineRule="atLeast"/>
        <w:jc w:val="both"/>
        <w:rPr>
          <w:sz w:val="24"/>
          <w:szCs w:val="24"/>
          <w:lang w:val="es-MX"/>
        </w:rPr>
      </w:pPr>
    </w:p>
    <w:p w:rsidR="00657A6F" w:rsidRPr="00353D63" w:rsidRDefault="00657A6F" w:rsidP="00657A6F">
      <w:pPr>
        <w:spacing w:after="142" w:line="240" w:lineRule="atLeast"/>
        <w:jc w:val="both"/>
        <w:rPr>
          <w:i/>
          <w:sz w:val="22"/>
          <w:szCs w:val="22"/>
          <w:lang w:val="es-MX"/>
        </w:rPr>
      </w:pPr>
      <w:r w:rsidRPr="00353D63">
        <w:rPr>
          <w:i/>
          <w:sz w:val="22"/>
          <w:szCs w:val="22"/>
          <w:lang w:val="es-MX"/>
        </w:rPr>
        <w:t>[El Oferente solicitará al Fabricante que complete este formulario de acuerdo con las instrucciones indicadas. Esta carta de autorización deberá estar escrita en papel membrete del Fabricante y deberá estar firmada por la persona debidamente autorizada para firmar documentos que comprometan el Fabricante. El Oferente lo deberá incluirá en su Oferta, si así se establece en los DDL.]</w:t>
      </w:r>
    </w:p>
    <w:p w:rsidR="00657A6F" w:rsidRPr="00353D63" w:rsidRDefault="00657A6F" w:rsidP="00657A6F">
      <w:pPr>
        <w:spacing w:after="142" w:line="240" w:lineRule="atLeast"/>
        <w:jc w:val="both"/>
        <w:rPr>
          <w:sz w:val="22"/>
          <w:szCs w:val="22"/>
          <w:lang w:val="es-MX"/>
        </w:rPr>
      </w:pPr>
    </w:p>
    <w:p w:rsidR="00657A6F" w:rsidRPr="00353D63" w:rsidRDefault="00353D63" w:rsidP="00657A6F">
      <w:pPr>
        <w:spacing w:line="240" w:lineRule="atLeast"/>
        <w:jc w:val="right"/>
        <w:rPr>
          <w:sz w:val="22"/>
          <w:szCs w:val="22"/>
          <w:lang w:val="es-MX"/>
        </w:rPr>
      </w:pPr>
      <w:r w:rsidRPr="00353D63">
        <w:rPr>
          <w:sz w:val="22"/>
          <w:szCs w:val="22"/>
          <w:lang w:val="es-MX"/>
        </w:rPr>
        <w:t>F</w:t>
      </w:r>
      <w:r w:rsidR="00657A6F" w:rsidRPr="00353D63">
        <w:rPr>
          <w:sz w:val="22"/>
          <w:szCs w:val="22"/>
          <w:lang w:val="es-MX"/>
        </w:rPr>
        <w:t xml:space="preserve">echa: </w:t>
      </w:r>
      <w:r w:rsidR="00657A6F" w:rsidRPr="00353D63">
        <w:rPr>
          <w:i/>
          <w:sz w:val="22"/>
          <w:szCs w:val="22"/>
          <w:lang w:val="es-MX"/>
        </w:rPr>
        <w:t>[indicar la fecha (día, mes y año) de presentación de la Oferta]</w:t>
      </w:r>
    </w:p>
    <w:p w:rsidR="00657A6F" w:rsidRPr="00353D63" w:rsidRDefault="00657A6F" w:rsidP="00657A6F">
      <w:pPr>
        <w:spacing w:line="240" w:lineRule="atLeast"/>
        <w:jc w:val="right"/>
        <w:rPr>
          <w:sz w:val="22"/>
          <w:szCs w:val="22"/>
          <w:lang w:val="es-MX"/>
        </w:rPr>
      </w:pPr>
      <w:r w:rsidRPr="00353D63">
        <w:rPr>
          <w:sz w:val="22"/>
          <w:szCs w:val="22"/>
          <w:lang w:val="es-MX"/>
        </w:rPr>
        <w:t xml:space="preserve">ACI No.: </w:t>
      </w:r>
      <w:r w:rsidRPr="00353D63">
        <w:rPr>
          <w:i/>
          <w:sz w:val="22"/>
          <w:szCs w:val="22"/>
          <w:lang w:val="es-MX"/>
        </w:rPr>
        <w:t>[indicar el número del proceso licitatorio]</w:t>
      </w:r>
    </w:p>
    <w:p w:rsidR="00657A6F" w:rsidRPr="00353D63" w:rsidRDefault="00657A6F" w:rsidP="00657A6F">
      <w:pPr>
        <w:spacing w:after="142" w:line="240" w:lineRule="atLeast"/>
        <w:jc w:val="right"/>
        <w:rPr>
          <w:sz w:val="22"/>
          <w:szCs w:val="22"/>
          <w:lang w:val="es-MX"/>
        </w:rPr>
      </w:pPr>
      <w:r w:rsidRPr="00353D63">
        <w:rPr>
          <w:sz w:val="22"/>
          <w:szCs w:val="22"/>
          <w:lang w:val="es-MX"/>
        </w:rPr>
        <w:t xml:space="preserve">Alternativa No.: </w:t>
      </w:r>
      <w:r w:rsidRPr="00353D63">
        <w:rPr>
          <w:i/>
          <w:sz w:val="22"/>
          <w:szCs w:val="22"/>
          <w:lang w:val="es-MX"/>
        </w:rPr>
        <w:t>[indicar el No. de identificación si ésta es una Oferta alternativa]</w:t>
      </w:r>
    </w:p>
    <w:p w:rsidR="00657A6F" w:rsidRPr="00353D63" w:rsidRDefault="00657A6F" w:rsidP="00657A6F">
      <w:pPr>
        <w:spacing w:after="142" w:line="240" w:lineRule="atLeast"/>
        <w:jc w:val="both"/>
        <w:rPr>
          <w:sz w:val="22"/>
          <w:szCs w:val="22"/>
          <w:lang w:val="es-MX"/>
        </w:rPr>
      </w:pPr>
    </w:p>
    <w:p w:rsidR="00657A6F" w:rsidRPr="00353D63" w:rsidRDefault="00657A6F" w:rsidP="00657A6F">
      <w:pPr>
        <w:spacing w:after="142" w:line="240" w:lineRule="atLeast"/>
        <w:jc w:val="both"/>
        <w:rPr>
          <w:sz w:val="22"/>
          <w:szCs w:val="22"/>
          <w:lang w:val="es-MX"/>
        </w:rPr>
      </w:pPr>
      <w:r w:rsidRPr="00353D63">
        <w:rPr>
          <w:sz w:val="22"/>
          <w:szCs w:val="22"/>
          <w:lang w:val="es-MX"/>
        </w:rPr>
        <w:t xml:space="preserve">A: </w:t>
      </w:r>
      <w:r w:rsidRPr="00353D63">
        <w:rPr>
          <w:i/>
          <w:sz w:val="22"/>
          <w:szCs w:val="22"/>
          <w:lang w:val="es-MX"/>
        </w:rPr>
        <w:t>[indicar el nombre completo del Comprador]</w:t>
      </w:r>
    </w:p>
    <w:p w:rsidR="00657A6F" w:rsidRPr="00353D63" w:rsidRDefault="00657A6F" w:rsidP="00657A6F">
      <w:pPr>
        <w:spacing w:after="142" w:line="240" w:lineRule="atLeast"/>
        <w:jc w:val="both"/>
        <w:rPr>
          <w:sz w:val="22"/>
          <w:szCs w:val="22"/>
          <w:lang w:val="es-MX"/>
        </w:rPr>
      </w:pPr>
    </w:p>
    <w:p w:rsidR="00657A6F" w:rsidRPr="00353D63" w:rsidRDefault="00657A6F" w:rsidP="00657A6F">
      <w:pPr>
        <w:spacing w:after="142" w:line="240" w:lineRule="atLeast"/>
        <w:jc w:val="both"/>
        <w:rPr>
          <w:sz w:val="22"/>
          <w:szCs w:val="22"/>
          <w:lang w:val="es-MX"/>
        </w:rPr>
      </w:pPr>
      <w:r w:rsidRPr="00353D63">
        <w:rPr>
          <w:sz w:val="22"/>
          <w:szCs w:val="22"/>
          <w:lang w:val="es-MX"/>
        </w:rPr>
        <w:t>POR CUANTO</w:t>
      </w:r>
    </w:p>
    <w:p w:rsidR="00657A6F" w:rsidRPr="00353D63" w:rsidRDefault="00657A6F" w:rsidP="00657A6F">
      <w:pPr>
        <w:spacing w:after="142" w:line="240" w:lineRule="atLeast"/>
        <w:jc w:val="both"/>
        <w:rPr>
          <w:sz w:val="22"/>
          <w:szCs w:val="22"/>
          <w:lang w:val="es-MX"/>
        </w:rPr>
      </w:pPr>
      <w:r w:rsidRPr="00353D63">
        <w:rPr>
          <w:sz w:val="22"/>
          <w:szCs w:val="22"/>
          <w:lang w:val="es-MX"/>
        </w:rPr>
        <w:t xml:space="preserve">Nosotros </w:t>
      </w:r>
      <w:r w:rsidRPr="00353D63">
        <w:rPr>
          <w:i/>
          <w:sz w:val="22"/>
          <w:szCs w:val="22"/>
          <w:lang w:val="es-MX"/>
        </w:rPr>
        <w:t>[indicar nombre completo del Fabricante]</w:t>
      </w:r>
      <w:r w:rsidRPr="00353D63">
        <w:rPr>
          <w:sz w:val="22"/>
          <w:szCs w:val="22"/>
          <w:lang w:val="es-MX"/>
        </w:rPr>
        <w:t xml:space="preserve">, como fabricantes oficiales de </w:t>
      </w:r>
      <w:r w:rsidRPr="00353D63">
        <w:rPr>
          <w:i/>
          <w:sz w:val="22"/>
          <w:szCs w:val="22"/>
          <w:lang w:val="es-MX"/>
        </w:rPr>
        <w:t>[indique el nombre de los Bienes fabricados]</w:t>
      </w:r>
      <w:r w:rsidRPr="00353D63">
        <w:rPr>
          <w:sz w:val="22"/>
          <w:szCs w:val="22"/>
          <w:lang w:val="es-MX"/>
        </w:rPr>
        <w:t xml:space="preserve">, con fábricas ubicadas en </w:t>
      </w:r>
      <w:r w:rsidRPr="00353D63">
        <w:rPr>
          <w:i/>
          <w:sz w:val="22"/>
          <w:szCs w:val="22"/>
          <w:lang w:val="es-MX"/>
        </w:rPr>
        <w:t>[indique la dirección completa de las fábricas del Fabricante]</w:t>
      </w:r>
      <w:r w:rsidRPr="00353D63">
        <w:rPr>
          <w:sz w:val="22"/>
          <w:szCs w:val="22"/>
          <w:lang w:val="es-MX"/>
        </w:rPr>
        <w:t xml:space="preserve"> mediante el presente instrumento autorizamos a </w:t>
      </w:r>
      <w:r w:rsidRPr="00353D63">
        <w:rPr>
          <w:i/>
          <w:sz w:val="22"/>
          <w:szCs w:val="22"/>
          <w:lang w:val="es-MX"/>
        </w:rPr>
        <w:t>[indicar el nombre completo del Oferente]</w:t>
      </w:r>
      <w:r w:rsidRPr="00353D63">
        <w:rPr>
          <w:sz w:val="22"/>
          <w:szCs w:val="22"/>
          <w:lang w:val="es-MX"/>
        </w:rPr>
        <w:t xml:space="preserve"> a presentar una Oferta con el solo propósito de suministrar los siguientes Bienes de fabricación nuestra: </w:t>
      </w:r>
      <w:r w:rsidRPr="00353D63">
        <w:rPr>
          <w:i/>
          <w:sz w:val="22"/>
          <w:szCs w:val="22"/>
          <w:lang w:val="es-MX"/>
        </w:rPr>
        <w:t>[nombre y breve descripción de los Bienes]</w:t>
      </w:r>
      <w:r w:rsidRPr="00353D63">
        <w:rPr>
          <w:sz w:val="22"/>
          <w:szCs w:val="22"/>
          <w:lang w:val="es-MX"/>
        </w:rPr>
        <w:t>,</w:t>
      </w:r>
    </w:p>
    <w:p w:rsidR="00657A6F" w:rsidRPr="00353D63" w:rsidRDefault="00657A6F" w:rsidP="00657A6F">
      <w:pPr>
        <w:spacing w:after="142" w:line="240" w:lineRule="atLeast"/>
        <w:jc w:val="both"/>
        <w:rPr>
          <w:sz w:val="22"/>
          <w:szCs w:val="22"/>
          <w:lang w:val="es-MX"/>
        </w:rPr>
      </w:pPr>
      <w:r w:rsidRPr="00353D63">
        <w:rPr>
          <w:sz w:val="22"/>
          <w:szCs w:val="22"/>
          <w:lang w:val="es-MX"/>
        </w:rPr>
        <w:t>y a posteriormente negociar y firmar el Contrato.</w:t>
      </w:r>
    </w:p>
    <w:p w:rsidR="00657A6F" w:rsidRPr="00353D63" w:rsidRDefault="00657A6F" w:rsidP="00657A6F">
      <w:pPr>
        <w:spacing w:after="142" w:line="240" w:lineRule="atLeast"/>
        <w:jc w:val="both"/>
        <w:rPr>
          <w:sz w:val="22"/>
          <w:szCs w:val="22"/>
          <w:lang w:val="es-MX"/>
        </w:rPr>
      </w:pPr>
      <w:r w:rsidRPr="00353D63">
        <w:rPr>
          <w:sz w:val="22"/>
          <w:szCs w:val="22"/>
          <w:lang w:val="es-MX"/>
        </w:rPr>
        <w:t>Por este medio extendemos nuestro aval y plena garantía, conforme a la Cláusula 28 de las Condiciones Generales del Contrato, con respecto a los Bienes ofrecidos por la firma antes mencionada.</w:t>
      </w:r>
    </w:p>
    <w:p w:rsidR="00657A6F" w:rsidRPr="00353D63" w:rsidRDefault="00657A6F" w:rsidP="00657A6F">
      <w:pPr>
        <w:spacing w:after="142" w:line="240" w:lineRule="atLeast"/>
        <w:jc w:val="both"/>
        <w:rPr>
          <w:sz w:val="22"/>
          <w:szCs w:val="22"/>
          <w:lang w:val="es-MX"/>
        </w:rPr>
      </w:pPr>
    </w:p>
    <w:p w:rsidR="00657A6F" w:rsidRPr="00353D63" w:rsidRDefault="00657A6F" w:rsidP="00657A6F">
      <w:pPr>
        <w:spacing w:after="142" w:line="240" w:lineRule="atLeast"/>
        <w:jc w:val="both"/>
        <w:rPr>
          <w:sz w:val="22"/>
          <w:szCs w:val="22"/>
          <w:lang w:val="es-MX"/>
        </w:rPr>
      </w:pPr>
    </w:p>
    <w:p w:rsidR="00657A6F" w:rsidRPr="00353D63" w:rsidRDefault="00657A6F" w:rsidP="00657A6F">
      <w:pPr>
        <w:spacing w:after="142" w:line="240" w:lineRule="atLeast"/>
        <w:jc w:val="both"/>
        <w:rPr>
          <w:sz w:val="22"/>
          <w:szCs w:val="22"/>
          <w:lang w:val="es-MX"/>
        </w:rPr>
      </w:pPr>
      <w:r w:rsidRPr="00353D63">
        <w:rPr>
          <w:sz w:val="22"/>
          <w:szCs w:val="22"/>
          <w:lang w:val="es-MX"/>
        </w:rPr>
        <w:t xml:space="preserve">Firma: </w:t>
      </w:r>
      <w:r w:rsidRPr="00353D63">
        <w:rPr>
          <w:i/>
          <w:sz w:val="22"/>
          <w:szCs w:val="22"/>
          <w:lang w:val="es-MX"/>
        </w:rPr>
        <w:t>[indicar firma del(los) representante(s) autorizado(s) del Fabricante]</w:t>
      </w:r>
    </w:p>
    <w:p w:rsidR="00657A6F" w:rsidRPr="00353D63" w:rsidRDefault="00657A6F" w:rsidP="00657A6F">
      <w:pPr>
        <w:spacing w:after="142" w:line="240" w:lineRule="atLeast"/>
        <w:jc w:val="both"/>
        <w:rPr>
          <w:sz w:val="22"/>
          <w:szCs w:val="22"/>
          <w:lang w:val="es-MX"/>
        </w:rPr>
      </w:pPr>
      <w:r w:rsidRPr="00353D63">
        <w:rPr>
          <w:sz w:val="22"/>
          <w:szCs w:val="22"/>
          <w:lang w:val="es-MX"/>
        </w:rPr>
        <w:t xml:space="preserve">Nombre: </w:t>
      </w:r>
      <w:r w:rsidRPr="00353D63">
        <w:rPr>
          <w:i/>
          <w:sz w:val="22"/>
          <w:szCs w:val="22"/>
          <w:lang w:val="es-MX"/>
        </w:rPr>
        <w:t>[indicar el nombre completo del representante autorizado del Fabricante]</w:t>
      </w:r>
    </w:p>
    <w:p w:rsidR="00657A6F" w:rsidRPr="00353D63" w:rsidRDefault="00657A6F" w:rsidP="00657A6F">
      <w:pPr>
        <w:spacing w:after="142" w:line="240" w:lineRule="atLeast"/>
        <w:jc w:val="both"/>
        <w:rPr>
          <w:sz w:val="22"/>
          <w:szCs w:val="22"/>
          <w:lang w:val="es-MX"/>
        </w:rPr>
      </w:pPr>
      <w:r w:rsidRPr="00353D63">
        <w:rPr>
          <w:sz w:val="22"/>
          <w:szCs w:val="22"/>
          <w:lang w:val="es-MX"/>
        </w:rPr>
        <w:t xml:space="preserve">Cargo: </w:t>
      </w:r>
      <w:r w:rsidRPr="00353D63">
        <w:rPr>
          <w:i/>
          <w:sz w:val="22"/>
          <w:szCs w:val="22"/>
          <w:lang w:val="es-MX"/>
        </w:rPr>
        <w:t>[indicar cargo]</w:t>
      </w:r>
    </w:p>
    <w:p w:rsidR="00657A6F" w:rsidRPr="00353D63" w:rsidRDefault="00657A6F" w:rsidP="00657A6F">
      <w:pPr>
        <w:spacing w:after="142" w:line="240" w:lineRule="atLeast"/>
        <w:jc w:val="both"/>
        <w:rPr>
          <w:sz w:val="22"/>
          <w:szCs w:val="22"/>
          <w:lang w:val="es-MX"/>
        </w:rPr>
      </w:pPr>
    </w:p>
    <w:p w:rsidR="00657A6F" w:rsidRPr="00353D63" w:rsidRDefault="00657A6F" w:rsidP="00657A6F">
      <w:pPr>
        <w:spacing w:after="142" w:line="240" w:lineRule="atLeast"/>
        <w:jc w:val="both"/>
        <w:rPr>
          <w:sz w:val="22"/>
          <w:szCs w:val="22"/>
          <w:lang w:val="es-MX"/>
        </w:rPr>
      </w:pPr>
      <w:r w:rsidRPr="00353D63">
        <w:rPr>
          <w:sz w:val="22"/>
          <w:szCs w:val="22"/>
          <w:lang w:val="es-MX"/>
        </w:rPr>
        <w:t xml:space="preserve">Fechado en el día ______________ de __________________, _____ </w:t>
      </w:r>
      <w:r w:rsidRPr="00353D63">
        <w:rPr>
          <w:i/>
          <w:sz w:val="22"/>
          <w:szCs w:val="22"/>
          <w:lang w:val="es-MX"/>
        </w:rPr>
        <w:t>[indicar la fecha de la firma]</w:t>
      </w:r>
    </w:p>
    <w:p w:rsidR="00153924" w:rsidRPr="00353D63" w:rsidRDefault="00153924" w:rsidP="00153924">
      <w:pPr>
        <w:rPr>
          <w:sz w:val="22"/>
          <w:szCs w:val="22"/>
          <w:lang w:val="es-MX"/>
        </w:rPr>
      </w:pPr>
      <w:bookmarkStart w:id="140" w:name="_Toc438266926"/>
      <w:bookmarkStart w:id="141" w:name="_Toc438267900"/>
      <w:bookmarkStart w:id="142" w:name="_Toc438366668"/>
      <w:bookmarkStart w:id="143" w:name="_Toc438954446"/>
    </w:p>
    <w:p w:rsidR="00153924" w:rsidRPr="00353D63" w:rsidRDefault="00153924" w:rsidP="00153924">
      <w:pPr>
        <w:rPr>
          <w:sz w:val="22"/>
          <w:szCs w:val="22"/>
          <w:lang w:val="es-MX"/>
        </w:rPr>
      </w:pPr>
    </w:p>
    <w:p w:rsidR="00D703EC" w:rsidRPr="00906962" w:rsidRDefault="00D703EC" w:rsidP="00DE4A04">
      <w:pPr>
        <w:pStyle w:val="Style4"/>
        <w:rPr>
          <w:lang w:val="es-MX"/>
        </w:rPr>
        <w:sectPr w:rsidR="00D703EC" w:rsidRPr="00906962" w:rsidSect="000063EA">
          <w:headerReference w:type="first" r:id="rId42"/>
          <w:footnotePr>
            <w:numRestart w:val="eachSect"/>
          </w:footnotePr>
          <w:endnotePr>
            <w:numFmt w:val="decimal"/>
          </w:endnotePr>
          <w:pgSz w:w="12240" w:h="15840" w:code="1"/>
          <w:pgMar w:top="1440" w:right="1440" w:bottom="1152" w:left="1440" w:header="720" w:footer="720" w:gutter="0"/>
          <w:cols w:space="720"/>
          <w:titlePg/>
          <w:docGrid w:linePitch="326"/>
        </w:sectPr>
      </w:pPr>
      <w:bookmarkStart w:id="144" w:name="_Toc77392473"/>
      <w:bookmarkStart w:id="145" w:name="_Toc77493054"/>
      <w:bookmarkStart w:id="146" w:name="_Toc156027996"/>
      <w:bookmarkStart w:id="147" w:name="_Toc156372852"/>
      <w:bookmarkStart w:id="148" w:name="_Toc326657865"/>
      <w:bookmarkStart w:id="149" w:name="_Toc327446557"/>
      <w:bookmarkStart w:id="150" w:name="_Toc383790728"/>
    </w:p>
    <w:p w:rsidR="00153924" w:rsidRPr="00657A6F" w:rsidRDefault="00657A6F" w:rsidP="00DE4A04">
      <w:pPr>
        <w:pStyle w:val="Style4"/>
        <w:rPr>
          <w:lang w:val="es-MX"/>
        </w:rPr>
      </w:pPr>
      <w:bookmarkStart w:id="151" w:name="_Toc474420467"/>
      <w:r w:rsidRPr="00896016">
        <w:rPr>
          <w:lang w:val="es-MX"/>
        </w:rPr>
        <w:lastRenderedPageBreak/>
        <w:t>Secc</w:t>
      </w:r>
      <w:r w:rsidR="00153924" w:rsidRPr="00896016">
        <w:rPr>
          <w:lang w:val="es-MX"/>
        </w:rPr>
        <w:t>i</w:t>
      </w:r>
      <w:r w:rsidRPr="00896016">
        <w:rPr>
          <w:lang w:val="es-MX"/>
        </w:rPr>
        <w:t>ó</w:t>
      </w:r>
      <w:r w:rsidR="00153924" w:rsidRPr="00896016">
        <w:rPr>
          <w:lang w:val="es-MX"/>
        </w:rPr>
        <w:t xml:space="preserve">n V. </w:t>
      </w:r>
      <w:r w:rsidRPr="00896016">
        <w:rPr>
          <w:lang w:val="es-MX"/>
        </w:rPr>
        <w:t xml:space="preserve"> </w:t>
      </w:r>
      <w:r w:rsidR="00153924" w:rsidRPr="00657A6F">
        <w:rPr>
          <w:lang w:val="es-MX"/>
        </w:rPr>
        <w:t>Crit</w:t>
      </w:r>
      <w:r w:rsidRPr="00657A6F">
        <w:rPr>
          <w:lang w:val="es-MX"/>
        </w:rPr>
        <w:t>erios de Elegibilidad</w:t>
      </w:r>
      <w:bookmarkEnd w:id="144"/>
      <w:bookmarkEnd w:id="145"/>
      <w:bookmarkEnd w:id="146"/>
      <w:bookmarkEnd w:id="147"/>
      <w:bookmarkEnd w:id="148"/>
      <w:bookmarkEnd w:id="149"/>
      <w:bookmarkEnd w:id="150"/>
      <w:bookmarkEnd w:id="151"/>
    </w:p>
    <w:p w:rsidR="00153924" w:rsidRPr="00657A6F" w:rsidRDefault="00153924" w:rsidP="00D703EC">
      <w:pPr>
        <w:spacing w:after="142" w:line="240" w:lineRule="atLeast"/>
        <w:jc w:val="center"/>
        <w:rPr>
          <w:sz w:val="40"/>
          <w:lang w:val="es-MX"/>
        </w:rPr>
      </w:pPr>
    </w:p>
    <w:p w:rsidR="00153924" w:rsidRPr="00657A6F" w:rsidRDefault="00657A6F" w:rsidP="00657A6F">
      <w:pPr>
        <w:spacing w:after="142" w:line="240" w:lineRule="atLeast"/>
        <w:jc w:val="center"/>
        <w:rPr>
          <w:b/>
          <w:sz w:val="28"/>
          <w:szCs w:val="28"/>
          <w:lang w:val="es-MX"/>
        </w:rPr>
      </w:pPr>
      <w:r w:rsidRPr="002619AA">
        <w:rPr>
          <w:b/>
          <w:sz w:val="28"/>
          <w:szCs w:val="28"/>
          <w:lang w:val="es-MX"/>
        </w:rPr>
        <w:t>Elegibilidad para Adquisiciones Financiadas por la AFD</w:t>
      </w:r>
    </w:p>
    <w:p w:rsidR="00614881" w:rsidRDefault="00614881" w:rsidP="00614881">
      <w:pPr>
        <w:pStyle w:val="Formulaire2"/>
        <w:spacing w:line="240" w:lineRule="auto"/>
        <w:jc w:val="both"/>
        <w:rPr>
          <w:b w:val="0"/>
          <w:i/>
          <w:noProof/>
          <w:sz w:val="20"/>
          <w:highlight w:val="yellow"/>
          <w:lang w:val="es-ES"/>
        </w:rPr>
      </w:pPr>
    </w:p>
    <w:p w:rsidR="00614881" w:rsidRPr="004C6310" w:rsidRDefault="00614881" w:rsidP="00614881">
      <w:pPr>
        <w:pStyle w:val="Formulaire2"/>
        <w:spacing w:line="240" w:lineRule="auto"/>
        <w:jc w:val="both"/>
        <w:rPr>
          <w:rFonts w:ascii="Times New Roman" w:hAnsi="Times New Roman"/>
          <w:b w:val="0"/>
          <w:i/>
          <w:noProof/>
          <w:sz w:val="22"/>
          <w:highlight w:val="yellow"/>
          <w:lang w:val="es-ES"/>
        </w:rPr>
      </w:pPr>
      <w:r w:rsidRPr="004C6310">
        <w:rPr>
          <w:rFonts w:ascii="Times New Roman" w:hAnsi="Times New Roman"/>
          <w:b w:val="0"/>
          <w:i/>
          <w:noProof/>
          <w:sz w:val="22"/>
          <w:highlight w:val="yellow"/>
          <w:lang w:val="es-ES"/>
        </w:rPr>
        <w:t xml:space="preserve">[El contenido de la Sección V - Criteros de Elegibilidad depende de la fecha de firma del Convenio de Financiamieto de la AFD  que cubre total o parcialmente la financiación de este Contrato. </w:t>
      </w:r>
    </w:p>
    <w:p w:rsidR="00614881" w:rsidRPr="004C6310" w:rsidRDefault="00614881" w:rsidP="00614881">
      <w:pPr>
        <w:pStyle w:val="Formulaire2"/>
        <w:numPr>
          <w:ilvl w:val="0"/>
          <w:numId w:val="121"/>
        </w:numPr>
        <w:spacing w:line="240" w:lineRule="auto"/>
        <w:jc w:val="both"/>
        <w:rPr>
          <w:rFonts w:ascii="Times New Roman" w:hAnsi="Times New Roman"/>
          <w:i/>
          <w:noProof/>
          <w:sz w:val="22"/>
          <w:highlight w:val="yellow"/>
          <w:lang w:val="es-419"/>
        </w:rPr>
      </w:pPr>
      <w:r w:rsidRPr="004C6310">
        <w:rPr>
          <w:rFonts w:ascii="Times New Roman" w:hAnsi="Times New Roman"/>
          <w:b w:val="0"/>
          <w:i/>
          <w:noProof/>
          <w:sz w:val="22"/>
          <w:highlight w:val="yellow"/>
          <w:lang w:val="es-419"/>
        </w:rPr>
        <w:t xml:space="preserve">Para cualquier contrato financiado por la AFD a través de un Convenio de Financiamiento firmado antes del 1 de febrero de 2024, la Autoridad Contratante seleccionará el texto de la OPCIÓN A y eliminará la OPCIÓN B; </w:t>
      </w:r>
    </w:p>
    <w:p w:rsidR="00614881" w:rsidRPr="004C6310" w:rsidRDefault="00614881" w:rsidP="004C6310">
      <w:pPr>
        <w:pStyle w:val="Formulaire2"/>
        <w:numPr>
          <w:ilvl w:val="0"/>
          <w:numId w:val="121"/>
        </w:numPr>
        <w:spacing w:line="240" w:lineRule="auto"/>
        <w:jc w:val="both"/>
        <w:rPr>
          <w:rFonts w:ascii="Times New Roman" w:hAnsi="Times New Roman"/>
          <w:i/>
          <w:noProof/>
          <w:sz w:val="22"/>
          <w:highlight w:val="yellow"/>
          <w:lang w:val="es-419"/>
        </w:rPr>
      </w:pPr>
      <w:r w:rsidRPr="004C6310">
        <w:rPr>
          <w:rFonts w:ascii="Times New Roman" w:hAnsi="Times New Roman"/>
          <w:b w:val="0"/>
          <w:i/>
          <w:noProof/>
          <w:sz w:val="22"/>
          <w:highlight w:val="yellow"/>
          <w:lang w:val="es-419"/>
        </w:rPr>
        <w:t>Para cualquier contrato financiado por la AFD a través de un Convenio de Financiamiento firmado a partir del 1 de febrero de 2024 incluído, la Autoridad Contratante seleccionará el texto de la OPCIÓN B y eliminará la OPCIÓN A. ]</w:t>
      </w:r>
    </w:p>
    <w:p w:rsidR="00614881" w:rsidRPr="004C6310" w:rsidRDefault="00614881" w:rsidP="00614881">
      <w:pPr>
        <w:rPr>
          <w:b/>
          <w:i/>
          <w:noProof/>
          <w:sz w:val="22"/>
          <w:szCs w:val="22"/>
          <w:lang w:val="es-419"/>
        </w:rPr>
      </w:pPr>
      <w:r w:rsidRPr="004C6310">
        <w:rPr>
          <w:b/>
          <w:i/>
          <w:noProof/>
          <w:sz w:val="22"/>
          <w:szCs w:val="22"/>
          <w:highlight w:val="yellow"/>
          <w:lang w:val="es-419"/>
        </w:rPr>
        <w:t>[OPCIÓN A – Versión a insertar para cualquier Contrato financiado por un Convenio de Financiamiento firmado antes del 1 de febrero de 2024</w:t>
      </w:r>
      <w:r w:rsidRPr="004C6310">
        <w:rPr>
          <w:b/>
          <w:i/>
          <w:noProof/>
          <w:sz w:val="22"/>
          <w:szCs w:val="22"/>
          <w:lang w:val="es-419"/>
        </w:rPr>
        <w:t xml:space="preserve">. </w:t>
      </w:r>
    </w:p>
    <w:p w:rsidR="00614881" w:rsidRPr="004C6310" w:rsidRDefault="00614881" w:rsidP="004C6310">
      <w:pPr>
        <w:pStyle w:val="Paragraphedeliste"/>
        <w:tabs>
          <w:tab w:val="left" w:pos="567"/>
        </w:tabs>
        <w:spacing w:after="142" w:line="240" w:lineRule="atLeast"/>
        <w:ind w:left="0"/>
        <w:contextualSpacing w:val="0"/>
        <w:jc w:val="center"/>
        <w:rPr>
          <w:sz w:val="22"/>
          <w:szCs w:val="22"/>
          <w:lang w:val="es-419"/>
        </w:rPr>
      </w:pPr>
      <w:r w:rsidRPr="004C6310">
        <w:rPr>
          <w:i/>
          <w:noProof/>
          <w:sz w:val="22"/>
          <w:szCs w:val="22"/>
          <w:highlight w:val="yellow"/>
          <w:lang w:val="es-419"/>
        </w:rPr>
        <w:t>(En caso contrario, eliminar esta parte y mantener solo la OPCIÓN B a continuación)</w:t>
      </w:r>
    </w:p>
    <w:p w:rsidR="002619AA" w:rsidRPr="00353D63" w:rsidRDefault="002619AA" w:rsidP="008E3E29">
      <w:pPr>
        <w:pStyle w:val="Sectiontext"/>
        <w:numPr>
          <w:ilvl w:val="0"/>
          <w:numId w:val="101"/>
        </w:numPr>
        <w:ind w:left="567" w:hanging="567"/>
        <w:rPr>
          <w:rFonts w:ascii="Times New Roman" w:hAnsi="Times New Roman"/>
          <w:sz w:val="22"/>
          <w:szCs w:val="22"/>
          <w:lang w:val="es-ES" w:eastAsia="en-US"/>
        </w:rPr>
      </w:pPr>
      <w:r w:rsidRPr="00353D63">
        <w:rPr>
          <w:rFonts w:ascii="Times New Roman" w:hAnsi="Times New Roman"/>
          <w:sz w:val="22"/>
          <w:szCs w:val="22"/>
          <w:lang w:val="es-ES" w:eastAsia="en-US"/>
        </w:rPr>
        <w:t xml:space="preserve">Los financiamientos otorgados por la AFD a una Autoridad Contratante, no son atados desde el 1° de enero de 2002. Por consiguiente, salvo materiales o sectores sujetos a embargo de las Naciones Unidas, de la Unión Europea o de Francia, la AFD financia todos los bienes, obras, plantas, servicios de consultoría y servicios de no consultoría sin tomar en cuenta el país de origen del proveedor, contratista, subcontratista, consultor o subconsultor, así como los insumos o recursos utilizados en el proceso de realización. </w:t>
      </w:r>
      <w:r w:rsidRPr="00353D63">
        <w:rPr>
          <w:rFonts w:ascii="Times New Roman" w:hAnsi="Times New Roman"/>
          <w:sz w:val="22"/>
          <w:szCs w:val="22"/>
          <w:lang w:val="es-ES" w:eastAsia="en-GB"/>
        </w:rPr>
        <w:t xml:space="preserve">La Autoridad Contratante es el Comprador, Contratante o Cliente, según sea el caso, para la adquisición de bienes, obras, plantas, servicios de consultoría o servicios de no consultoría. </w:t>
      </w:r>
    </w:p>
    <w:p w:rsidR="002619AA" w:rsidRPr="00353D63" w:rsidRDefault="002619AA" w:rsidP="008E3E29">
      <w:pPr>
        <w:pStyle w:val="Sectiontext"/>
        <w:numPr>
          <w:ilvl w:val="0"/>
          <w:numId w:val="101"/>
        </w:numPr>
        <w:ind w:left="567" w:hanging="567"/>
        <w:rPr>
          <w:rFonts w:ascii="Times New Roman" w:hAnsi="Times New Roman"/>
          <w:sz w:val="22"/>
          <w:szCs w:val="22"/>
          <w:lang w:val="es-ES" w:eastAsia="en-US"/>
        </w:rPr>
      </w:pPr>
      <w:r w:rsidRPr="00353D63">
        <w:rPr>
          <w:rFonts w:ascii="Times New Roman" w:hAnsi="Times New Roman"/>
          <w:sz w:val="22"/>
          <w:szCs w:val="22"/>
          <w:lang w:val="es-ES" w:eastAsia="en-US"/>
        </w:rPr>
        <w:t>No pueden ser adjudicatario de un contrato financiado por la AFD las Personas (incluyendo todos los miembros de una Asociación en Participación, Consorcio o Asociación (APCA) y cualquiera de sus subcontratistas) que en la fecha de la entrega de una solicitud (para precalificar o expresar interés), oferta o propuesta o en la fecha de la adjudicación del contrato:</w:t>
      </w:r>
    </w:p>
    <w:p w:rsidR="002619AA" w:rsidRPr="00353D63" w:rsidRDefault="002619AA" w:rsidP="008E3E29">
      <w:pPr>
        <w:pStyle w:val="Sectiontext"/>
        <w:numPr>
          <w:ilvl w:val="1"/>
          <w:numId w:val="101"/>
        </w:numPr>
        <w:ind w:left="1134"/>
        <w:rPr>
          <w:rFonts w:ascii="Times New Roman" w:hAnsi="Times New Roman"/>
          <w:sz w:val="22"/>
          <w:szCs w:val="22"/>
          <w:lang w:val="es-ES" w:eastAsia="en-US"/>
        </w:rPr>
      </w:pPr>
      <w:bookmarkStart w:id="152" w:name="_DV_M325"/>
      <w:bookmarkEnd w:id="152"/>
      <w:r w:rsidRPr="00353D63">
        <w:rPr>
          <w:rFonts w:ascii="Times New Roman" w:hAnsi="Times New Roman"/>
          <w:sz w:val="22"/>
          <w:szCs w:val="22"/>
          <w:lang w:val="es-ES" w:eastAsia="en-US"/>
        </w:rPr>
        <w:t xml:space="preserve">Estar en o haber sido objeto de un procedimiento de quiebra, de liquidación, de administración judicial, de salvaguarda, de cesación de actividad o estar en cualquier otra situación análoga como consecuencia de un procedimiento del mismo tipo; </w:t>
      </w:r>
    </w:p>
    <w:p w:rsidR="002619AA" w:rsidRPr="00353D63" w:rsidRDefault="002619AA" w:rsidP="008E3E29">
      <w:pPr>
        <w:pStyle w:val="Sectiontext"/>
        <w:numPr>
          <w:ilvl w:val="1"/>
          <w:numId w:val="101"/>
        </w:numPr>
        <w:ind w:left="1134"/>
        <w:rPr>
          <w:rFonts w:ascii="Times New Roman" w:hAnsi="Times New Roman"/>
          <w:sz w:val="22"/>
          <w:szCs w:val="22"/>
          <w:lang w:val="es-ES" w:eastAsia="en-US"/>
        </w:rPr>
      </w:pPr>
      <w:r w:rsidRPr="00353D63">
        <w:rPr>
          <w:rFonts w:ascii="Times New Roman" w:hAnsi="Times New Roman"/>
          <w:sz w:val="22"/>
          <w:szCs w:val="22"/>
          <w:lang w:val="es-ES" w:eastAsia="en-US"/>
        </w:rPr>
        <w:t>Hayan sido objeto</w:t>
      </w:r>
      <w:r w:rsidRPr="00353D63">
        <w:rPr>
          <w:rFonts w:ascii="Times New Roman" w:hAnsi="Times New Roman"/>
          <w:sz w:val="22"/>
          <w:szCs w:val="22"/>
          <w:lang w:eastAsia="en-US"/>
        </w:rPr>
        <w:t>:</w:t>
      </w:r>
      <w:r w:rsidRPr="00353D63">
        <w:rPr>
          <w:rFonts w:ascii="Times New Roman" w:hAnsi="Times New Roman"/>
          <w:sz w:val="22"/>
          <w:szCs w:val="22"/>
          <w:lang w:val="es-ES" w:eastAsia="en-US"/>
        </w:rPr>
        <w:t xml:space="preserve"> </w:t>
      </w:r>
    </w:p>
    <w:p w:rsidR="002619AA" w:rsidRPr="00353D63" w:rsidRDefault="002619AA" w:rsidP="008E3E29">
      <w:pPr>
        <w:pStyle w:val="Sectiontext"/>
        <w:numPr>
          <w:ilvl w:val="0"/>
          <w:numId w:val="102"/>
        </w:numPr>
        <w:rPr>
          <w:rFonts w:ascii="Times New Roman" w:hAnsi="Times New Roman"/>
          <w:sz w:val="22"/>
          <w:szCs w:val="22"/>
          <w:lang w:val="es-ES" w:eastAsia="en-US"/>
        </w:rPr>
      </w:pPr>
      <w:r w:rsidRPr="00353D63">
        <w:rPr>
          <w:rFonts w:ascii="Times New Roman" w:hAnsi="Times New Roman"/>
          <w:sz w:val="22"/>
          <w:szCs w:val="22"/>
          <w:lang w:val="es-ES" w:eastAsia="en-US"/>
        </w:rPr>
        <w:t>de una condena pronunciada hace menos de cinco años mediante una sentencia en firme (res judicata) en el país de realización donde el contrato se implementa, por fraude, corrupción o cualquier delito cometido en el marco del proceso de adquisición o ejecución de un contrato, a no ser que presenten información complementaria que los candidatos consideren útil transmitir en el marco de la Declaración de Integridad, que permita estimar que esta condena no es pertinente en el marco de este contrato;</w:t>
      </w:r>
    </w:p>
    <w:p w:rsidR="002619AA" w:rsidRPr="00353D63" w:rsidRDefault="002619AA" w:rsidP="008E3E29">
      <w:pPr>
        <w:pStyle w:val="Sectiontext"/>
        <w:numPr>
          <w:ilvl w:val="0"/>
          <w:numId w:val="102"/>
        </w:numPr>
        <w:rPr>
          <w:rFonts w:ascii="Times New Roman" w:hAnsi="Times New Roman"/>
          <w:sz w:val="22"/>
          <w:szCs w:val="22"/>
          <w:lang w:val="es-ES" w:eastAsia="en-US"/>
        </w:rPr>
      </w:pPr>
      <w:r w:rsidRPr="00353D63">
        <w:rPr>
          <w:rFonts w:ascii="Times New Roman" w:hAnsi="Times New Roman"/>
          <w:sz w:val="22"/>
          <w:szCs w:val="22"/>
          <w:lang w:val="es-ES" w:eastAsia="en-US"/>
        </w:rPr>
        <w:t xml:space="preserve">de una sanción administrativa pronunciada hace menos de cinco años por la Unión Europea o las autoridades competentes del país donde el candidato está constituido, por fraude, corrupción o cualquier delito cometido en el marco del proceso de adquisición o ejecución de un contrato, a no ser que presente información complementaria que les candidatos consideren útil transmitir en el marco de la Declaración de Integridad, que permita estimar que esta sanción no es pertinente en el marco de este contrato ; </w:t>
      </w:r>
    </w:p>
    <w:p w:rsidR="002619AA" w:rsidRPr="00353D63" w:rsidRDefault="002619AA" w:rsidP="008E3E29">
      <w:pPr>
        <w:pStyle w:val="Sectiontext"/>
        <w:numPr>
          <w:ilvl w:val="0"/>
          <w:numId w:val="102"/>
        </w:numPr>
        <w:rPr>
          <w:rFonts w:ascii="Times New Roman" w:hAnsi="Times New Roman"/>
          <w:sz w:val="22"/>
          <w:szCs w:val="22"/>
          <w:lang w:val="es-ES" w:eastAsia="en-US"/>
        </w:rPr>
      </w:pPr>
      <w:r w:rsidRPr="00353D63">
        <w:rPr>
          <w:rFonts w:ascii="Times New Roman" w:hAnsi="Times New Roman"/>
          <w:sz w:val="22"/>
          <w:szCs w:val="22"/>
          <w:lang w:val="es-ES" w:eastAsia="en-US"/>
        </w:rPr>
        <w:lastRenderedPageBreak/>
        <w:t xml:space="preserve">de una condena pronunciada por una corte hace menos de cinco años que se considere una sentencia en firme (res judicata) por fraude, corrupción o cualquier otro delito cometido en el marco del proceso de adquisición o ejecución de un contrato financiado por la AFD;  </w:t>
      </w:r>
    </w:p>
    <w:p w:rsidR="002619AA" w:rsidRPr="00353D63" w:rsidRDefault="002619AA" w:rsidP="008E3E29">
      <w:pPr>
        <w:pStyle w:val="Sectiontext"/>
        <w:numPr>
          <w:ilvl w:val="1"/>
          <w:numId w:val="101"/>
        </w:numPr>
        <w:ind w:left="1134"/>
        <w:rPr>
          <w:rFonts w:ascii="Times New Roman" w:hAnsi="Times New Roman"/>
          <w:sz w:val="22"/>
          <w:szCs w:val="22"/>
          <w:lang w:val="es-ES" w:eastAsia="en-US"/>
        </w:rPr>
      </w:pPr>
      <w:r w:rsidRPr="00353D63">
        <w:rPr>
          <w:rFonts w:ascii="Times New Roman" w:hAnsi="Times New Roman"/>
          <w:sz w:val="22"/>
          <w:szCs w:val="22"/>
          <w:lang w:val="es-ES" w:eastAsia="en-US"/>
        </w:rPr>
        <w:t xml:space="preserve">Figuran en las listas de las sanciones financieras adoptadas por las Naciones Unidas, la Unión Europea y/o Francia, en particular por concepto de lucha contra el financiamiento del terrorismo y contra los atentados a la paz y a la seguridad internacionales; </w:t>
      </w:r>
    </w:p>
    <w:p w:rsidR="002619AA" w:rsidRPr="00353D63" w:rsidRDefault="002619AA" w:rsidP="008E3E29">
      <w:pPr>
        <w:pStyle w:val="Sectiontext"/>
        <w:numPr>
          <w:ilvl w:val="1"/>
          <w:numId w:val="101"/>
        </w:numPr>
        <w:ind w:left="1134"/>
        <w:rPr>
          <w:rFonts w:ascii="Times New Roman" w:hAnsi="Times New Roman"/>
          <w:sz w:val="22"/>
          <w:szCs w:val="22"/>
          <w:lang w:val="es-ES" w:eastAsia="en-US"/>
        </w:rPr>
      </w:pPr>
      <w:r w:rsidRPr="00353D63">
        <w:rPr>
          <w:rFonts w:ascii="Times New Roman" w:hAnsi="Times New Roman"/>
          <w:sz w:val="22"/>
          <w:szCs w:val="22"/>
          <w:lang w:val="es-ES" w:eastAsia="en-US"/>
        </w:rPr>
        <w:t xml:space="preserve">Hayan sido objeto de una rescisión por causales atribuibles a ellos mismos en el transcurso de los últimos cinco años debido a un incumplimiento grave o persistente de sus obligaciones contractuales durante la ejecución de un contrato anterior, excepto si (i) esta rescisión fue objeto de una impugnación y (ii) la resolución del litigio está todavía en curso o no se ha confirmado una sentencia en contra de ellos ; </w:t>
      </w:r>
    </w:p>
    <w:p w:rsidR="002619AA" w:rsidRPr="00353D63" w:rsidRDefault="002619AA" w:rsidP="008E3E29">
      <w:pPr>
        <w:pStyle w:val="Sectiontext"/>
        <w:numPr>
          <w:ilvl w:val="1"/>
          <w:numId w:val="101"/>
        </w:numPr>
        <w:ind w:left="1134"/>
        <w:rPr>
          <w:rFonts w:ascii="Times New Roman" w:hAnsi="Times New Roman"/>
          <w:sz w:val="22"/>
          <w:szCs w:val="22"/>
          <w:lang w:val="es-ES" w:eastAsia="en-US"/>
        </w:rPr>
      </w:pPr>
      <w:r w:rsidRPr="00353D63">
        <w:rPr>
          <w:rFonts w:ascii="Times New Roman" w:hAnsi="Times New Roman"/>
          <w:sz w:val="22"/>
          <w:szCs w:val="22"/>
          <w:lang w:val="es-ES" w:eastAsia="en-US"/>
        </w:rPr>
        <w:t xml:space="preserve">No hayan cumplido con sus obligaciones respecto al pago de sus impuestos de acuerdo con las disposiciones legales del país donde están constituidos o con las del país del Beneficiario; </w:t>
      </w:r>
    </w:p>
    <w:p w:rsidR="002619AA" w:rsidRPr="00353D63" w:rsidRDefault="002619AA" w:rsidP="008E3E29">
      <w:pPr>
        <w:pStyle w:val="Sectiontext"/>
        <w:numPr>
          <w:ilvl w:val="1"/>
          <w:numId w:val="101"/>
        </w:numPr>
        <w:ind w:left="1134"/>
        <w:rPr>
          <w:rFonts w:ascii="Times New Roman" w:hAnsi="Times New Roman"/>
          <w:sz w:val="22"/>
          <w:szCs w:val="22"/>
          <w:lang w:val="es-ES" w:eastAsia="en-US"/>
        </w:rPr>
      </w:pPr>
      <w:r w:rsidRPr="00353D63">
        <w:rPr>
          <w:rFonts w:ascii="Times New Roman" w:hAnsi="Times New Roman"/>
          <w:sz w:val="22"/>
          <w:szCs w:val="22"/>
          <w:lang w:val="es-ES" w:eastAsia="en-US"/>
        </w:rPr>
        <w:t xml:space="preserve">Estén bajo el peso de una decisión de exclusión pronunciada por el Banco Mundial y por este concepto figuren en la lista publicada en la dirección electrónica </w:t>
      </w:r>
      <w:hyperlink r:id="rId43" w:history="1">
        <w:r w:rsidRPr="00353D63">
          <w:rPr>
            <w:rStyle w:val="Lienhypertexte"/>
            <w:rFonts w:ascii="Times New Roman" w:hAnsi="Times New Roman"/>
            <w:sz w:val="22"/>
            <w:szCs w:val="22"/>
            <w:lang w:val="es-MX" w:eastAsia="en-GB"/>
          </w:rPr>
          <w:t>http://www.worldbank.org/debarr</w:t>
        </w:r>
      </w:hyperlink>
      <w:r w:rsidRPr="00353D63">
        <w:rPr>
          <w:rFonts w:ascii="Times New Roman" w:hAnsi="Times New Roman"/>
          <w:sz w:val="22"/>
          <w:szCs w:val="22"/>
          <w:lang w:val="es-ES" w:eastAsia="en-US"/>
        </w:rPr>
        <w:t>, a no ser que presenten información complementaria que los candidatos consideren útil transmitir en el marco de la Declaración de Integridad, que permita estimar que esta decisión de exclusión no es pertinente en el marco del proyecto financiado por la AFD;</w:t>
      </w:r>
    </w:p>
    <w:p w:rsidR="002619AA" w:rsidRPr="00353D63" w:rsidRDefault="002619AA" w:rsidP="008E3E29">
      <w:pPr>
        <w:pStyle w:val="Sectiontext"/>
        <w:numPr>
          <w:ilvl w:val="1"/>
          <w:numId w:val="101"/>
        </w:numPr>
        <w:ind w:left="1134"/>
        <w:rPr>
          <w:rFonts w:ascii="Times New Roman" w:hAnsi="Times New Roman"/>
          <w:sz w:val="22"/>
          <w:szCs w:val="22"/>
          <w:lang w:val="es-ES" w:eastAsia="en-US"/>
        </w:rPr>
      </w:pPr>
      <w:r w:rsidRPr="00353D63">
        <w:rPr>
          <w:rFonts w:ascii="Times New Roman" w:hAnsi="Times New Roman"/>
          <w:sz w:val="22"/>
          <w:szCs w:val="22"/>
          <w:lang w:val="es-ES" w:eastAsia="en-US"/>
        </w:rPr>
        <w:t>Hayan producido falsos documentos o sean culpables de falsa(s) declaracione(s) al proporcionar los datos exigidos por el Beneficiario en el marco del presente proceso de adquisición y adjudicación del contrato.</w:t>
      </w:r>
    </w:p>
    <w:p w:rsidR="00614881" w:rsidRDefault="002619AA" w:rsidP="00614881">
      <w:pPr>
        <w:suppressAutoHyphens/>
        <w:overflowPunct w:val="0"/>
        <w:autoSpaceDE w:val="0"/>
        <w:autoSpaceDN w:val="0"/>
        <w:adjustRightInd w:val="0"/>
        <w:spacing w:after="142" w:line="240" w:lineRule="atLeast"/>
        <w:jc w:val="both"/>
        <w:textAlignment w:val="baseline"/>
        <w:rPr>
          <w:sz w:val="28"/>
          <w:szCs w:val="24"/>
          <w:lang w:val="es-MX"/>
        </w:rPr>
      </w:pPr>
      <w:bookmarkStart w:id="153" w:name="_DV_M343"/>
      <w:bookmarkEnd w:id="153"/>
      <w:r w:rsidRPr="00353D63">
        <w:rPr>
          <w:sz w:val="22"/>
          <w:szCs w:val="22"/>
          <w:lang w:val="es-ES"/>
        </w:rPr>
        <w:t>Las entidades de propiedad estatal podrán competir a condición de que puedan proveer evidencia (i) que gozan de autonomía jurídica y financiera, y (ii) que se rigen por las reglas de derecho comercial. Para ello, las entidades de propiedad estatal tendrán que entregar toda la documentación incluidos sus estatutos y otra información que la AFD pueda solicitar, que permitan a la AFD comprobar satisfactoriamente que: (i) tienen una personería jurídica distinta de la de su Estado, (ii) no reciben subvención pública alguna ni ayuda presupuestaria importante, (iii) se rigen de acuerdo con las disposiciones del derecho comercial y que, en particular, no están obligados a reingresar sus excedentes en su Estado, que pueden adquirir derechos y obligaciones, tomar fondos prestados, que están obligados a reembolsar sus deudas y que pueden ser objeto de un procedimiento de quiebra.</w:t>
      </w:r>
    </w:p>
    <w:p w:rsidR="00614881" w:rsidRPr="004C6310" w:rsidRDefault="00614881" w:rsidP="00614881">
      <w:pPr>
        <w:suppressAutoHyphens/>
        <w:overflowPunct w:val="0"/>
        <w:autoSpaceDE w:val="0"/>
        <w:autoSpaceDN w:val="0"/>
        <w:adjustRightInd w:val="0"/>
        <w:spacing w:after="142" w:line="240" w:lineRule="atLeast"/>
        <w:jc w:val="both"/>
        <w:textAlignment w:val="baseline"/>
        <w:rPr>
          <w:i/>
          <w:noProof/>
          <w:sz w:val="22"/>
          <w:lang w:val="es-419" w:eastAsia="en-US"/>
        </w:rPr>
      </w:pPr>
      <w:r w:rsidRPr="004C6310">
        <w:rPr>
          <w:i/>
          <w:noProof/>
          <w:sz w:val="22"/>
          <w:highlight w:val="yellow"/>
          <w:lang w:val="es-ES" w:eastAsia="en-US"/>
        </w:rPr>
        <w:t>Fin de la</w:t>
      </w:r>
      <w:r w:rsidRPr="004C6310">
        <w:rPr>
          <w:i/>
          <w:noProof/>
          <w:sz w:val="22"/>
          <w:highlight w:val="yellow"/>
          <w:lang w:val="es-419" w:eastAsia="en-US"/>
        </w:rPr>
        <w:t xml:space="preserve"> OPCIÓN A]</w:t>
      </w:r>
    </w:p>
    <w:p w:rsidR="00614881" w:rsidRPr="004C6310" w:rsidRDefault="00614881" w:rsidP="00614881">
      <w:pPr>
        <w:suppressAutoHyphens/>
        <w:overflowPunct w:val="0"/>
        <w:autoSpaceDE w:val="0"/>
        <w:autoSpaceDN w:val="0"/>
        <w:adjustRightInd w:val="0"/>
        <w:spacing w:after="142" w:line="240" w:lineRule="atLeast"/>
        <w:jc w:val="both"/>
        <w:textAlignment w:val="baseline"/>
        <w:rPr>
          <w:i/>
          <w:noProof/>
          <w:sz w:val="22"/>
          <w:lang w:val="es-ES" w:eastAsia="en-US"/>
        </w:rPr>
      </w:pPr>
    </w:p>
    <w:p w:rsidR="00614881" w:rsidRPr="004C6310" w:rsidRDefault="00614881" w:rsidP="00614881">
      <w:pPr>
        <w:suppressAutoHyphens/>
        <w:overflowPunct w:val="0"/>
        <w:autoSpaceDE w:val="0"/>
        <w:autoSpaceDN w:val="0"/>
        <w:adjustRightInd w:val="0"/>
        <w:spacing w:after="142" w:line="240" w:lineRule="atLeast"/>
        <w:jc w:val="both"/>
        <w:textAlignment w:val="baseline"/>
        <w:rPr>
          <w:b/>
          <w:i/>
          <w:noProof/>
          <w:sz w:val="22"/>
          <w:lang w:val="es-419" w:eastAsia="en-US"/>
        </w:rPr>
      </w:pPr>
      <w:r w:rsidRPr="004C6310">
        <w:rPr>
          <w:b/>
          <w:i/>
          <w:noProof/>
          <w:sz w:val="22"/>
          <w:highlight w:val="yellow"/>
          <w:lang w:val="es-419" w:eastAsia="en-US"/>
        </w:rPr>
        <w:t>[OPCIÓN B – Versión a insertar para cualquier Contrato financiado por un Convenio de Financiamiento firmado a partir del 1 de febrero de 2024 incluido.</w:t>
      </w:r>
      <w:r w:rsidRPr="004C6310">
        <w:rPr>
          <w:b/>
          <w:i/>
          <w:noProof/>
          <w:sz w:val="22"/>
          <w:lang w:val="es-419" w:eastAsia="en-US"/>
        </w:rPr>
        <w:t xml:space="preserve"> </w:t>
      </w:r>
    </w:p>
    <w:p w:rsidR="00614881" w:rsidRPr="004C6310" w:rsidRDefault="00614881" w:rsidP="00614881">
      <w:pPr>
        <w:suppressAutoHyphens/>
        <w:overflowPunct w:val="0"/>
        <w:autoSpaceDE w:val="0"/>
        <w:autoSpaceDN w:val="0"/>
        <w:adjustRightInd w:val="0"/>
        <w:spacing w:after="142" w:line="240" w:lineRule="atLeast"/>
        <w:jc w:val="center"/>
        <w:textAlignment w:val="baseline"/>
        <w:rPr>
          <w:i/>
          <w:noProof/>
          <w:sz w:val="22"/>
          <w:lang w:val="es-419" w:eastAsia="en-US"/>
        </w:rPr>
      </w:pPr>
      <w:r w:rsidRPr="004C6310">
        <w:rPr>
          <w:i/>
          <w:noProof/>
          <w:sz w:val="22"/>
          <w:highlight w:val="yellow"/>
          <w:lang w:val="es-419" w:eastAsia="en-US"/>
        </w:rPr>
        <w:t>(En caso contrario, eliminar esta parte y mantener solo la OPCIÓN A mencionada anteriormente)</w:t>
      </w:r>
    </w:p>
    <w:p w:rsidR="00614881" w:rsidRPr="004C6310" w:rsidRDefault="00614881" w:rsidP="00614881">
      <w:pPr>
        <w:suppressAutoHyphens/>
        <w:overflowPunct w:val="0"/>
        <w:autoSpaceDE w:val="0"/>
        <w:autoSpaceDN w:val="0"/>
        <w:adjustRightInd w:val="0"/>
        <w:spacing w:after="142" w:line="240" w:lineRule="atLeast"/>
        <w:textAlignment w:val="baseline"/>
        <w:rPr>
          <w:noProof/>
          <w:sz w:val="22"/>
          <w:lang w:val="es-419" w:eastAsia="en-US"/>
        </w:rPr>
      </w:pPr>
    </w:p>
    <w:p w:rsidR="00614881" w:rsidRPr="004C6310" w:rsidRDefault="00614881" w:rsidP="00614881">
      <w:pPr>
        <w:numPr>
          <w:ilvl w:val="0"/>
          <w:numId w:val="126"/>
        </w:numPr>
        <w:suppressAutoHyphens/>
        <w:overflowPunct w:val="0"/>
        <w:autoSpaceDE w:val="0"/>
        <w:autoSpaceDN w:val="0"/>
        <w:adjustRightInd w:val="0"/>
        <w:spacing w:after="142" w:line="240" w:lineRule="atLeast"/>
        <w:ind w:left="567" w:hanging="567"/>
        <w:jc w:val="both"/>
        <w:textAlignment w:val="baseline"/>
        <w:rPr>
          <w:noProof/>
          <w:sz w:val="22"/>
          <w:lang w:val="es-ES" w:eastAsia="en-US"/>
        </w:rPr>
      </w:pPr>
      <w:r w:rsidRPr="004C6310">
        <w:rPr>
          <w:noProof/>
          <w:sz w:val="22"/>
          <w:lang w:val="es-ES" w:eastAsia="en-US"/>
        </w:rPr>
        <w:t xml:space="preserve">Los financiamientos otorgados por la AFD a una Autoridad Contratante, están desvinculados desde el 1° de enero de 2002. Por consiguiente, salvo materiales o sectores sujetos a embargo de las Naciones Unidas, de la Unión Europea o de Francia, la AFD financia todos los contratos de bienes, obras, plantas, servicios de consultoría y otras prestaciones de servicios </w:t>
      </w:r>
      <w:r w:rsidRPr="004C6310">
        <w:rPr>
          <w:sz w:val="22"/>
          <w:lang w:val="es-419" w:eastAsia="en-US"/>
        </w:rPr>
        <w:t>sin considerar la nacionalidad del adjudicatario (ni la de sus proveedores o subcontratistas</w:t>
      </w:r>
      <w:r w:rsidRPr="004C6310">
        <w:rPr>
          <w:noProof/>
          <w:sz w:val="22"/>
          <w:lang w:val="es-ES" w:eastAsia="en-US"/>
        </w:rPr>
        <w:t xml:space="preserve">) así como los insumos o recursos utilizados en el proceso de realización. </w:t>
      </w:r>
    </w:p>
    <w:p w:rsidR="00614881" w:rsidRPr="004C6310" w:rsidRDefault="00614881" w:rsidP="00614881">
      <w:pPr>
        <w:numPr>
          <w:ilvl w:val="0"/>
          <w:numId w:val="126"/>
        </w:numPr>
        <w:suppressAutoHyphens/>
        <w:overflowPunct w:val="0"/>
        <w:autoSpaceDE w:val="0"/>
        <w:autoSpaceDN w:val="0"/>
        <w:adjustRightInd w:val="0"/>
        <w:spacing w:after="100" w:line="240" w:lineRule="atLeast"/>
        <w:ind w:left="567" w:hanging="567"/>
        <w:contextualSpacing/>
        <w:jc w:val="both"/>
        <w:textAlignment w:val="baseline"/>
        <w:rPr>
          <w:sz w:val="22"/>
          <w:lang w:val="es-419" w:eastAsia="en-US"/>
        </w:rPr>
      </w:pPr>
      <w:r w:rsidRPr="004C6310">
        <w:rPr>
          <w:sz w:val="22"/>
          <w:lang w:val="es-419" w:eastAsia="en-US"/>
        </w:rPr>
        <w:lastRenderedPageBreak/>
        <w:t>No puede ser adjudicatario de un contrato financiado por la AFD una Persona</w:t>
      </w:r>
      <w:r w:rsidRPr="004C6310">
        <w:rPr>
          <w:sz w:val="22"/>
          <w:vertAlign w:val="superscript"/>
          <w:lang w:val="es-419" w:eastAsia="en-US"/>
        </w:rPr>
        <w:footnoteReference w:id="21"/>
      </w:r>
      <w:r w:rsidRPr="004C6310">
        <w:rPr>
          <w:sz w:val="22"/>
          <w:lang w:val="es-419" w:eastAsia="en-US"/>
        </w:rPr>
        <w:t xml:space="preserve"> que, o cuyo subcontratista, Dirigente</w:t>
      </w:r>
      <w:r w:rsidRPr="004C6310">
        <w:rPr>
          <w:sz w:val="22"/>
          <w:vertAlign w:val="superscript"/>
          <w:lang w:val="es-419" w:eastAsia="en-US"/>
        </w:rPr>
        <w:footnoteReference w:id="22"/>
      </w:r>
      <w:r w:rsidRPr="004C6310">
        <w:rPr>
          <w:sz w:val="22"/>
          <w:lang w:val="es-419" w:eastAsia="en-US"/>
        </w:rPr>
        <w:t xml:space="preserve">, empleado o agente (que esté declarado o no), en la fecha de entrega de una Candidatura, Oferta, Propuesta, Cotización, o en cualquier momento entre esa fecha y la adjudicación del Contrato correspondiente: </w:t>
      </w:r>
    </w:p>
    <w:p w:rsidR="00614881" w:rsidRDefault="00614881" w:rsidP="004C6310">
      <w:pPr>
        <w:numPr>
          <w:ilvl w:val="1"/>
          <w:numId w:val="10"/>
        </w:numPr>
        <w:suppressAutoHyphens/>
        <w:overflowPunct w:val="0"/>
        <w:autoSpaceDE w:val="0"/>
        <w:autoSpaceDN w:val="0"/>
        <w:adjustRightInd w:val="0"/>
        <w:spacing w:after="142" w:line="240" w:lineRule="atLeast"/>
        <w:ind w:left="1134" w:hanging="567"/>
        <w:jc w:val="both"/>
        <w:textAlignment w:val="baseline"/>
        <w:rPr>
          <w:sz w:val="22"/>
          <w:lang w:val="es-ES" w:eastAsia="en-US"/>
        </w:rPr>
      </w:pPr>
      <w:r w:rsidRPr="004C6310">
        <w:rPr>
          <w:sz w:val="22"/>
          <w:lang w:val="es-ES" w:eastAsia="en-US"/>
        </w:rPr>
        <w:t>está en, o es objeto de un proceso de, quiebra, liquidación, administración judicial, salvaguarda, cesación de actividad, o se encuentra en cualquier otra situación análoga como resultado de algún procedimiento de la misma naturaleza;</w:t>
      </w:r>
    </w:p>
    <w:p w:rsidR="00614881" w:rsidRPr="004C6310" w:rsidRDefault="00614881" w:rsidP="004C6310">
      <w:pPr>
        <w:numPr>
          <w:ilvl w:val="1"/>
          <w:numId w:val="10"/>
        </w:numPr>
        <w:suppressAutoHyphens/>
        <w:overflowPunct w:val="0"/>
        <w:autoSpaceDE w:val="0"/>
        <w:autoSpaceDN w:val="0"/>
        <w:adjustRightInd w:val="0"/>
        <w:spacing w:after="142" w:line="240" w:lineRule="atLeast"/>
        <w:ind w:left="1134" w:hanging="567"/>
        <w:jc w:val="both"/>
        <w:textAlignment w:val="baseline"/>
        <w:rPr>
          <w:sz w:val="22"/>
          <w:lang w:val="es-ES" w:eastAsia="en-US"/>
        </w:rPr>
      </w:pPr>
      <w:r w:rsidRPr="004C6310">
        <w:rPr>
          <w:sz w:val="22"/>
          <w:lang w:val="es-ES" w:eastAsia="en-US"/>
        </w:rPr>
        <w:t>ha sido objeto, desde hace menos de cinco años, de una sanción administrativa definitiva, de una condena definitiva pronunciada por alguna autoridad competente, o de cualquier otra resolución sin litigio</w:t>
      </w:r>
      <w:r w:rsidRPr="004C6310">
        <w:rPr>
          <w:sz w:val="22"/>
          <w:vertAlign w:val="superscript"/>
          <w:lang w:eastAsia="en-US"/>
        </w:rPr>
        <w:footnoteReference w:id="23"/>
      </w:r>
      <w:r w:rsidRPr="004C6310">
        <w:rPr>
          <w:sz w:val="22"/>
          <w:lang w:val="es-ES" w:eastAsia="en-US"/>
        </w:rPr>
        <w:t xml:space="preserve"> con un efecto extintivo de la acción pública, ya sea (i) en el país de registro de la Persona, (ii) en el país de ejecución del Contrato, (iii) en el marco de la adjudicación o ejecución de un contrato financiado por la AFD, (iv) pronunciada por una institución de la Unión Europea o (v) pronunciada por una autoridad competente en Francia, por </w:t>
      </w:r>
    </w:p>
    <w:p w:rsidR="00614881" w:rsidRPr="004C6310" w:rsidRDefault="00614881" w:rsidP="00614881">
      <w:pPr>
        <w:numPr>
          <w:ilvl w:val="0"/>
          <w:numId w:val="127"/>
        </w:numPr>
        <w:suppressAutoHyphens/>
        <w:overflowPunct w:val="0"/>
        <w:autoSpaceDE w:val="0"/>
        <w:autoSpaceDN w:val="0"/>
        <w:adjustRightInd w:val="0"/>
        <w:spacing w:after="100" w:line="240" w:lineRule="atLeast"/>
        <w:ind w:left="1560" w:hanging="284"/>
        <w:jc w:val="both"/>
        <w:textAlignment w:val="baseline"/>
        <w:rPr>
          <w:sz w:val="22"/>
          <w:lang w:val="es-ES" w:eastAsia="en-US"/>
        </w:rPr>
      </w:pPr>
      <w:r w:rsidRPr="004C6310">
        <w:rPr>
          <w:sz w:val="22"/>
          <w:lang w:val="es-ES" w:eastAsia="en-US"/>
        </w:rPr>
        <w:t>haber incurrido en Prácticas Prohibidas</w:t>
      </w:r>
      <w:r w:rsidR="00A50093">
        <w:rPr>
          <w:rStyle w:val="Appelnotedebasdep"/>
          <w:sz w:val="22"/>
          <w:lang w:val="es-ES" w:eastAsia="en-US"/>
        </w:rPr>
        <w:footnoteReference w:id="24"/>
      </w:r>
      <w:r w:rsidRPr="004C6310">
        <w:rPr>
          <w:sz w:val="22"/>
          <w:lang w:val="es-ES" w:eastAsia="en-US"/>
        </w:rPr>
        <w:t>, o por cualquier delito cometido en ocasión de la adjudicación o ejecución de un contrato, a no ser que presente información complementaria, como pudiera ser un programa de conformidad, que dicha Persona (o, respectivamente, su subcontratista, Dirigente, empleado o agente) considere útil transmitir como parte de la Declaración de Integridad, que permitiría estimar que esta sanción, condena o resolución no es pertinente en el caso del presente Contrato.</w:t>
      </w:r>
    </w:p>
    <w:p w:rsidR="00614881" w:rsidRPr="004C6310" w:rsidRDefault="00614881" w:rsidP="00614881">
      <w:pPr>
        <w:numPr>
          <w:ilvl w:val="0"/>
          <w:numId w:val="127"/>
        </w:numPr>
        <w:suppressAutoHyphens/>
        <w:overflowPunct w:val="0"/>
        <w:autoSpaceDE w:val="0"/>
        <w:autoSpaceDN w:val="0"/>
        <w:adjustRightInd w:val="0"/>
        <w:spacing w:after="100" w:line="240" w:lineRule="atLeast"/>
        <w:ind w:left="1560" w:hanging="284"/>
        <w:jc w:val="both"/>
        <w:textAlignment w:val="baseline"/>
        <w:rPr>
          <w:sz w:val="22"/>
          <w:lang w:val="es-ES" w:eastAsia="en-US"/>
        </w:rPr>
      </w:pPr>
      <w:r w:rsidRPr="004C6310">
        <w:rPr>
          <w:sz w:val="22"/>
          <w:lang w:val="es-ES" w:eastAsia="en-US"/>
        </w:rPr>
        <w:t>haber participado en una organización criminal, por infracciones terroristas o relacionadas con actividades terroristas, trabajo infantil, u otras infracciones relacionadas con la trata de seres humanos;</w:t>
      </w:r>
    </w:p>
    <w:p w:rsidR="00614881" w:rsidRPr="004C6310" w:rsidRDefault="00614881" w:rsidP="00614881">
      <w:pPr>
        <w:numPr>
          <w:ilvl w:val="0"/>
          <w:numId w:val="127"/>
        </w:numPr>
        <w:suppressAutoHyphens/>
        <w:overflowPunct w:val="0"/>
        <w:autoSpaceDE w:val="0"/>
        <w:autoSpaceDN w:val="0"/>
        <w:adjustRightInd w:val="0"/>
        <w:spacing w:after="100" w:line="240" w:lineRule="atLeast"/>
        <w:ind w:left="1560" w:hanging="284"/>
        <w:jc w:val="both"/>
        <w:textAlignment w:val="baseline"/>
        <w:rPr>
          <w:sz w:val="22"/>
          <w:lang w:val="es-ES" w:eastAsia="en-US"/>
        </w:rPr>
      </w:pPr>
      <w:r w:rsidRPr="004C6310">
        <w:rPr>
          <w:sz w:val="22"/>
          <w:lang w:val="es-ES" w:eastAsia="en-US"/>
        </w:rPr>
        <w:t>haber creado una entidad en una jurisdicción distinta con la intención de sustraerse a sus obligaciones fiscales, sociales o a cualquier otra obligación legal aplicable en el territorio en el que se encuentra su sede, su administración central o su principal establecimiento o por el hecho de ser una entidad creada con la intención de sustraerse a este tipo de obligaciones;</w:t>
      </w:r>
    </w:p>
    <w:p w:rsidR="00614881" w:rsidRPr="004C6310" w:rsidRDefault="00614881" w:rsidP="004C6310">
      <w:pPr>
        <w:numPr>
          <w:ilvl w:val="1"/>
          <w:numId w:val="10"/>
        </w:numPr>
        <w:suppressAutoHyphens/>
        <w:overflowPunct w:val="0"/>
        <w:autoSpaceDE w:val="0"/>
        <w:autoSpaceDN w:val="0"/>
        <w:adjustRightInd w:val="0"/>
        <w:spacing w:after="100" w:line="240" w:lineRule="atLeast"/>
        <w:ind w:left="1134" w:hanging="567"/>
        <w:contextualSpacing/>
        <w:jc w:val="both"/>
        <w:textAlignment w:val="baseline"/>
        <w:rPr>
          <w:sz w:val="22"/>
          <w:lang w:val="es-ES" w:eastAsia="en-US"/>
        </w:rPr>
      </w:pPr>
      <w:r w:rsidRPr="004C6310">
        <w:rPr>
          <w:sz w:val="22"/>
          <w:lang w:val="es-ES" w:eastAsia="en-US"/>
        </w:rPr>
        <w:t>haya sido objeto de una rescisión por su exclusiva culpa en el transcurso de los últimos cinco años debido a un incumplimiento grave o persistente de sus obligaciones contractuales durante la ejecución de un contrato, excepto si esta rescisión ha sido objeto de una impugnación y la resolución del litigo esté todavía en curso o se haya confirmado una sentencia invalidando la rescisión por su culpa exclusiva;</w:t>
      </w:r>
    </w:p>
    <w:p w:rsidR="00614881" w:rsidRPr="004C6310" w:rsidRDefault="00614881" w:rsidP="004C6310">
      <w:pPr>
        <w:numPr>
          <w:ilvl w:val="1"/>
          <w:numId w:val="10"/>
        </w:numPr>
        <w:suppressAutoHyphens/>
        <w:overflowPunct w:val="0"/>
        <w:autoSpaceDE w:val="0"/>
        <w:autoSpaceDN w:val="0"/>
        <w:adjustRightInd w:val="0"/>
        <w:spacing w:after="100" w:line="240" w:lineRule="atLeast"/>
        <w:ind w:left="1134" w:hanging="567"/>
        <w:contextualSpacing/>
        <w:jc w:val="both"/>
        <w:textAlignment w:val="baseline"/>
        <w:rPr>
          <w:sz w:val="22"/>
          <w:lang w:val="es-ES" w:eastAsia="en-US"/>
        </w:rPr>
      </w:pPr>
      <w:r w:rsidRPr="004C6310">
        <w:rPr>
          <w:sz w:val="22"/>
          <w:lang w:val="es-ES" w:eastAsia="en-US"/>
        </w:rPr>
        <w:t>sea objeto de una medida de inelegibilidad adoptada por uno de los bancos multilaterales de desarrollo signatarios del acuerdo de reconocimiento mutuo del 9 de abril de 2010</w:t>
      </w:r>
      <w:r w:rsidRPr="004C6310">
        <w:rPr>
          <w:sz w:val="22"/>
          <w:vertAlign w:val="superscript"/>
          <w:lang w:eastAsia="en-US"/>
        </w:rPr>
        <w:footnoteReference w:id="25"/>
      </w:r>
      <w:r w:rsidRPr="004C6310">
        <w:rPr>
          <w:sz w:val="22"/>
          <w:lang w:val="es-ES" w:eastAsia="en-US"/>
        </w:rPr>
        <w:t>; de existir dicha medida de inelegibilidad, la Persona puede adjuntar a la Declaración de Integridad las informaciones complementarias que permitan considerar que esta medida de inelegibilidad no es pertinente en el caso de este Contrato;</w:t>
      </w:r>
    </w:p>
    <w:p w:rsidR="00614881" w:rsidRPr="004C6310" w:rsidRDefault="00614881" w:rsidP="004C6310">
      <w:pPr>
        <w:numPr>
          <w:ilvl w:val="1"/>
          <w:numId w:val="10"/>
        </w:numPr>
        <w:suppressAutoHyphens/>
        <w:overflowPunct w:val="0"/>
        <w:autoSpaceDE w:val="0"/>
        <w:autoSpaceDN w:val="0"/>
        <w:adjustRightInd w:val="0"/>
        <w:spacing w:after="100" w:line="240" w:lineRule="atLeast"/>
        <w:ind w:left="1134" w:hanging="567"/>
        <w:contextualSpacing/>
        <w:jc w:val="both"/>
        <w:textAlignment w:val="baseline"/>
        <w:rPr>
          <w:sz w:val="22"/>
          <w:lang w:val="es-ES" w:eastAsia="en-US"/>
        </w:rPr>
      </w:pPr>
      <w:r w:rsidRPr="004C6310">
        <w:rPr>
          <w:sz w:val="22"/>
          <w:lang w:val="es-ES" w:eastAsia="en-US"/>
        </w:rPr>
        <w:t>no haya cumplido con sus obligaciones respecto al pago de sus impuestos o cotizaciones sociales según las disposiciones legales del país en el que está establecida, o de las del país de la Entidad Contratante;</w:t>
      </w:r>
    </w:p>
    <w:p w:rsidR="00614881" w:rsidRPr="004C6310" w:rsidRDefault="00614881" w:rsidP="004C6310">
      <w:pPr>
        <w:numPr>
          <w:ilvl w:val="1"/>
          <w:numId w:val="10"/>
        </w:numPr>
        <w:suppressAutoHyphens/>
        <w:overflowPunct w:val="0"/>
        <w:autoSpaceDE w:val="0"/>
        <w:autoSpaceDN w:val="0"/>
        <w:adjustRightInd w:val="0"/>
        <w:spacing w:before="240" w:after="100" w:line="240" w:lineRule="atLeast"/>
        <w:ind w:left="1134" w:hanging="567"/>
        <w:contextualSpacing/>
        <w:jc w:val="both"/>
        <w:textAlignment w:val="baseline"/>
        <w:rPr>
          <w:sz w:val="22"/>
          <w:lang w:val="es-ES" w:eastAsia="en-US"/>
        </w:rPr>
      </w:pPr>
      <w:r w:rsidRPr="004C6310">
        <w:rPr>
          <w:sz w:val="22"/>
          <w:lang w:val="es-ES" w:eastAsia="en-US"/>
        </w:rPr>
        <w:lastRenderedPageBreak/>
        <w:t>haya producido documentos falsos o sea culpable de falsas declaraciones al momento de proporcionar los datos exigidos por la Entidad Contratante con motivo del proceso de adjudicación de este Contrato.</w:t>
      </w:r>
    </w:p>
    <w:p w:rsidR="00614881" w:rsidRPr="004C6310" w:rsidRDefault="00614881" w:rsidP="004C6310">
      <w:pPr>
        <w:numPr>
          <w:ilvl w:val="0"/>
          <w:numId w:val="10"/>
        </w:numPr>
        <w:suppressAutoHyphens/>
        <w:overflowPunct w:val="0"/>
        <w:autoSpaceDE w:val="0"/>
        <w:autoSpaceDN w:val="0"/>
        <w:adjustRightInd w:val="0"/>
        <w:spacing w:after="100" w:line="240" w:lineRule="atLeast"/>
        <w:ind w:left="567" w:hanging="425"/>
        <w:contextualSpacing/>
        <w:jc w:val="both"/>
        <w:textAlignment w:val="baseline"/>
        <w:rPr>
          <w:sz w:val="22"/>
          <w:lang w:val="es-ES" w:eastAsia="en-US"/>
        </w:rPr>
      </w:pPr>
      <w:r w:rsidRPr="004C6310">
        <w:rPr>
          <w:sz w:val="22"/>
          <w:lang w:val="es-ES" w:eastAsia="en-US"/>
        </w:rPr>
        <w:t>Además, no puede ser adjudicatario de un Contrato financiado por la AFD una Persona, o su subcontratista, Dirigente, empleado o agente (que esté declarado o no), un accionista directo o indirecto, o una filial que opere con su conocimiento, que, en la fecha de entrega de una Candidatura, Oferta, Propuesta, Cotización, o en cualquier momento entre esa fecha y la adjudicación del Contrato correspondiente:</w:t>
      </w:r>
    </w:p>
    <w:p w:rsidR="00614881" w:rsidRPr="004C6310" w:rsidRDefault="00614881" w:rsidP="004C6310">
      <w:pPr>
        <w:numPr>
          <w:ilvl w:val="1"/>
          <w:numId w:val="10"/>
        </w:numPr>
        <w:suppressAutoHyphens/>
        <w:overflowPunct w:val="0"/>
        <w:autoSpaceDE w:val="0"/>
        <w:autoSpaceDN w:val="0"/>
        <w:adjustRightInd w:val="0"/>
        <w:spacing w:after="100" w:line="240" w:lineRule="atLeast"/>
        <w:ind w:left="1134" w:hanging="567"/>
        <w:jc w:val="both"/>
        <w:textAlignment w:val="baseline"/>
        <w:rPr>
          <w:sz w:val="22"/>
          <w:lang w:val="es-ES" w:eastAsia="en-US"/>
        </w:rPr>
      </w:pPr>
      <w:r w:rsidRPr="004C6310">
        <w:rPr>
          <w:sz w:val="22"/>
          <w:lang w:val="es-ES" w:eastAsia="en-US"/>
        </w:rPr>
        <w:t xml:space="preserve">es directa o indirectamente objeto, está controlado por una persona o una entidad que es objeto, o actúa en nombre o por cuenta de una persona o una entidad que es objeto de </w:t>
      </w:r>
      <w:r w:rsidRPr="004C6310">
        <w:rPr>
          <w:bCs/>
          <w:sz w:val="22"/>
          <w:lang w:val="es-ES" w:eastAsia="en-US"/>
        </w:rPr>
        <w:t>sanciones individuales</w:t>
      </w:r>
      <w:r w:rsidRPr="004C6310">
        <w:rPr>
          <w:sz w:val="22"/>
          <w:lang w:val="es-ES" w:eastAsia="en-US"/>
        </w:rPr>
        <w:t xml:space="preserve"> impuestas por las Naciones Unidas, la Unión Europea y/o Francia;</w:t>
      </w:r>
    </w:p>
    <w:p w:rsidR="00614881" w:rsidRPr="004C6310" w:rsidRDefault="00614881" w:rsidP="004C6310">
      <w:pPr>
        <w:numPr>
          <w:ilvl w:val="1"/>
          <w:numId w:val="10"/>
        </w:numPr>
        <w:suppressAutoHyphens/>
        <w:overflowPunct w:val="0"/>
        <w:autoSpaceDE w:val="0"/>
        <w:autoSpaceDN w:val="0"/>
        <w:adjustRightInd w:val="0"/>
        <w:spacing w:after="100" w:line="240" w:lineRule="atLeast"/>
        <w:ind w:left="1134" w:hanging="567"/>
        <w:jc w:val="both"/>
        <w:textAlignment w:val="baseline"/>
        <w:rPr>
          <w:sz w:val="22"/>
          <w:lang w:val="es-ES" w:eastAsia="en-US"/>
        </w:rPr>
      </w:pPr>
      <w:r w:rsidRPr="004C6310">
        <w:rPr>
          <w:sz w:val="22"/>
          <w:lang w:val="es-ES" w:eastAsia="en-US"/>
        </w:rPr>
        <w:t xml:space="preserve">es directa o indirectamente objeto, está controlado por una persona o una entidad que es objeto, o actúa en nombre o por cuenta de una persona o una entidad que es objeto de </w:t>
      </w:r>
      <w:r w:rsidRPr="004C6310">
        <w:rPr>
          <w:bCs/>
          <w:sz w:val="22"/>
          <w:lang w:val="es-ES" w:eastAsia="en-US"/>
        </w:rPr>
        <w:t>sanciones sectoriales</w:t>
      </w:r>
      <w:r w:rsidRPr="004C6310">
        <w:rPr>
          <w:sz w:val="22"/>
          <w:lang w:val="es-ES" w:eastAsia="en-US"/>
        </w:rPr>
        <w:t xml:space="preserve"> impuestas por las Naciones Unidas, la Unión Europea y/o Francia;</w:t>
      </w:r>
    </w:p>
    <w:p w:rsidR="00614881" w:rsidRPr="004C6310" w:rsidRDefault="00614881" w:rsidP="004C6310">
      <w:pPr>
        <w:numPr>
          <w:ilvl w:val="1"/>
          <w:numId w:val="10"/>
        </w:numPr>
        <w:suppressAutoHyphens/>
        <w:overflowPunct w:val="0"/>
        <w:autoSpaceDE w:val="0"/>
        <w:autoSpaceDN w:val="0"/>
        <w:adjustRightInd w:val="0"/>
        <w:spacing w:after="100" w:line="240" w:lineRule="atLeast"/>
        <w:ind w:left="1134" w:hanging="567"/>
        <w:jc w:val="both"/>
        <w:textAlignment w:val="baseline"/>
        <w:rPr>
          <w:sz w:val="22"/>
          <w:lang w:val="es-ES" w:eastAsia="en-US"/>
        </w:rPr>
      </w:pPr>
      <w:r w:rsidRPr="004C6310">
        <w:rPr>
          <w:sz w:val="22"/>
          <w:lang w:val="es-ES" w:eastAsia="en-US"/>
        </w:rPr>
        <w:t>es inelegible para la realización del Proyecto debido a cualquier otra medida de sanciones internacionales pronunciada por las Naciones Unidas, la Unión Europea y/o Francia.</w:t>
      </w:r>
    </w:p>
    <w:p w:rsidR="00614881" w:rsidRPr="004C6310" w:rsidRDefault="00614881" w:rsidP="004C6310">
      <w:pPr>
        <w:numPr>
          <w:ilvl w:val="0"/>
          <w:numId w:val="10"/>
        </w:numPr>
        <w:suppressAutoHyphens/>
        <w:overflowPunct w:val="0"/>
        <w:autoSpaceDE w:val="0"/>
        <w:autoSpaceDN w:val="0"/>
        <w:adjustRightInd w:val="0"/>
        <w:spacing w:after="142" w:line="240" w:lineRule="atLeast"/>
        <w:ind w:left="567" w:hanging="425"/>
        <w:jc w:val="both"/>
        <w:textAlignment w:val="baseline"/>
        <w:rPr>
          <w:noProof/>
          <w:sz w:val="22"/>
          <w:lang w:val="es-ES" w:eastAsia="en-US"/>
        </w:rPr>
      </w:pPr>
      <w:r w:rsidRPr="004C6310">
        <w:rPr>
          <w:noProof/>
          <w:sz w:val="22"/>
          <w:lang w:val="es-ES" w:eastAsia="en-US"/>
        </w:rPr>
        <w:t>Las entidades o empresas p</w:t>
      </w:r>
      <w:r w:rsidRPr="004C6310">
        <w:rPr>
          <w:sz w:val="22"/>
          <w:lang w:val="es-419" w:eastAsia="en-US"/>
        </w:rPr>
        <w:t>úblicas</w:t>
      </w:r>
      <w:r w:rsidRPr="004C6310">
        <w:rPr>
          <w:noProof/>
          <w:sz w:val="22"/>
          <w:lang w:val="es-ES" w:eastAsia="en-US"/>
        </w:rPr>
        <w:t xml:space="preserve"> podrán competir a condición de que puedan proveer evidencia (i) que gozan de autonomía jurídica y financiera, y (ii) que se rigen por las reglas de derecho comercial. Para ello, las entidades o empresas p</w:t>
      </w:r>
      <w:r w:rsidRPr="004C6310">
        <w:rPr>
          <w:sz w:val="22"/>
          <w:lang w:val="es-419" w:eastAsia="en-US"/>
        </w:rPr>
        <w:t>úblicas</w:t>
      </w:r>
      <w:r w:rsidRPr="004C6310">
        <w:rPr>
          <w:noProof/>
          <w:sz w:val="22"/>
          <w:lang w:val="es-ES" w:eastAsia="en-US"/>
        </w:rPr>
        <w:t xml:space="preserve"> tendrán que entregar toda la documentación incluidos sus estatutos y otra información que la AFD pueda solicitar, que permitan a la AFD comprobar satisfactoriamente que: (i) tienen una personería jurídica distinta de la de su Estado, (ii) no reciben subvención pública alguna ni ayuda presupuestaria importante, (iii) se rigen de acuerdo con las disposiciones del derecho comercial y que, en particular, no están obligados a reingresar sus excedentes en su Estado, que pueden adquirir derechos y obligaciones, tomar fondos prestados, que están obligados a reembolsar sus deudas y que pueden ser objeto de un procedimiento de quiebra.</w:t>
      </w:r>
    </w:p>
    <w:p w:rsidR="00614881" w:rsidRPr="004C6310" w:rsidRDefault="00614881" w:rsidP="00614881">
      <w:pPr>
        <w:suppressAutoHyphens/>
        <w:overflowPunct w:val="0"/>
        <w:autoSpaceDE w:val="0"/>
        <w:autoSpaceDN w:val="0"/>
        <w:adjustRightInd w:val="0"/>
        <w:spacing w:after="142" w:line="240" w:lineRule="atLeast"/>
        <w:jc w:val="both"/>
        <w:textAlignment w:val="baseline"/>
        <w:rPr>
          <w:noProof/>
          <w:sz w:val="22"/>
          <w:lang w:val="es-ES" w:eastAsia="en-US"/>
        </w:rPr>
      </w:pPr>
    </w:p>
    <w:p w:rsidR="00614881" w:rsidRPr="004C6310" w:rsidRDefault="00614881" w:rsidP="00614881">
      <w:pPr>
        <w:suppressAutoHyphens/>
        <w:overflowPunct w:val="0"/>
        <w:autoSpaceDE w:val="0"/>
        <w:autoSpaceDN w:val="0"/>
        <w:adjustRightInd w:val="0"/>
        <w:spacing w:after="142" w:line="240" w:lineRule="atLeast"/>
        <w:jc w:val="both"/>
        <w:textAlignment w:val="baseline"/>
        <w:rPr>
          <w:i/>
          <w:noProof/>
          <w:sz w:val="22"/>
          <w:lang w:val="es-419" w:eastAsia="en-US"/>
        </w:rPr>
      </w:pPr>
      <w:r w:rsidRPr="004C6310">
        <w:rPr>
          <w:i/>
          <w:noProof/>
          <w:sz w:val="22"/>
          <w:highlight w:val="yellow"/>
          <w:lang w:val="es-ES" w:eastAsia="en-US"/>
        </w:rPr>
        <w:t>Fin de la</w:t>
      </w:r>
      <w:r w:rsidRPr="004C6310">
        <w:rPr>
          <w:i/>
          <w:noProof/>
          <w:sz w:val="22"/>
          <w:highlight w:val="yellow"/>
          <w:lang w:val="es-419" w:eastAsia="en-US"/>
        </w:rPr>
        <w:t xml:space="preserve"> OPCIÓN B]</w:t>
      </w:r>
    </w:p>
    <w:p w:rsidR="00D703EC" w:rsidRPr="004C6310" w:rsidRDefault="00D703EC" w:rsidP="00D703EC">
      <w:pPr>
        <w:spacing w:after="142" w:line="240" w:lineRule="atLeast"/>
        <w:ind w:left="1418"/>
        <w:jc w:val="both"/>
        <w:rPr>
          <w:sz w:val="24"/>
          <w:szCs w:val="24"/>
          <w:lang w:val="es-419"/>
        </w:rPr>
        <w:sectPr w:rsidR="00D703EC" w:rsidRPr="004C6310" w:rsidSect="003F07C6">
          <w:headerReference w:type="even" r:id="rId44"/>
          <w:headerReference w:type="first" r:id="rId45"/>
          <w:footnotePr>
            <w:numRestart w:val="eachSect"/>
          </w:footnotePr>
          <w:endnotePr>
            <w:numFmt w:val="decimal"/>
          </w:endnotePr>
          <w:pgSz w:w="12240" w:h="15840" w:code="1"/>
          <w:pgMar w:top="1440" w:right="1440" w:bottom="1152" w:left="1440" w:header="720" w:footer="720" w:gutter="0"/>
          <w:cols w:space="720"/>
          <w:titlePg/>
          <w:docGrid w:linePitch="326"/>
        </w:sectPr>
      </w:pPr>
    </w:p>
    <w:p w:rsidR="00D703EC" w:rsidRPr="00657A6F" w:rsidRDefault="00D703EC" w:rsidP="00D703EC">
      <w:pPr>
        <w:spacing w:after="142" w:line="240" w:lineRule="atLeast"/>
        <w:ind w:left="1418"/>
        <w:jc w:val="both"/>
        <w:rPr>
          <w:sz w:val="24"/>
          <w:szCs w:val="24"/>
          <w:lang w:val="es-MX"/>
        </w:rPr>
      </w:pPr>
    </w:p>
    <w:p w:rsidR="00153924" w:rsidRPr="0055460B" w:rsidRDefault="00153924" w:rsidP="00996320">
      <w:pPr>
        <w:pStyle w:val="Style4"/>
        <w:spacing w:after="240"/>
        <w:rPr>
          <w:lang w:val="es-MX"/>
        </w:rPr>
      </w:pPr>
      <w:bookmarkStart w:id="154" w:name="_Toc326657866"/>
      <w:bookmarkStart w:id="155" w:name="_Toc327446558"/>
      <w:bookmarkStart w:id="156" w:name="_Toc383790729"/>
      <w:bookmarkStart w:id="157" w:name="_Toc474420468"/>
      <w:r w:rsidRPr="002619AA">
        <w:rPr>
          <w:lang w:val="es-MX"/>
        </w:rPr>
        <w:t>Sec</w:t>
      </w:r>
      <w:r w:rsidR="0055460B" w:rsidRPr="002619AA">
        <w:rPr>
          <w:lang w:val="es-MX"/>
        </w:rPr>
        <w:t>ció</w:t>
      </w:r>
      <w:r w:rsidRPr="002619AA">
        <w:rPr>
          <w:lang w:val="es-MX"/>
        </w:rPr>
        <w:t xml:space="preserve">n VI. </w:t>
      </w:r>
      <w:r w:rsidR="0055460B" w:rsidRPr="002619AA">
        <w:rPr>
          <w:lang w:val="es-MX"/>
        </w:rPr>
        <w:t xml:space="preserve"> </w:t>
      </w:r>
      <w:bookmarkEnd w:id="154"/>
      <w:bookmarkEnd w:id="155"/>
      <w:bookmarkEnd w:id="156"/>
      <w:r w:rsidR="0055460B" w:rsidRPr="002619AA">
        <w:rPr>
          <w:lang w:val="es-MX"/>
        </w:rPr>
        <w:t xml:space="preserve">Normas de la AFD – Prácticas </w:t>
      </w:r>
      <w:r w:rsidR="00614881">
        <w:rPr>
          <w:lang w:val="es-MX"/>
        </w:rPr>
        <w:t>Prohibidas</w:t>
      </w:r>
      <w:r w:rsidR="0055460B" w:rsidRPr="002619AA">
        <w:rPr>
          <w:lang w:val="es-MX"/>
        </w:rPr>
        <w:t xml:space="preserve">– </w:t>
      </w:r>
      <w:r w:rsidR="00614881">
        <w:rPr>
          <w:lang w:val="es-MX"/>
        </w:rPr>
        <w:t>r</w:t>
      </w:r>
      <w:r w:rsidR="0055460B" w:rsidRPr="002619AA">
        <w:rPr>
          <w:lang w:val="es-MX"/>
        </w:rPr>
        <w:t xml:space="preserve">esponsabilidad </w:t>
      </w:r>
      <w:r w:rsidR="00614881">
        <w:rPr>
          <w:lang w:val="es-MX"/>
        </w:rPr>
        <w:t>a</w:t>
      </w:r>
      <w:r w:rsidR="0055460B" w:rsidRPr="002619AA">
        <w:rPr>
          <w:lang w:val="es-MX"/>
        </w:rPr>
        <w:t xml:space="preserve">mbiental y </w:t>
      </w:r>
      <w:r w:rsidR="00614881">
        <w:rPr>
          <w:lang w:val="es-MX"/>
        </w:rPr>
        <w:t>s</w:t>
      </w:r>
      <w:r w:rsidR="0055460B" w:rsidRPr="002619AA">
        <w:rPr>
          <w:lang w:val="es-MX"/>
        </w:rPr>
        <w:t>ocial</w:t>
      </w:r>
      <w:bookmarkEnd w:id="157"/>
    </w:p>
    <w:p w:rsidR="00614881" w:rsidRPr="004C6310" w:rsidRDefault="00614881" w:rsidP="00614881">
      <w:pPr>
        <w:suppressAutoHyphens/>
        <w:overflowPunct w:val="0"/>
        <w:autoSpaceDE w:val="0"/>
        <w:autoSpaceDN w:val="0"/>
        <w:adjustRightInd w:val="0"/>
        <w:spacing w:after="142"/>
        <w:jc w:val="both"/>
        <w:textAlignment w:val="baseline"/>
        <w:rPr>
          <w:i/>
          <w:noProof/>
          <w:sz w:val="22"/>
          <w:highlight w:val="yellow"/>
          <w:lang w:val="es-ES" w:eastAsia="en-US"/>
        </w:rPr>
      </w:pPr>
      <w:r w:rsidRPr="004C6310">
        <w:rPr>
          <w:i/>
          <w:noProof/>
          <w:sz w:val="22"/>
          <w:highlight w:val="yellow"/>
          <w:lang w:val="es-ES" w:eastAsia="en-US"/>
        </w:rPr>
        <w:t xml:space="preserve">[El contenido de la Sección VI -– Política de la AFD – Prácticas Prohibidas – responsabilidad ambiental y social depende de la fecha de firma del Convenio de Financiamieto de la AFD  que cubre total o parcialmente la financiación de este Contrato. </w:t>
      </w:r>
    </w:p>
    <w:p w:rsidR="00614881" w:rsidRPr="004C6310" w:rsidRDefault="00614881" w:rsidP="00614881">
      <w:pPr>
        <w:numPr>
          <w:ilvl w:val="0"/>
          <w:numId w:val="121"/>
        </w:numPr>
        <w:suppressAutoHyphens/>
        <w:overflowPunct w:val="0"/>
        <w:autoSpaceDE w:val="0"/>
        <w:autoSpaceDN w:val="0"/>
        <w:adjustRightInd w:val="0"/>
        <w:spacing w:after="142" w:line="240" w:lineRule="atLeast"/>
        <w:jc w:val="both"/>
        <w:textAlignment w:val="baseline"/>
        <w:rPr>
          <w:b/>
          <w:i/>
          <w:noProof/>
          <w:sz w:val="22"/>
          <w:highlight w:val="yellow"/>
          <w:lang w:val="es-419" w:eastAsia="en-US"/>
        </w:rPr>
      </w:pPr>
      <w:r w:rsidRPr="004C6310">
        <w:rPr>
          <w:i/>
          <w:noProof/>
          <w:sz w:val="22"/>
          <w:highlight w:val="yellow"/>
          <w:lang w:val="es-419" w:eastAsia="en-US"/>
        </w:rPr>
        <w:t xml:space="preserve">Para cualquier contrato financiado por la AFD a través de un Convenio de Financiamiento firmado antes del 1 de febrero de 2024, la Autoridad Contratante seleccionará el texto de la OPCIÓN A y eliminará la OPCIÓN B; </w:t>
      </w:r>
    </w:p>
    <w:p w:rsidR="00614881" w:rsidRPr="004C6310" w:rsidRDefault="00614881" w:rsidP="004C6310">
      <w:pPr>
        <w:numPr>
          <w:ilvl w:val="0"/>
          <w:numId w:val="121"/>
        </w:numPr>
        <w:suppressAutoHyphens/>
        <w:overflowPunct w:val="0"/>
        <w:autoSpaceDE w:val="0"/>
        <w:autoSpaceDN w:val="0"/>
        <w:adjustRightInd w:val="0"/>
        <w:spacing w:after="142" w:line="240" w:lineRule="atLeast"/>
        <w:jc w:val="both"/>
        <w:textAlignment w:val="baseline"/>
        <w:rPr>
          <w:b/>
          <w:i/>
          <w:noProof/>
          <w:sz w:val="22"/>
          <w:highlight w:val="yellow"/>
          <w:lang w:val="es-419" w:eastAsia="en-US"/>
        </w:rPr>
      </w:pPr>
      <w:r w:rsidRPr="004C6310">
        <w:rPr>
          <w:i/>
          <w:noProof/>
          <w:sz w:val="22"/>
          <w:highlight w:val="yellow"/>
          <w:lang w:val="es-419" w:eastAsia="en-US"/>
        </w:rPr>
        <w:t>Para cualquier contrato financiado por la AFD a través de un Convenio de Financiamiento firmado a partir del 1 de febrero de 2024 incluído, la Autoridad Contratante seleccionará el texto de la OPCIÓN B y eliminará la OPCIÓN A. ]</w:t>
      </w:r>
    </w:p>
    <w:p w:rsidR="00614881" w:rsidRPr="004C6310" w:rsidRDefault="00614881" w:rsidP="00614881">
      <w:pPr>
        <w:suppressAutoHyphens/>
        <w:overflowPunct w:val="0"/>
        <w:autoSpaceDE w:val="0"/>
        <w:autoSpaceDN w:val="0"/>
        <w:adjustRightInd w:val="0"/>
        <w:spacing w:after="142"/>
        <w:jc w:val="both"/>
        <w:textAlignment w:val="baseline"/>
        <w:rPr>
          <w:b/>
          <w:i/>
          <w:noProof/>
          <w:sz w:val="22"/>
          <w:lang w:val="es-419" w:eastAsia="en-US"/>
        </w:rPr>
      </w:pPr>
    </w:p>
    <w:p w:rsidR="00614881" w:rsidRPr="004C6310" w:rsidRDefault="00614881" w:rsidP="00614881">
      <w:pPr>
        <w:suppressAutoHyphens/>
        <w:overflowPunct w:val="0"/>
        <w:autoSpaceDE w:val="0"/>
        <w:autoSpaceDN w:val="0"/>
        <w:adjustRightInd w:val="0"/>
        <w:spacing w:after="142" w:line="240" w:lineRule="atLeast"/>
        <w:jc w:val="both"/>
        <w:textAlignment w:val="baseline"/>
        <w:rPr>
          <w:b/>
          <w:i/>
          <w:noProof/>
          <w:sz w:val="22"/>
          <w:lang w:val="es-419" w:eastAsia="en-US"/>
        </w:rPr>
      </w:pPr>
      <w:r w:rsidRPr="004C6310">
        <w:rPr>
          <w:b/>
          <w:i/>
          <w:noProof/>
          <w:sz w:val="22"/>
          <w:highlight w:val="yellow"/>
          <w:lang w:val="es-419" w:eastAsia="en-US"/>
        </w:rPr>
        <w:t>[OPCIÓN A – Versión a insertar para cualquier Contrato financiado por un Convenio de Financiamiento firmado antes del 1 de febrero de 2024</w:t>
      </w:r>
      <w:r w:rsidRPr="004C6310">
        <w:rPr>
          <w:b/>
          <w:i/>
          <w:noProof/>
          <w:sz w:val="22"/>
          <w:lang w:val="es-419" w:eastAsia="en-US"/>
        </w:rPr>
        <w:t xml:space="preserve">. </w:t>
      </w:r>
    </w:p>
    <w:p w:rsidR="00614881" w:rsidRPr="004C6310" w:rsidRDefault="00614881" w:rsidP="00614881">
      <w:pPr>
        <w:suppressAutoHyphens/>
        <w:overflowPunct w:val="0"/>
        <w:autoSpaceDE w:val="0"/>
        <w:autoSpaceDN w:val="0"/>
        <w:adjustRightInd w:val="0"/>
        <w:spacing w:after="142" w:line="240" w:lineRule="atLeast"/>
        <w:jc w:val="center"/>
        <w:textAlignment w:val="baseline"/>
        <w:rPr>
          <w:i/>
          <w:noProof/>
          <w:sz w:val="22"/>
          <w:highlight w:val="yellow"/>
          <w:lang w:val="es-419" w:eastAsia="en-US"/>
        </w:rPr>
      </w:pPr>
      <w:r w:rsidRPr="004C6310">
        <w:rPr>
          <w:i/>
          <w:noProof/>
          <w:sz w:val="22"/>
          <w:highlight w:val="yellow"/>
          <w:lang w:val="es-419" w:eastAsia="en-US"/>
        </w:rPr>
        <w:t>(En caso contrario, eliminar esta parte y mantener solo la OPCIÓN B a continuación)</w:t>
      </w:r>
    </w:p>
    <w:p w:rsidR="00996320" w:rsidRPr="004C6310" w:rsidRDefault="00996320" w:rsidP="0055460B">
      <w:pPr>
        <w:spacing w:after="142" w:line="240" w:lineRule="exact"/>
        <w:rPr>
          <w:sz w:val="24"/>
          <w:szCs w:val="24"/>
          <w:lang w:val="es-419"/>
        </w:rPr>
      </w:pPr>
    </w:p>
    <w:p w:rsidR="002619AA" w:rsidRPr="00353D63" w:rsidRDefault="002619AA" w:rsidP="008E3E29">
      <w:pPr>
        <w:numPr>
          <w:ilvl w:val="0"/>
          <w:numId w:val="103"/>
        </w:numPr>
        <w:spacing w:after="142" w:line="240" w:lineRule="atLeast"/>
        <w:ind w:left="567" w:hanging="567"/>
        <w:jc w:val="both"/>
        <w:rPr>
          <w:b/>
          <w:color w:val="000000"/>
          <w:sz w:val="22"/>
          <w:szCs w:val="22"/>
          <w:u w:val="single"/>
          <w:lang w:val="es-ES"/>
        </w:rPr>
      </w:pPr>
      <w:r w:rsidRPr="00353D63">
        <w:rPr>
          <w:b/>
          <w:color w:val="000000"/>
          <w:sz w:val="22"/>
          <w:szCs w:val="22"/>
          <w:u w:val="single"/>
          <w:lang w:val="es-ES"/>
        </w:rPr>
        <w:t>Prácticas fraudulentas y corruptas</w:t>
      </w:r>
    </w:p>
    <w:p w:rsidR="002619AA" w:rsidRPr="00353D63" w:rsidRDefault="002619AA" w:rsidP="002619AA">
      <w:pPr>
        <w:spacing w:after="142" w:line="240" w:lineRule="atLeast"/>
        <w:ind w:left="567"/>
        <w:jc w:val="both"/>
        <w:rPr>
          <w:color w:val="000000"/>
          <w:sz w:val="22"/>
          <w:szCs w:val="22"/>
          <w:lang w:val="es-ES"/>
        </w:rPr>
      </w:pPr>
      <w:r w:rsidRPr="00353D63">
        <w:rPr>
          <w:color w:val="000000"/>
          <w:sz w:val="22"/>
          <w:szCs w:val="22"/>
          <w:lang w:val="es-ES"/>
        </w:rPr>
        <w:t xml:space="preserve">La Autoridad Contratante y los proveedores, contratistas, subcontratistas, consultores y subconsultores deberán observar las más altas reglas de ética durante el proceso de adquisición y la ejecución del contrato. </w:t>
      </w:r>
      <w:r w:rsidRPr="00353D63">
        <w:rPr>
          <w:sz w:val="22"/>
          <w:szCs w:val="22"/>
          <w:lang w:val="es-ES" w:eastAsia="en-GB"/>
        </w:rPr>
        <w:t>La Autoridad Contratante es el Comprador, Contratante o Cliente, según sea el caso, para la adquisición de bienes, obras, plantas, servicios de consultoría o servicios de no consultoría.</w:t>
      </w:r>
      <w:r w:rsidRPr="00353D63">
        <w:rPr>
          <w:color w:val="000000"/>
          <w:sz w:val="22"/>
          <w:szCs w:val="22"/>
          <w:lang w:val="es-ES"/>
        </w:rPr>
        <w:t xml:space="preserve"> </w:t>
      </w:r>
    </w:p>
    <w:p w:rsidR="002619AA" w:rsidRPr="00353D63" w:rsidRDefault="002619AA" w:rsidP="002619AA">
      <w:pPr>
        <w:spacing w:after="142" w:line="240" w:lineRule="atLeast"/>
        <w:ind w:left="567"/>
        <w:jc w:val="both"/>
        <w:rPr>
          <w:color w:val="000000"/>
          <w:sz w:val="22"/>
          <w:szCs w:val="22"/>
          <w:lang w:val="es-ES"/>
        </w:rPr>
      </w:pPr>
      <w:r w:rsidRPr="00353D63">
        <w:rPr>
          <w:color w:val="000000"/>
          <w:sz w:val="22"/>
          <w:szCs w:val="22"/>
          <w:lang w:val="es-ES"/>
        </w:rPr>
        <w:t xml:space="preserve">Con la firma de la Declaración de Integridad, los proveedores, contratistas, subcontratistas, consultores y subconsultores declaran que (i)  “no han cometido actos susceptibles de influir en el proceso de adjudicación del contrato en detrimento de la Autoridad Contratante y, en particular, que no se han involucrado ni se involucran en cualquier práctica anticompetitiva” y que (ii) “el proceso de adquisición y ejecución del contrato no ha dado ni dará lugar a ningún acto de corrupción o de fraude”. </w:t>
      </w:r>
    </w:p>
    <w:p w:rsidR="002619AA" w:rsidRPr="00353D63" w:rsidRDefault="002619AA" w:rsidP="002619AA">
      <w:pPr>
        <w:spacing w:after="142" w:line="240" w:lineRule="atLeast"/>
        <w:ind w:left="567"/>
        <w:jc w:val="both"/>
        <w:rPr>
          <w:color w:val="000000"/>
          <w:sz w:val="22"/>
          <w:szCs w:val="22"/>
          <w:lang w:val="es-ES"/>
        </w:rPr>
      </w:pPr>
      <w:r w:rsidRPr="00353D63">
        <w:rPr>
          <w:color w:val="000000"/>
          <w:sz w:val="22"/>
          <w:szCs w:val="22"/>
          <w:lang w:val="es-ES"/>
        </w:rPr>
        <w:t xml:space="preserve">La AFD exige que los Documentos de Adquisiciones y los contratos financiados por la AFD incluyan una estipulación que exija que los proveedores, contratistas, subcontratistas, consultores y subconsultores autoricen a la AFD a examinar sus cuentas y archivos relacionados con el proceso de adquisición y la ejecución del contrato financiado por la AFD y a ser auditados por parte de auditores designados por la AFD. </w:t>
      </w:r>
    </w:p>
    <w:p w:rsidR="002619AA" w:rsidRPr="00353D63" w:rsidRDefault="002619AA" w:rsidP="002619AA">
      <w:pPr>
        <w:spacing w:after="142" w:line="240" w:lineRule="atLeast"/>
        <w:ind w:left="567"/>
        <w:jc w:val="both"/>
        <w:rPr>
          <w:color w:val="000000"/>
          <w:sz w:val="22"/>
          <w:szCs w:val="22"/>
          <w:lang w:val="es-ES"/>
        </w:rPr>
      </w:pPr>
      <w:r w:rsidRPr="00353D63">
        <w:rPr>
          <w:color w:val="000000"/>
          <w:sz w:val="22"/>
          <w:szCs w:val="22"/>
          <w:lang w:val="es-ES"/>
        </w:rPr>
        <w:t xml:space="preserve">La AFD se reserva el derecho de adoptar cualquier acción apropiada con el fin de asegurar el cumplimiento de dichas reglas de ética, en particular el derecho de: </w:t>
      </w:r>
    </w:p>
    <w:p w:rsidR="002619AA" w:rsidRPr="00353D63" w:rsidRDefault="002619AA" w:rsidP="008E3E29">
      <w:pPr>
        <w:numPr>
          <w:ilvl w:val="0"/>
          <w:numId w:val="104"/>
        </w:numPr>
        <w:tabs>
          <w:tab w:val="left" w:pos="1134"/>
        </w:tabs>
        <w:spacing w:after="142" w:line="240" w:lineRule="atLeast"/>
        <w:ind w:left="1134" w:hanging="567"/>
        <w:jc w:val="both"/>
        <w:rPr>
          <w:color w:val="000000"/>
          <w:sz w:val="22"/>
          <w:szCs w:val="22"/>
          <w:lang w:val="es-ES"/>
        </w:rPr>
      </w:pPr>
      <w:r w:rsidRPr="00353D63">
        <w:rPr>
          <w:color w:val="000000"/>
          <w:sz w:val="22"/>
          <w:szCs w:val="22"/>
          <w:lang w:val="es-ES"/>
        </w:rPr>
        <w:t>Rechazar la propuesta de adjudicación de un contrato si establece que durante el proceso de adquisición el oferente o consultor recomendado para ser adjudicado el contrato es culpable de un acto de corrupción, directamente o a través de un agente, o ha cometido fraude o prácticas anticompetitivas con el fin de obtener dicho contrato;</w:t>
      </w:r>
    </w:p>
    <w:p w:rsidR="002619AA" w:rsidRPr="00353D63" w:rsidRDefault="002619AA" w:rsidP="008E3E29">
      <w:pPr>
        <w:numPr>
          <w:ilvl w:val="0"/>
          <w:numId w:val="104"/>
        </w:numPr>
        <w:tabs>
          <w:tab w:val="left" w:pos="1134"/>
        </w:tabs>
        <w:spacing w:after="142" w:line="240" w:lineRule="atLeast"/>
        <w:ind w:left="1134" w:hanging="567"/>
        <w:jc w:val="both"/>
        <w:rPr>
          <w:color w:val="000000"/>
          <w:sz w:val="22"/>
          <w:szCs w:val="22"/>
          <w:lang w:val="es-ES"/>
        </w:rPr>
      </w:pPr>
      <w:r w:rsidRPr="00353D63">
        <w:rPr>
          <w:color w:val="000000"/>
          <w:sz w:val="22"/>
          <w:szCs w:val="22"/>
          <w:lang w:val="es-ES"/>
        </w:rPr>
        <w:lastRenderedPageBreak/>
        <w:t>Declarar la contratación viciada si, en cualquier momento, la AFD determina que la Autoridad Contratante, los proveedores, contratistas, subcontratistas, consultores, subconsultores o sus representantes participaron en actos de corrupción, fraude o prácticas anticompetitivas durante el proceso de adquisición o la ejecución del contrato sin que la Autoridad Contratante haya tomado las medidas necesarias para remediar esta situación a su debido tiempo y a satisfacción de la AFD, incluso por no informar a la AFD cuando se enteró de dichas prácticas.</w:t>
      </w:r>
    </w:p>
    <w:p w:rsidR="002619AA" w:rsidRPr="00353D63" w:rsidRDefault="002619AA" w:rsidP="002619AA">
      <w:pPr>
        <w:spacing w:after="142" w:line="240" w:lineRule="atLeast"/>
        <w:ind w:left="1134"/>
        <w:jc w:val="both"/>
        <w:rPr>
          <w:color w:val="000000"/>
          <w:sz w:val="22"/>
          <w:szCs w:val="22"/>
          <w:lang w:val="es-ES"/>
        </w:rPr>
      </w:pPr>
      <w:r w:rsidRPr="00353D63">
        <w:rPr>
          <w:color w:val="000000"/>
          <w:sz w:val="22"/>
          <w:szCs w:val="22"/>
          <w:lang w:val="es-ES"/>
        </w:rPr>
        <w:t>Con el fin de aplicar esta disposición, la AFD define las expresiones siguientes:</w:t>
      </w:r>
    </w:p>
    <w:p w:rsidR="002619AA" w:rsidRPr="00353D63" w:rsidRDefault="002619AA" w:rsidP="008E3E29">
      <w:pPr>
        <w:numPr>
          <w:ilvl w:val="0"/>
          <w:numId w:val="105"/>
        </w:numPr>
        <w:tabs>
          <w:tab w:val="left" w:pos="1701"/>
        </w:tabs>
        <w:spacing w:after="142" w:line="240" w:lineRule="atLeast"/>
        <w:ind w:left="1701" w:hanging="567"/>
        <w:jc w:val="both"/>
        <w:rPr>
          <w:color w:val="000000"/>
          <w:sz w:val="22"/>
          <w:szCs w:val="22"/>
          <w:lang w:val="es-ES"/>
        </w:rPr>
      </w:pPr>
      <w:r w:rsidRPr="00353D63">
        <w:rPr>
          <w:color w:val="000000"/>
          <w:sz w:val="22"/>
          <w:szCs w:val="22"/>
          <w:u w:val="single"/>
          <w:lang w:val="es-ES"/>
        </w:rPr>
        <w:t>Corrupción de un Funcionario Público se interpretará como</w:t>
      </w:r>
      <w:r w:rsidRPr="00353D63">
        <w:rPr>
          <w:color w:val="000000"/>
          <w:sz w:val="22"/>
          <w:szCs w:val="22"/>
          <w:lang w:val="es-ES"/>
        </w:rPr>
        <w:t>:</w:t>
      </w:r>
    </w:p>
    <w:p w:rsidR="002619AA" w:rsidRPr="00353D63" w:rsidRDefault="002619AA" w:rsidP="008E3E29">
      <w:pPr>
        <w:numPr>
          <w:ilvl w:val="0"/>
          <w:numId w:val="107"/>
        </w:numPr>
        <w:tabs>
          <w:tab w:val="left" w:pos="2268"/>
        </w:tabs>
        <w:spacing w:after="142" w:line="240" w:lineRule="atLeast"/>
        <w:jc w:val="both"/>
        <w:rPr>
          <w:color w:val="000000"/>
          <w:sz w:val="22"/>
          <w:szCs w:val="22"/>
          <w:lang w:val="es-ES"/>
        </w:rPr>
      </w:pPr>
      <w:r w:rsidRPr="00353D63">
        <w:rPr>
          <w:color w:val="000000"/>
          <w:sz w:val="22"/>
          <w:szCs w:val="22"/>
          <w:lang w:val="es-ES"/>
        </w:rPr>
        <w:t>El acto de prometer, ofrecer o conceder a un Funcionario Público, directa o indirectamente, una ventaja indebida de cualquier tipo, para él mismo o para otra persona o entidad, con el fin de que el Funcionario Público realice o se abstenga de actuar en el ejercicio de sus funciones oficiales;</w:t>
      </w:r>
    </w:p>
    <w:p w:rsidR="002619AA" w:rsidRPr="00353D63" w:rsidRDefault="002619AA" w:rsidP="008E3E29">
      <w:pPr>
        <w:numPr>
          <w:ilvl w:val="0"/>
          <w:numId w:val="107"/>
        </w:numPr>
        <w:tabs>
          <w:tab w:val="left" w:pos="2268"/>
        </w:tabs>
        <w:spacing w:after="142" w:line="240" w:lineRule="atLeast"/>
        <w:jc w:val="both"/>
        <w:rPr>
          <w:color w:val="000000"/>
          <w:sz w:val="22"/>
          <w:szCs w:val="22"/>
          <w:lang w:val="es-ES"/>
        </w:rPr>
      </w:pPr>
      <w:r w:rsidRPr="00353D63">
        <w:rPr>
          <w:color w:val="000000"/>
          <w:sz w:val="22"/>
          <w:szCs w:val="22"/>
          <w:lang w:val="es-ES"/>
        </w:rPr>
        <w:t>El acto por el cual un Funcionario Público solicite o acepte, directa o indirectamente, una ventaja indebida de cualquier tipo, para sí mismo o para otra persona o entidad, con el fin de que realice o se abstenga de actuar en el ejercicio de sus funciones oficiales;</w:t>
      </w:r>
    </w:p>
    <w:p w:rsidR="002619AA" w:rsidRPr="00353D63" w:rsidRDefault="002619AA" w:rsidP="008E3E29">
      <w:pPr>
        <w:numPr>
          <w:ilvl w:val="0"/>
          <w:numId w:val="105"/>
        </w:numPr>
        <w:tabs>
          <w:tab w:val="left" w:pos="1701"/>
        </w:tabs>
        <w:spacing w:after="142" w:line="240" w:lineRule="atLeast"/>
        <w:ind w:left="1701" w:hanging="567"/>
        <w:jc w:val="both"/>
        <w:rPr>
          <w:color w:val="000000"/>
          <w:sz w:val="22"/>
          <w:szCs w:val="22"/>
          <w:lang w:val="es-ES"/>
        </w:rPr>
      </w:pPr>
      <w:r w:rsidRPr="00353D63">
        <w:rPr>
          <w:color w:val="000000"/>
          <w:sz w:val="22"/>
          <w:szCs w:val="22"/>
          <w:u w:val="single"/>
          <w:lang w:val="es-ES"/>
        </w:rPr>
        <w:t>Funcionario Público se interpretará como</w:t>
      </w:r>
      <w:r w:rsidRPr="00353D63">
        <w:rPr>
          <w:color w:val="000000"/>
          <w:sz w:val="22"/>
          <w:szCs w:val="22"/>
          <w:lang w:val="es-ES"/>
        </w:rPr>
        <w:t xml:space="preserve">: </w:t>
      </w:r>
    </w:p>
    <w:p w:rsidR="002619AA" w:rsidRPr="00353D63" w:rsidRDefault="002619AA" w:rsidP="008E3E29">
      <w:pPr>
        <w:numPr>
          <w:ilvl w:val="0"/>
          <w:numId w:val="108"/>
        </w:numPr>
        <w:tabs>
          <w:tab w:val="left" w:pos="2268"/>
        </w:tabs>
        <w:spacing w:after="142" w:line="240" w:lineRule="atLeast"/>
        <w:jc w:val="both"/>
        <w:rPr>
          <w:color w:val="000000"/>
          <w:sz w:val="22"/>
          <w:szCs w:val="22"/>
          <w:lang w:val="es-ES"/>
        </w:rPr>
      </w:pPr>
      <w:r w:rsidRPr="00353D63">
        <w:rPr>
          <w:color w:val="000000"/>
          <w:sz w:val="22"/>
          <w:szCs w:val="22"/>
          <w:lang w:val="es-ES"/>
        </w:rPr>
        <w:t xml:space="preserve">Cualquier persona natural que ocupe un cargo legislativo, ejecutivo, administrativo o judicial (dentro del país de la Autoridad Contratante), indistintamente de que la persona natural haya sido nombrada o electa, de manera permanente o temporal, que sea remunerada o no, sea cual sea su nivel jerárquico que esa persona natural ejerce; </w:t>
      </w:r>
    </w:p>
    <w:p w:rsidR="002619AA" w:rsidRPr="00353D63" w:rsidRDefault="002619AA" w:rsidP="008E3E29">
      <w:pPr>
        <w:numPr>
          <w:ilvl w:val="0"/>
          <w:numId w:val="108"/>
        </w:numPr>
        <w:tabs>
          <w:tab w:val="left" w:pos="2268"/>
        </w:tabs>
        <w:spacing w:after="142" w:line="240" w:lineRule="atLeast"/>
        <w:jc w:val="both"/>
        <w:rPr>
          <w:color w:val="000000"/>
          <w:sz w:val="22"/>
          <w:szCs w:val="22"/>
          <w:lang w:val="es-ES"/>
        </w:rPr>
      </w:pPr>
      <w:r w:rsidRPr="00353D63">
        <w:rPr>
          <w:color w:val="000000"/>
          <w:sz w:val="22"/>
          <w:szCs w:val="22"/>
          <w:lang w:val="es-ES"/>
        </w:rPr>
        <w:t>Cualquier otra persona natural que ejerza un cargo público, incluso para un organismo o una empresa del estado, o que preste un servicio público;</w:t>
      </w:r>
    </w:p>
    <w:p w:rsidR="002619AA" w:rsidRPr="00353D63" w:rsidRDefault="002619AA" w:rsidP="008E3E29">
      <w:pPr>
        <w:numPr>
          <w:ilvl w:val="0"/>
          <w:numId w:val="108"/>
        </w:numPr>
        <w:tabs>
          <w:tab w:val="left" w:pos="2268"/>
        </w:tabs>
        <w:spacing w:after="142" w:line="240" w:lineRule="atLeast"/>
        <w:jc w:val="both"/>
        <w:rPr>
          <w:color w:val="000000"/>
          <w:sz w:val="22"/>
          <w:szCs w:val="22"/>
          <w:lang w:val="es-ES"/>
        </w:rPr>
      </w:pPr>
      <w:r w:rsidRPr="00353D63">
        <w:rPr>
          <w:color w:val="000000"/>
          <w:sz w:val="22"/>
          <w:szCs w:val="22"/>
          <w:lang w:val="es-ES"/>
        </w:rPr>
        <w:t>Cualquier otra persona natural definida como Funcionario Público en las leyes del país de la Autoridad Contratante.</w:t>
      </w:r>
    </w:p>
    <w:p w:rsidR="002619AA" w:rsidRPr="00353D63" w:rsidRDefault="002619AA" w:rsidP="008E3E29">
      <w:pPr>
        <w:numPr>
          <w:ilvl w:val="0"/>
          <w:numId w:val="105"/>
        </w:numPr>
        <w:tabs>
          <w:tab w:val="left" w:pos="1701"/>
        </w:tabs>
        <w:spacing w:after="142" w:line="240" w:lineRule="atLeast"/>
        <w:ind w:left="1701" w:hanging="567"/>
        <w:jc w:val="both"/>
        <w:rPr>
          <w:color w:val="000000"/>
          <w:sz w:val="22"/>
          <w:szCs w:val="22"/>
          <w:lang w:val="es-ES"/>
        </w:rPr>
      </w:pPr>
      <w:r w:rsidRPr="00353D63">
        <w:rPr>
          <w:color w:val="000000"/>
          <w:sz w:val="22"/>
          <w:szCs w:val="22"/>
          <w:u w:val="single"/>
          <w:lang w:val="es-ES"/>
        </w:rPr>
        <w:t>Corrupción de una Persona privada se interpretará como</w:t>
      </w:r>
      <w:r w:rsidRPr="00353D63">
        <w:rPr>
          <w:color w:val="000000"/>
          <w:sz w:val="22"/>
          <w:szCs w:val="22"/>
          <w:lang w:val="es-ES"/>
        </w:rPr>
        <w:t>:</w:t>
      </w:r>
    </w:p>
    <w:p w:rsidR="002619AA" w:rsidRPr="00353D63" w:rsidRDefault="002619AA" w:rsidP="008E3E29">
      <w:pPr>
        <w:numPr>
          <w:ilvl w:val="0"/>
          <w:numId w:val="109"/>
        </w:numPr>
        <w:tabs>
          <w:tab w:val="left" w:pos="2268"/>
        </w:tabs>
        <w:spacing w:after="142" w:line="240" w:lineRule="atLeast"/>
        <w:jc w:val="both"/>
        <w:rPr>
          <w:color w:val="000000"/>
          <w:sz w:val="22"/>
          <w:szCs w:val="22"/>
          <w:lang w:val="es-ES"/>
        </w:rPr>
      </w:pPr>
      <w:r w:rsidRPr="00353D63">
        <w:rPr>
          <w:color w:val="000000"/>
          <w:sz w:val="22"/>
          <w:szCs w:val="22"/>
          <w:lang w:val="es-ES"/>
        </w:rPr>
        <w:t>El acto de prometer, ofrecer o conceder, directa o indirectamente, una ventaja indebida de cualquier tipo, a cualquier persona que no sea un Funcionario Público, para ella misma con el fin de que realice o se abstenga de realizar un acto que viola sus obligaciones legales, contractuales o profesionales;</w:t>
      </w:r>
    </w:p>
    <w:p w:rsidR="002619AA" w:rsidRPr="00353D63" w:rsidRDefault="002619AA" w:rsidP="008E3E29">
      <w:pPr>
        <w:numPr>
          <w:ilvl w:val="0"/>
          <w:numId w:val="109"/>
        </w:numPr>
        <w:tabs>
          <w:tab w:val="left" w:pos="2268"/>
        </w:tabs>
        <w:spacing w:after="142" w:line="240" w:lineRule="atLeast"/>
        <w:jc w:val="both"/>
        <w:rPr>
          <w:color w:val="000000"/>
          <w:sz w:val="22"/>
          <w:szCs w:val="22"/>
          <w:lang w:val="es-ES"/>
        </w:rPr>
      </w:pPr>
      <w:r w:rsidRPr="00353D63">
        <w:rPr>
          <w:color w:val="000000"/>
          <w:sz w:val="22"/>
          <w:szCs w:val="22"/>
          <w:lang w:val="es-ES"/>
        </w:rPr>
        <w:t>El acto por el cual cualquier persona que no sea un Funcionario Público, solicita o acepta, directa o indirectamente, una ventaja indebida de cualquier tipo, para sí misma o para otra persona o entidad, para que esa persona realice o se abstenga de realizar un acto que viola sus obligaciones legales, contractuales o profesionales;</w:t>
      </w:r>
    </w:p>
    <w:p w:rsidR="002619AA" w:rsidRPr="00353D63" w:rsidRDefault="002619AA" w:rsidP="008E3E29">
      <w:pPr>
        <w:numPr>
          <w:ilvl w:val="0"/>
          <w:numId w:val="105"/>
        </w:numPr>
        <w:tabs>
          <w:tab w:val="left" w:pos="1701"/>
        </w:tabs>
        <w:spacing w:after="142" w:line="240" w:lineRule="atLeast"/>
        <w:ind w:left="1701" w:hanging="567"/>
        <w:jc w:val="both"/>
        <w:rPr>
          <w:color w:val="000000"/>
          <w:sz w:val="22"/>
          <w:szCs w:val="22"/>
          <w:lang w:val="es-ES"/>
        </w:rPr>
      </w:pPr>
      <w:r w:rsidRPr="00353D63">
        <w:rPr>
          <w:color w:val="000000"/>
          <w:sz w:val="22"/>
          <w:szCs w:val="22"/>
          <w:lang w:val="es-ES"/>
        </w:rPr>
        <w:t>Fraude significa cualquier conducta deshonesta (por acción u omisión), que se considere o no una ofensa criminal, destinada a engañar deliberadamente a un tercero, disimular intencionalmente elementos,  a violar o viciar su consentimiento, a eludir las obligaciones legales o reglamentarias y/o a violar las reglas internas con el fin de obtener un lucro ilegítimo;</w:t>
      </w:r>
    </w:p>
    <w:p w:rsidR="002619AA" w:rsidRPr="00353D63" w:rsidRDefault="002619AA" w:rsidP="008E3E29">
      <w:pPr>
        <w:numPr>
          <w:ilvl w:val="0"/>
          <w:numId w:val="105"/>
        </w:numPr>
        <w:tabs>
          <w:tab w:val="left" w:pos="1701"/>
        </w:tabs>
        <w:spacing w:after="142" w:line="240" w:lineRule="atLeast"/>
        <w:ind w:left="1701" w:hanging="567"/>
        <w:jc w:val="both"/>
        <w:rPr>
          <w:color w:val="000000"/>
          <w:sz w:val="22"/>
          <w:szCs w:val="22"/>
          <w:lang w:val="es-ES"/>
        </w:rPr>
      </w:pPr>
      <w:r w:rsidRPr="00353D63">
        <w:rPr>
          <w:color w:val="000000"/>
          <w:sz w:val="22"/>
          <w:szCs w:val="22"/>
          <w:u w:val="single"/>
          <w:lang w:val="es-ES"/>
        </w:rPr>
        <w:t>Práctica anticompetitiva se interpretará como</w:t>
      </w:r>
      <w:r w:rsidRPr="00353D63">
        <w:rPr>
          <w:color w:val="000000"/>
          <w:sz w:val="22"/>
          <w:szCs w:val="22"/>
          <w:lang w:val="es-ES"/>
        </w:rPr>
        <w:t xml:space="preserve">: </w:t>
      </w:r>
    </w:p>
    <w:p w:rsidR="002619AA" w:rsidRPr="00353D63" w:rsidRDefault="002619AA" w:rsidP="008E3E29">
      <w:pPr>
        <w:numPr>
          <w:ilvl w:val="0"/>
          <w:numId w:val="110"/>
        </w:numPr>
        <w:tabs>
          <w:tab w:val="left" w:pos="2268"/>
        </w:tabs>
        <w:spacing w:after="142" w:line="240" w:lineRule="atLeast"/>
        <w:jc w:val="both"/>
        <w:rPr>
          <w:color w:val="000000"/>
          <w:sz w:val="22"/>
          <w:szCs w:val="22"/>
          <w:lang w:val="es-ES"/>
        </w:rPr>
      </w:pPr>
      <w:r w:rsidRPr="00353D63">
        <w:rPr>
          <w:color w:val="000000"/>
          <w:sz w:val="22"/>
          <w:szCs w:val="22"/>
          <w:lang w:val="es-ES"/>
        </w:rPr>
        <w:t xml:space="preserve">Cualquier acción concertada o implícita con el objeto o cuyo efecto es  impedir, restringir o distorsionar la competencia en un mercado, en particular cuando: i) </w:t>
      </w:r>
      <w:r w:rsidRPr="00353D63">
        <w:rPr>
          <w:color w:val="000000"/>
          <w:sz w:val="22"/>
          <w:szCs w:val="22"/>
          <w:lang w:val="es-ES"/>
        </w:rPr>
        <w:lastRenderedPageBreak/>
        <w:t xml:space="preserve">limita el acceso al mercado o el libre ejercicio de la competencia por parte de otras personas; ii)- obstaculiza el libre establecimiento de precios competitivos, a través de la creación artificial de aumentos y rebajas de precio; iii) limita o controla la producción, las oportunidades de mercado, las inversiones o el progreso técnico; o iv) reparte los mercados o las fuentes de abastecimiento;  </w:t>
      </w:r>
    </w:p>
    <w:p w:rsidR="002619AA" w:rsidRPr="00353D63" w:rsidRDefault="002619AA" w:rsidP="008E3E29">
      <w:pPr>
        <w:numPr>
          <w:ilvl w:val="0"/>
          <w:numId w:val="110"/>
        </w:numPr>
        <w:tabs>
          <w:tab w:val="left" w:pos="2268"/>
        </w:tabs>
        <w:spacing w:after="142" w:line="240" w:lineRule="atLeast"/>
        <w:jc w:val="both"/>
        <w:rPr>
          <w:color w:val="000000"/>
          <w:sz w:val="22"/>
          <w:szCs w:val="22"/>
          <w:lang w:val="es-ES"/>
        </w:rPr>
      </w:pPr>
      <w:r w:rsidRPr="00353D63">
        <w:rPr>
          <w:color w:val="000000"/>
          <w:sz w:val="22"/>
          <w:szCs w:val="22"/>
          <w:lang w:val="es-ES"/>
        </w:rPr>
        <w:t xml:space="preserve">Cualquier explotación abusiva por parte de una persona o de un grupo de personas que mantiene una posición dominante en un mercado interno o en una parte substancial del mismo; </w:t>
      </w:r>
    </w:p>
    <w:p w:rsidR="002619AA" w:rsidRDefault="002619AA" w:rsidP="008E3E29">
      <w:pPr>
        <w:numPr>
          <w:ilvl w:val="0"/>
          <w:numId w:val="110"/>
        </w:numPr>
        <w:tabs>
          <w:tab w:val="left" w:pos="2268"/>
        </w:tabs>
        <w:spacing w:after="142" w:line="240" w:lineRule="atLeast"/>
        <w:jc w:val="both"/>
        <w:rPr>
          <w:color w:val="000000"/>
          <w:sz w:val="22"/>
          <w:szCs w:val="22"/>
          <w:lang w:val="es-ES"/>
        </w:rPr>
      </w:pPr>
      <w:r w:rsidRPr="00353D63">
        <w:rPr>
          <w:color w:val="000000"/>
          <w:sz w:val="22"/>
          <w:szCs w:val="22"/>
          <w:lang w:val="es-ES"/>
        </w:rPr>
        <w:t>Cualquier práctica donde los precios cotizados son irracionalmente bajos, con el objetivo de eliminar de un mercado o prevenir entrar en un mercado a una persona o cualquiera de sus productos.</w:t>
      </w:r>
    </w:p>
    <w:p w:rsidR="0069593F" w:rsidRPr="00353D63" w:rsidRDefault="0069593F" w:rsidP="0069593F">
      <w:pPr>
        <w:tabs>
          <w:tab w:val="left" w:pos="2268"/>
        </w:tabs>
        <w:spacing w:after="142" w:line="240" w:lineRule="atLeast"/>
        <w:ind w:left="1701"/>
        <w:jc w:val="both"/>
        <w:rPr>
          <w:color w:val="000000"/>
          <w:sz w:val="22"/>
          <w:szCs w:val="22"/>
          <w:lang w:val="es-ES"/>
        </w:rPr>
      </w:pPr>
    </w:p>
    <w:p w:rsidR="002619AA" w:rsidRPr="00353D63" w:rsidRDefault="002619AA" w:rsidP="008E3E29">
      <w:pPr>
        <w:numPr>
          <w:ilvl w:val="0"/>
          <w:numId w:val="103"/>
        </w:numPr>
        <w:spacing w:after="142" w:line="240" w:lineRule="atLeast"/>
        <w:ind w:left="567" w:hanging="567"/>
        <w:jc w:val="both"/>
        <w:rPr>
          <w:b/>
          <w:color w:val="000000"/>
          <w:sz w:val="22"/>
          <w:szCs w:val="22"/>
          <w:u w:val="single"/>
          <w:lang w:val="es-ES"/>
        </w:rPr>
      </w:pPr>
      <w:r w:rsidRPr="00353D63">
        <w:rPr>
          <w:b/>
          <w:color w:val="000000"/>
          <w:sz w:val="22"/>
          <w:szCs w:val="22"/>
          <w:u w:val="single"/>
          <w:lang w:val="es-ES"/>
        </w:rPr>
        <w:t>Responsabilidad ambiental</w:t>
      </w:r>
      <w:r w:rsidR="00614881">
        <w:rPr>
          <w:b/>
          <w:color w:val="000000"/>
          <w:sz w:val="22"/>
          <w:szCs w:val="22"/>
          <w:u w:val="single"/>
          <w:lang w:val="es-ES"/>
        </w:rPr>
        <w:t xml:space="preserve"> y social</w:t>
      </w:r>
    </w:p>
    <w:p w:rsidR="002619AA" w:rsidRPr="00353D63" w:rsidRDefault="002619AA" w:rsidP="002619AA">
      <w:pPr>
        <w:spacing w:after="142" w:line="240" w:lineRule="atLeast"/>
        <w:ind w:left="567"/>
        <w:jc w:val="both"/>
        <w:rPr>
          <w:color w:val="000000"/>
          <w:sz w:val="22"/>
          <w:szCs w:val="22"/>
          <w:lang w:val="es-ES"/>
        </w:rPr>
      </w:pPr>
      <w:r w:rsidRPr="00353D63">
        <w:rPr>
          <w:color w:val="000000"/>
          <w:sz w:val="22"/>
          <w:szCs w:val="22"/>
          <w:lang w:val="es-ES"/>
        </w:rPr>
        <w:t>Con el fin de promover un desarrollo sostenible, la AFD busca asegurar que se cumplen con las normas ambientales y sociales reconocidas internacionalmente y que los candidatos para contratos financiados por la AFD deben comprometerse, sobre la base de la Declaración de Integridad a:</w:t>
      </w:r>
    </w:p>
    <w:p w:rsidR="002619AA" w:rsidRPr="00353D63" w:rsidRDefault="002619AA" w:rsidP="008E3E29">
      <w:pPr>
        <w:numPr>
          <w:ilvl w:val="2"/>
          <w:numId w:val="106"/>
        </w:numPr>
        <w:tabs>
          <w:tab w:val="clear" w:pos="2340"/>
          <w:tab w:val="num" w:pos="1134"/>
        </w:tabs>
        <w:spacing w:after="142" w:line="240" w:lineRule="atLeast"/>
        <w:ind w:left="1134" w:hanging="567"/>
        <w:jc w:val="both"/>
        <w:rPr>
          <w:color w:val="000000"/>
          <w:sz w:val="22"/>
          <w:szCs w:val="22"/>
          <w:lang w:val="es-ES"/>
        </w:rPr>
      </w:pPr>
      <w:r w:rsidRPr="00353D63">
        <w:rPr>
          <w:color w:val="000000"/>
          <w:sz w:val="22"/>
          <w:szCs w:val="22"/>
          <w:lang w:val="es-ES"/>
        </w:rPr>
        <w:t>Cumplir y a hacer cumplir por el conjunto de sus subcontratistas y subconsultores, las normas ambientales y sociales internacionales, incluyendo los convenios fundamentales de la Organización Internacional del Trabajo (OIT) y los tratados internacionales para la protección del medio ambiente, en consonancia con las leyes y normativas aplicables en el país en que se realiza el contrato;</w:t>
      </w:r>
    </w:p>
    <w:p w:rsidR="002619AA" w:rsidRPr="00353D63" w:rsidRDefault="002619AA" w:rsidP="008E3E29">
      <w:pPr>
        <w:numPr>
          <w:ilvl w:val="2"/>
          <w:numId w:val="106"/>
        </w:numPr>
        <w:tabs>
          <w:tab w:val="clear" w:pos="2340"/>
          <w:tab w:val="num" w:pos="1134"/>
        </w:tabs>
        <w:spacing w:after="142" w:line="240" w:lineRule="atLeast"/>
        <w:ind w:left="1134" w:hanging="567"/>
        <w:jc w:val="both"/>
        <w:rPr>
          <w:sz w:val="22"/>
          <w:szCs w:val="22"/>
          <w:lang w:val="es-ES"/>
        </w:rPr>
      </w:pPr>
      <w:r w:rsidRPr="00353D63">
        <w:rPr>
          <w:color w:val="000000"/>
          <w:sz w:val="22"/>
          <w:szCs w:val="22"/>
          <w:lang w:val="es-ES"/>
        </w:rPr>
        <w:t>Implementar cualquier medida de mitigación de riesgos ambientales y sociales cuando se especifican en el plan de gestión ambiental y social (PG</w:t>
      </w:r>
      <w:r w:rsidR="00A80EA5">
        <w:rPr>
          <w:color w:val="000000"/>
          <w:sz w:val="22"/>
          <w:szCs w:val="22"/>
          <w:lang w:val="es-ES"/>
        </w:rPr>
        <w:t>A</w:t>
      </w:r>
      <w:r w:rsidRPr="00353D63">
        <w:rPr>
          <w:color w:val="000000"/>
          <w:sz w:val="22"/>
          <w:szCs w:val="22"/>
          <w:lang w:val="es-ES"/>
        </w:rPr>
        <w:t>S) emitido por la Autoridad Contratante</w:t>
      </w:r>
      <w:r w:rsidRPr="00353D63">
        <w:rPr>
          <w:sz w:val="22"/>
          <w:szCs w:val="22"/>
          <w:lang w:val="es-ES"/>
        </w:rPr>
        <w:t>.</w:t>
      </w:r>
    </w:p>
    <w:p w:rsidR="00614881" w:rsidRPr="004C6310" w:rsidRDefault="00614881" w:rsidP="00614881">
      <w:pPr>
        <w:suppressAutoHyphens/>
        <w:overflowPunct w:val="0"/>
        <w:autoSpaceDE w:val="0"/>
        <w:autoSpaceDN w:val="0"/>
        <w:adjustRightInd w:val="0"/>
        <w:spacing w:after="142" w:line="240" w:lineRule="atLeast"/>
        <w:jc w:val="both"/>
        <w:textAlignment w:val="baseline"/>
        <w:rPr>
          <w:i/>
          <w:noProof/>
          <w:sz w:val="22"/>
          <w:lang w:val="es-419" w:eastAsia="en-US"/>
        </w:rPr>
      </w:pPr>
      <w:r w:rsidRPr="004C6310">
        <w:rPr>
          <w:i/>
          <w:noProof/>
          <w:sz w:val="22"/>
          <w:highlight w:val="yellow"/>
          <w:lang w:val="es-ES" w:eastAsia="en-US"/>
        </w:rPr>
        <w:t>Fin de la</w:t>
      </w:r>
      <w:r w:rsidRPr="004C6310">
        <w:rPr>
          <w:i/>
          <w:noProof/>
          <w:sz w:val="22"/>
          <w:highlight w:val="yellow"/>
          <w:lang w:val="es-419" w:eastAsia="en-US"/>
        </w:rPr>
        <w:t xml:space="preserve"> OPCIÓN A]</w:t>
      </w:r>
    </w:p>
    <w:p w:rsidR="00614881" w:rsidRPr="004C6310" w:rsidRDefault="00614881" w:rsidP="00614881">
      <w:pPr>
        <w:suppressAutoHyphens/>
        <w:overflowPunct w:val="0"/>
        <w:autoSpaceDE w:val="0"/>
        <w:autoSpaceDN w:val="0"/>
        <w:adjustRightInd w:val="0"/>
        <w:spacing w:after="142" w:line="240" w:lineRule="atLeast"/>
        <w:jc w:val="both"/>
        <w:textAlignment w:val="baseline"/>
        <w:rPr>
          <w:i/>
          <w:noProof/>
          <w:sz w:val="22"/>
          <w:lang w:val="es-ES" w:eastAsia="en-US"/>
        </w:rPr>
      </w:pPr>
    </w:p>
    <w:p w:rsidR="00614881" w:rsidRPr="004C6310" w:rsidRDefault="00614881" w:rsidP="00614881">
      <w:pPr>
        <w:suppressAutoHyphens/>
        <w:overflowPunct w:val="0"/>
        <w:autoSpaceDE w:val="0"/>
        <w:autoSpaceDN w:val="0"/>
        <w:adjustRightInd w:val="0"/>
        <w:spacing w:after="142" w:line="240" w:lineRule="atLeast"/>
        <w:jc w:val="both"/>
        <w:textAlignment w:val="baseline"/>
        <w:rPr>
          <w:b/>
          <w:i/>
          <w:noProof/>
          <w:sz w:val="22"/>
          <w:lang w:val="es-419" w:eastAsia="en-US"/>
        </w:rPr>
      </w:pPr>
      <w:r w:rsidRPr="004C6310">
        <w:rPr>
          <w:b/>
          <w:i/>
          <w:noProof/>
          <w:sz w:val="22"/>
          <w:highlight w:val="yellow"/>
          <w:lang w:val="es-419" w:eastAsia="en-US"/>
        </w:rPr>
        <w:t>[OPCIÓN B – Versión a insertar para cualquier Contrato financiado por un Convenio de Financiamiento firmado a partir del 1 de febrero de 2024 incluido.</w:t>
      </w:r>
      <w:r w:rsidRPr="004C6310">
        <w:rPr>
          <w:b/>
          <w:i/>
          <w:noProof/>
          <w:sz w:val="22"/>
          <w:lang w:val="es-419" w:eastAsia="en-US"/>
        </w:rPr>
        <w:t xml:space="preserve"> </w:t>
      </w:r>
    </w:p>
    <w:p w:rsidR="00614881" w:rsidRPr="004C6310" w:rsidRDefault="00614881" w:rsidP="00614881">
      <w:pPr>
        <w:suppressAutoHyphens/>
        <w:overflowPunct w:val="0"/>
        <w:autoSpaceDE w:val="0"/>
        <w:autoSpaceDN w:val="0"/>
        <w:adjustRightInd w:val="0"/>
        <w:spacing w:after="142" w:line="240" w:lineRule="atLeast"/>
        <w:jc w:val="center"/>
        <w:textAlignment w:val="baseline"/>
        <w:rPr>
          <w:i/>
          <w:noProof/>
          <w:sz w:val="22"/>
          <w:lang w:val="es-419" w:eastAsia="en-US"/>
        </w:rPr>
      </w:pPr>
      <w:r w:rsidRPr="004C6310">
        <w:rPr>
          <w:i/>
          <w:noProof/>
          <w:sz w:val="22"/>
          <w:highlight w:val="yellow"/>
          <w:lang w:val="es-419" w:eastAsia="en-US"/>
        </w:rPr>
        <w:t>(En caso contrario, eliminar esta parte y mantener solo la OPCIÓN A mencionada anteriormente)</w:t>
      </w:r>
    </w:p>
    <w:p w:rsidR="00614881" w:rsidRPr="004C6310" w:rsidRDefault="00614881" w:rsidP="00614881">
      <w:pPr>
        <w:suppressAutoHyphens/>
        <w:overflowPunct w:val="0"/>
        <w:autoSpaceDE w:val="0"/>
        <w:autoSpaceDN w:val="0"/>
        <w:adjustRightInd w:val="0"/>
        <w:spacing w:after="142" w:line="240" w:lineRule="atLeast"/>
        <w:jc w:val="both"/>
        <w:textAlignment w:val="baseline"/>
        <w:rPr>
          <w:noProof/>
          <w:sz w:val="22"/>
          <w:lang w:val="es-419" w:eastAsia="en-US"/>
        </w:rPr>
      </w:pPr>
    </w:p>
    <w:p w:rsidR="00614881" w:rsidRPr="004C6310" w:rsidRDefault="00614881" w:rsidP="00614881">
      <w:pPr>
        <w:numPr>
          <w:ilvl w:val="0"/>
          <w:numId w:val="128"/>
        </w:numPr>
        <w:suppressAutoHyphens/>
        <w:overflowPunct w:val="0"/>
        <w:autoSpaceDE w:val="0"/>
        <w:autoSpaceDN w:val="0"/>
        <w:adjustRightInd w:val="0"/>
        <w:spacing w:after="142" w:line="240" w:lineRule="atLeast"/>
        <w:ind w:left="567" w:hanging="567"/>
        <w:contextualSpacing/>
        <w:jc w:val="both"/>
        <w:textAlignment w:val="baseline"/>
        <w:rPr>
          <w:b/>
          <w:noProof/>
          <w:sz w:val="22"/>
          <w:u w:val="single"/>
          <w:lang w:val="es-ES" w:eastAsia="en-US"/>
        </w:rPr>
      </w:pPr>
      <w:r w:rsidRPr="004C6310">
        <w:rPr>
          <w:b/>
          <w:noProof/>
          <w:sz w:val="22"/>
          <w:u w:val="single"/>
          <w:lang w:val="es-ES" w:eastAsia="en-US"/>
        </w:rPr>
        <w:t>Prácticas Prohibidas</w:t>
      </w:r>
    </w:p>
    <w:p w:rsidR="00614881" w:rsidRPr="004C6310" w:rsidRDefault="00614881" w:rsidP="00614881">
      <w:pPr>
        <w:suppressAutoHyphens/>
        <w:overflowPunct w:val="0"/>
        <w:autoSpaceDE w:val="0"/>
        <w:autoSpaceDN w:val="0"/>
        <w:adjustRightInd w:val="0"/>
        <w:spacing w:after="142" w:line="240" w:lineRule="atLeast"/>
        <w:jc w:val="both"/>
        <w:textAlignment w:val="baseline"/>
        <w:rPr>
          <w:noProof/>
          <w:sz w:val="22"/>
          <w:lang w:val="es-419" w:eastAsia="en-US"/>
        </w:rPr>
      </w:pPr>
    </w:p>
    <w:p w:rsidR="00614881" w:rsidRPr="004C6310" w:rsidRDefault="00614881" w:rsidP="00614881">
      <w:pPr>
        <w:suppressAutoHyphens/>
        <w:overflowPunct w:val="0"/>
        <w:autoSpaceDE w:val="0"/>
        <w:autoSpaceDN w:val="0"/>
        <w:adjustRightInd w:val="0"/>
        <w:spacing w:after="100" w:line="240" w:lineRule="atLeast"/>
        <w:jc w:val="both"/>
        <w:textAlignment w:val="baseline"/>
        <w:rPr>
          <w:sz w:val="22"/>
          <w:lang w:val="es-419" w:eastAsia="en-US"/>
        </w:rPr>
      </w:pPr>
      <w:r>
        <w:rPr>
          <w:sz w:val="22"/>
          <w:lang w:val="es-419" w:eastAsia="en-US"/>
        </w:rPr>
        <w:t>El Comprador</w:t>
      </w:r>
      <w:r w:rsidRPr="004C6310">
        <w:rPr>
          <w:sz w:val="22"/>
          <w:lang w:val="es-419" w:eastAsia="en-US"/>
        </w:rPr>
        <w:t>, los candidatos, oferentes, consultores o proveedores deberán respetar las más estrictas normas de ética durante la adjudicación y ejecución de los contratos.</w:t>
      </w:r>
    </w:p>
    <w:p w:rsidR="00614881" w:rsidRPr="004C6310" w:rsidRDefault="00614881" w:rsidP="00614881">
      <w:pPr>
        <w:suppressAutoHyphens/>
        <w:overflowPunct w:val="0"/>
        <w:autoSpaceDE w:val="0"/>
        <w:autoSpaceDN w:val="0"/>
        <w:adjustRightInd w:val="0"/>
        <w:spacing w:after="142" w:line="240" w:lineRule="atLeast"/>
        <w:jc w:val="both"/>
        <w:textAlignment w:val="baseline"/>
        <w:rPr>
          <w:sz w:val="22"/>
          <w:lang w:val="es-419" w:eastAsia="en-US"/>
        </w:rPr>
      </w:pPr>
      <w:r w:rsidRPr="004C6310">
        <w:rPr>
          <w:noProof/>
          <w:sz w:val="22"/>
          <w:lang w:val="es-419" w:eastAsia="en-US"/>
        </w:rPr>
        <w:t>Con el fin de aplicar la presente disposición, la AFD introduce la noción de Prácticas Prohibidas, haciendo referencia a actos según se definen en los documentos titulados “</w:t>
      </w:r>
      <w:r w:rsidRPr="004C6310">
        <w:rPr>
          <w:sz w:val="22"/>
          <w:lang w:val="es-419" w:eastAsia="en-US"/>
        </w:rPr>
        <w:t>Política General de prevención y lucha contra las Prácticas Prohibidas”</w:t>
      </w:r>
      <w:r w:rsidRPr="004C6310">
        <w:rPr>
          <w:sz w:val="22"/>
          <w:vertAlign w:val="superscript"/>
          <w:lang w:val="es-419" w:eastAsia="en-US"/>
        </w:rPr>
        <w:footnoteReference w:id="26"/>
      </w:r>
      <w:r w:rsidRPr="004C6310">
        <w:rPr>
          <w:sz w:val="22"/>
          <w:lang w:val="es-419" w:eastAsia="en-US"/>
        </w:rPr>
        <w:t xml:space="preserve"> y “Normas de Adquisiciones para Contratos Financiados por la AFD en Países Extranjeros”</w:t>
      </w:r>
      <w:r w:rsidRPr="004C6310">
        <w:rPr>
          <w:sz w:val="22"/>
          <w:vertAlign w:val="superscript"/>
          <w:lang w:val="es-419" w:eastAsia="en-US"/>
        </w:rPr>
        <w:footnoteReference w:id="27"/>
      </w:r>
      <w:r w:rsidRPr="004C6310">
        <w:rPr>
          <w:sz w:val="22"/>
          <w:lang w:val="es-419" w:eastAsia="en-US"/>
        </w:rPr>
        <w:t xml:space="preserve"> de libre acceso en su Sitio Internet. </w:t>
      </w:r>
    </w:p>
    <w:p w:rsidR="00614881" w:rsidRPr="004C6310" w:rsidRDefault="00614881" w:rsidP="00614881">
      <w:pPr>
        <w:suppressAutoHyphens/>
        <w:overflowPunct w:val="0"/>
        <w:autoSpaceDE w:val="0"/>
        <w:autoSpaceDN w:val="0"/>
        <w:adjustRightInd w:val="0"/>
        <w:spacing w:after="142" w:line="240" w:lineRule="atLeast"/>
        <w:jc w:val="both"/>
        <w:textAlignment w:val="baseline"/>
        <w:rPr>
          <w:noProof/>
          <w:sz w:val="22"/>
          <w:lang w:val="es-419" w:eastAsia="en-US"/>
        </w:rPr>
      </w:pPr>
      <w:r w:rsidRPr="004C6310">
        <w:rPr>
          <w:noProof/>
          <w:sz w:val="22"/>
          <w:lang w:val="es-419" w:eastAsia="en-US"/>
        </w:rPr>
        <w:t>Al firmar la Declaración de Integridad, los proveedores, consultores, contratistas y sus subcontratistas declaran que no se han involucrado ni se involucrarán en ninguna Práctica Prohibida durante la adjudicación y ejecución del contrato.</w:t>
      </w:r>
    </w:p>
    <w:p w:rsidR="00614881" w:rsidRPr="004C6310" w:rsidRDefault="00614881" w:rsidP="00614881">
      <w:pPr>
        <w:suppressAutoHyphens/>
        <w:overflowPunct w:val="0"/>
        <w:autoSpaceDE w:val="0"/>
        <w:autoSpaceDN w:val="0"/>
        <w:adjustRightInd w:val="0"/>
        <w:spacing w:after="100" w:line="240" w:lineRule="atLeast"/>
        <w:jc w:val="both"/>
        <w:textAlignment w:val="baseline"/>
        <w:rPr>
          <w:sz w:val="22"/>
          <w:lang w:val="es-419" w:eastAsia="en-US"/>
        </w:rPr>
      </w:pPr>
      <w:r w:rsidRPr="004C6310">
        <w:rPr>
          <w:sz w:val="22"/>
          <w:lang w:val="es-419" w:eastAsia="en-US"/>
        </w:rPr>
        <w:lastRenderedPageBreak/>
        <w:t>No podrá ser adjudicatario de un contrato financiado por la AFD una Persona</w:t>
      </w:r>
      <w:r w:rsidRPr="004C6310">
        <w:rPr>
          <w:sz w:val="22"/>
          <w:vertAlign w:val="superscript"/>
          <w:lang w:val="es-419" w:eastAsia="en-US"/>
        </w:rPr>
        <w:footnoteReference w:id="28"/>
      </w:r>
      <w:r w:rsidRPr="004C6310">
        <w:rPr>
          <w:sz w:val="22"/>
          <w:lang w:val="es-419" w:eastAsia="en-US"/>
        </w:rPr>
        <w:t xml:space="preserve"> que, o cuyo subcontratista, Dirigente</w:t>
      </w:r>
      <w:r w:rsidRPr="004C6310">
        <w:rPr>
          <w:sz w:val="22"/>
          <w:vertAlign w:val="superscript"/>
          <w:lang w:val="es-419" w:eastAsia="en-US"/>
        </w:rPr>
        <w:footnoteReference w:id="29"/>
      </w:r>
      <w:r w:rsidRPr="004C6310">
        <w:rPr>
          <w:sz w:val="22"/>
          <w:lang w:val="es-419" w:eastAsia="en-US"/>
        </w:rPr>
        <w:t>, empleado o agente (que esté declarado o no), en la fecha de entrega de una Candidatura, Oferta, Propuesta, Cotización, o en cualquier momento entre esa fecha y la adjudicación del contrato correspondiente, haya participado en una Práctica Prohibida, directamente o a través de un agente (que esté declarado o no), con el fin de obtener ese contrato.</w:t>
      </w:r>
    </w:p>
    <w:p w:rsidR="00614881" w:rsidRPr="004C6310" w:rsidRDefault="00614881" w:rsidP="00614881">
      <w:pPr>
        <w:suppressAutoHyphens/>
        <w:overflowPunct w:val="0"/>
        <w:autoSpaceDE w:val="0"/>
        <w:autoSpaceDN w:val="0"/>
        <w:adjustRightInd w:val="0"/>
        <w:spacing w:after="142" w:line="240" w:lineRule="atLeast"/>
        <w:jc w:val="both"/>
        <w:textAlignment w:val="baseline"/>
        <w:rPr>
          <w:noProof/>
          <w:sz w:val="22"/>
          <w:lang w:val="es-ES" w:eastAsia="en-US"/>
        </w:rPr>
      </w:pPr>
      <w:r w:rsidRPr="004C6310">
        <w:rPr>
          <w:noProof/>
          <w:sz w:val="22"/>
          <w:lang w:val="es-ES" w:eastAsia="en-US"/>
        </w:rPr>
        <w:t xml:space="preserve">La AFD exige que los documentos de adquisiciones y los contratos financiados por la AFD incluyan una estipulación que exija que los candidatos, oferentes, consultores o proveedores y sus subcontratistas autoricen a la AFD a realizar investigaciones, incluyendo la examinación de sus cuentas y archivos relacionados con el proceso de adquisición y la ejecución del contrato financiado por la AFD y a ser auditados por parte de auditores designados por la AFD. </w:t>
      </w:r>
    </w:p>
    <w:p w:rsidR="00614881" w:rsidRPr="004C6310" w:rsidRDefault="00614881" w:rsidP="00614881">
      <w:pPr>
        <w:suppressAutoHyphens/>
        <w:overflowPunct w:val="0"/>
        <w:autoSpaceDE w:val="0"/>
        <w:autoSpaceDN w:val="0"/>
        <w:adjustRightInd w:val="0"/>
        <w:spacing w:after="100" w:line="240" w:lineRule="atLeast"/>
        <w:jc w:val="both"/>
        <w:textAlignment w:val="baseline"/>
        <w:rPr>
          <w:sz w:val="22"/>
          <w:lang w:val="es-ES" w:eastAsia="en-US"/>
        </w:rPr>
      </w:pPr>
      <w:r w:rsidRPr="004C6310">
        <w:rPr>
          <w:sz w:val="22"/>
          <w:lang w:val="es-ES" w:eastAsia="en-US"/>
        </w:rPr>
        <w:t>Con el fin de detectar y luchar de manera óptima contra las Prácticas Prohibidas, la AFD implementó un mecanismo de denuncia abierto a terceros: por lo tanto, cualquier persona puede señalar una Práctica Prohibida directamente al Servicio de Investigaciones ya sea:</w:t>
      </w:r>
    </w:p>
    <w:p w:rsidR="00614881" w:rsidRPr="004C6310" w:rsidRDefault="00614881" w:rsidP="00614881">
      <w:pPr>
        <w:numPr>
          <w:ilvl w:val="0"/>
          <w:numId w:val="130"/>
        </w:numPr>
        <w:suppressAutoHyphens/>
        <w:overflowPunct w:val="0"/>
        <w:autoSpaceDE w:val="0"/>
        <w:autoSpaceDN w:val="0"/>
        <w:adjustRightInd w:val="0"/>
        <w:spacing w:after="100" w:line="240" w:lineRule="atLeast"/>
        <w:contextualSpacing/>
        <w:jc w:val="both"/>
        <w:textAlignment w:val="baseline"/>
        <w:rPr>
          <w:sz w:val="22"/>
          <w:lang w:val="es-ES" w:eastAsia="en-US"/>
        </w:rPr>
      </w:pPr>
      <w:r w:rsidRPr="004C6310">
        <w:rPr>
          <w:sz w:val="22"/>
          <w:lang w:val="es-ES" w:eastAsia="en-US"/>
        </w:rPr>
        <w:t xml:space="preserve">por correo electrónico, a la dirección de correo  </w:t>
      </w:r>
      <w:hyperlink r:id="rId46" w:history="1">
        <w:r w:rsidRPr="004C6310">
          <w:rPr>
            <w:color w:val="0000FF"/>
            <w:sz w:val="22"/>
            <w:u w:val="single"/>
            <w:lang w:val="es-ES" w:eastAsia="en-US"/>
          </w:rPr>
          <w:t>investigationsGroupeAFD@tutanota.com</w:t>
        </w:r>
      </w:hyperlink>
      <w:r w:rsidRPr="004C6310">
        <w:rPr>
          <w:sz w:val="22"/>
          <w:lang w:val="es-ES" w:eastAsia="en-US"/>
        </w:rPr>
        <w:t>, o</w:t>
      </w:r>
    </w:p>
    <w:p w:rsidR="00614881" w:rsidRPr="004C6310" w:rsidRDefault="00614881" w:rsidP="00614881">
      <w:pPr>
        <w:numPr>
          <w:ilvl w:val="0"/>
          <w:numId w:val="130"/>
        </w:numPr>
        <w:suppressAutoHyphens/>
        <w:overflowPunct w:val="0"/>
        <w:autoSpaceDE w:val="0"/>
        <w:autoSpaceDN w:val="0"/>
        <w:adjustRightInd w:val="0"/>
        <w:spacing w:after="100" w:line="240" w:lineRule="atLeast"/>
        <w:contextualSpacing/>
        <w:jc w:val="both"/>
        <w:textAlignment w:val="baseline"/>
        <w:rPr>
          <w:sz w:val="22"/>
          <w:lang w:val="es-ES" w:eastAsia="en-US"/>
        </w:rPr>
      </w:pPr>
      <w:r w:rsidRPr="004C6310">
        <w:rPr>
          <w:sz w:val="22"/>
          <w:lang w:val="es-ES" w:eastAsia="en-US"/>
        </w:rPr>
        <w:t>por correo postal dirigido al Departamento de la Conformidad de la AFD, 5 rue Roland Barthes, 75012 Paris.</w:t>
      </w:r>
    </w:p>
    <w:p w:rsidR="00614881" w:rsidRPr="004C6310" w:rsidRDefault="00614881" w:rsidP="00614881">
      <w:pPr>
        <w:suppressAutoHyphens/>
        <w:overflowPunct w:val="0"/>
        <w:autoSpaceDE w:val="0"/>
        <w:autoSpaceDN w:val="0"/>
        <w:adjustRightInd w:val="0"/>
        <w:spacing w:after="100" w:line="240" w:lineRule="atLeast"/>
        <w:jc w:val="both"/>
        <w:textAlignment w:val="baseline"/>
        <w:rPr>
          <w:sz w:val="22"/>
          <w:lang w:val="es-ES" w:eastAsia="en-US"/>
        </w:rPr>
      </w:pPr>
    </w:p>
    <w:p w:rsidR="00614881" w:rsidRPr="004C6310" w:rsidRDefault="00614881" w:rsidP="00614881">
      <w:pPr>
        <w:numPr>
          <w:ilvl w:val="0"/>
          <w:numId w:val="128"/>
        </w:numPr>
        <w:suppressAutoHyphens/>
        <w:overflowPunct w:val="0"/>
        <w:autoSpaceDE w:val="0"/>
        <w:autoSpaceDN w:val="0"/>
        <w:adjustRightInd w:val="0"/>
        <w:spacing w:after="142" w:line="240" w:lineRule="atLeast"/>
        <w:ind w:left="567" w:hanging="567"/>
        <w:contextualSpacing/>
        <w:jc w:val="both"/>
        <w:textAlignment w:val="baseline"/>
        <w:rPr>
          <w:noProof/>
          <w:sz w:val="22"/>
          <w:lang w:val="es-419" w:eastAsia="en-US"/>
        </w:rPr>
      </w:pPr>
      <w:bookmarkStart w:id="158" w:name="_Toc148371748"/>
      <w:bookmarkStart w:id="159" w:name="_Toc156913450"/>
      <w:r w:rsidRPr="004C6310">
        <w:rPr>
          <w:b/>
          <w:noProof/>
          <w:sz w:val="22"/>
          <w:lang w:val="es-419" w:eastAsia="en-US"/>
        </w:rPr>
        <w:t>Responsabilidad Ambiental, Social, de Salud y de Seguridad (ASSS)</w:t>
      </w:r>
      <w:bookmarkEnd w:id="158"/>
      <w:bookmarkEnd w:id="159"/>
    </w:p>
    <w:p w:rsidR="00614881" w:rsidRDefault="00614881" w:rsidP="00614881">
      <w:pPr>
        <w:suppressAutoHyphens/>
        <w:overflowPunct w:val="0"/>
        <w:autoSpaceDE w:val="0"/>
        <w:autoSpaceDN w:val="0"/>
        <w:adjustRightInd w:val="0"/>
        <w:spacing w:after="100" w:line="240" w:lineRule="atLeast"/>
        <w:jc w:val="both"/>
        <w:textAlignment w:val="baseline"/>
        <w:rPr>
          <w:sz w:val="22"/>
          <w:lang w:val="es-419" w:eastAsia="en-US"/>
        </w:rPr>
      </w:pPr>
    </w:p>
    <w:p w:rsidR="00614881" w:rsidRPr="004C6310" w:rsidRDefault="00614881" w:rsidP="00614881">
      <w:pPr>
        <w:suppressAutoHyphens/>
        <w:overflowPunct w:val="0"/>
        <w:autoSpaceDE w:val="0"/>
        <w:autoSpaceDN w:val="0"/>
        <w:adjustRightInd w:val="0"/>
        <w:spacing w:after="100" w:line="240" w:lineRule="atLeast"/>
        <w:jc w:val="both"/>
        <w:textAlignment w:val="baseline"/>
        <w:rPr>
          <w:sz w:val="22"/>
          <w:lang w:val="es-419" w:eastAsia="en-US"/>
        </w:rPr>
      </w:pPr>
      <w:r w:rsidRPr="004C6310">
        <w:rPr>
          <w:sz w:val="22"/>
          <w:lang w:val="es-419" w:eastAsia="en-US"/>
        </w:rPr>
        <w:t xml:space="preserve">Con el fin de promover un desarrollo sostenible, la AFD debe asegurarse que los contratos que financia respetan las normas ASSS internacionalmente reconocidas. Por consiguiente, los Candidatos, Oferentes y Consultores que intervienen en los Contratos financiados por la AFD, deben firmar una Declaración de Integridad mediante la cual se comprometan a: </w:t>
      </w:r>
    </w:p>
    <w:p w:rsidR="00614881" w:rsidRPr="004C6310" w:rsidRDefault="00614881" w:rsidP="00614881">
      <w:pPr>
        <w:numPr>
          <w:ilvl w:val="0"/>
          <w:numId w:val="129"/>
        </w:numPr>
        <w:suppressAutoHyphens/>
        <w:overflowPunct w:val="0"/>
        <w:autoSpaceDE w:val="0"/>
        <w:autoSpaceDN w:val="0"/>
        <w:adjustRightInd w:val="0"/>
        <w:spacing w:after="100" w:line="240" w:lineRule="atLeast"/>
        <w:contextualSpacing/>
        <w:jc w:val="both"/>
        <w:textAlignment w:val="baseline"/>
        <w:rPr>
          <w:sz w:val="22"/>
          <w:lang w:val="es-419" w:eastAsia="en-US"/>
        </w:rPr>
      </w:pPr>
      <w:r w:rsidRPr="004C6310">
        <w:rPr>
          <w:sz w:val="22"/>
          <w:lang w:val="es-ES" w:eastAsia="en-US"/>
        </w:rPr>
        <w:t>cumplir con las normas ambientales reconocidas por la comunidad internacional, entre las cuales figuran los convenios internacionales para la protección del medio ambiente, y en particular a adoptar todas las medidas razonables para evitar o limitar los impactos negativos 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país de ejecución del contrato.</w:t>
      </w:r>
    </w:p>
    <w:p w:rsidR="00614881" w:rsidRPr="004C6310" w:rsidRDefault="00614881" w:rsidP="00614881">
      <w:pPr>
        <w:numPr>
          <w:ilvl w:val="0"/>
          <w:numId w:val="129"/>
        </w:numPr>
        <w:suppressAutoHyphens/>
        <w:overflowPunct w:val="0"/>
        <w:autoSpaceDE w:val="0"/>
        <w:autoSpaceDN w:val="0"/>
        <w:adjustRightInd w:val="0"/>
        <w:spacing w:after="100" w:line="240" w:lineRule="atLeast"/>
        <w:contextualSpacing/>
        <w:jc w:val="both"/>
        <w:textAlignment w:val="baseline"/>
        <w:rPr>
          <w:sz w:val="22"/>
          <w:lang w:val="es-419" w:eastAsia="en-US"/>
        </w:rPr>
      </w:pPr>
      <w:r w:rsidRPr="004C6310">
        <w:rPr>
          <w:sz w:val="22"/>
          <w:lang w:val="es-ES" w:eastAsia="en-US"/>
        </w:rPr>
        <w:t>implementar las medidas de mitigación de los riesgos ambientales y sociales cuando se incluyen en el plan de gestión ambiental y social proporcionado por la Entidad Contratante, y a verificar que las emisiones, los residuos en superficie y las aguas residuales producidos por nuestras actividades se mantienen dentro de los límites, y cumplen con las especificaciones o prescripciones aplicables al contrato.</w:t>
      </w:r>
    </w:p>
    <w:p w:rsidR="00614881" w:rsidRPr="004C6310" w:rsidRDefault="00614881" w:rsidP="00614881">
      <w:pPr>
        <w:numPr>
          <w:ilvl w:val="0"/>
          <w:numId w:val="129"/>
        </w:numPr>
        <w:suppressAutoHyphens/>
        <w:overflowPunct w:val="0"/>
        <w:autoSpaceDE w:val="0"/>
        <w:autoSpaceDN w:val="0"/>
        <w:adjustRightInd w:val="0"/>
        <w:spacing w:after="100" w:line="240" w:lineRule="atLeast"/>
        <w:contextualSpacing/>
        <w:jc w:val="both"/>
        <w:textAlignment w:val="baseline"/>
        <w:rPr>
          <w:sz w:val="22"/>
          <w:lang w:val="es-419" w:eastAsia="en-US"/>
        </w:rPr>
      </w:pPr>
      <w:r w:rsidRPr="004C6310">
        <w:rPr>
          <w:sz w:val="22"/>
          <w:lang w:val="es-419" w:eastAsia="en-US"/>
        </w:rPr>
        <w:t>respetar los derechos de los trabajadores relativos a los sueldos, horarios laborales, reposo y vacaciones, horas extra, edad mínima, pagos regulares, compensaciones y beneficios conforme a las normas reconocidas por la comunidad internacional entre las que figuran los convenios fundamentales de la Organización Internacional del Trabajo (OIT), de manera coherente con las leyes y reglamentaciones aplicables en el país de ejecución del contrato;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rsidR="00614881" w:rsidRPr="004C6310" w:rsidRDefault="00614881" w:rsidP="00614881">
      <w:pPr>
        <w:numPr>
          <w:ilvl w:val="0"/>
          <w:numId w:val="129"/>
        </w:numPr>
        <w:suppressAutoHyphens/>
        <w:overflowPunct w:val="0"/>
        <w:autoSpaceDE w:val="0"/>
        <w:autoSpaceDN w:val="0"/>
        <w:adjustRightInd w:val="0"/>
        <w:spacing w:after="100" w:line="240" w:lineRule="atLeast"/>
        <w:contextualSpacing/>
        <w:jc w:val="both"/>
        <w:textAlignment w:val="baseline"/>
        <w:rPr>
          <w:sz w:val="22"/>
          <w:lang w:val="es-419" w:eastAsia="en-US"/>
        </w:rPr>
      </w:pPr>
      <w:r w:rsidRPr="004C6310">
        <w:rPr>
          <w:sz w:val="22"/>
          <w:lang w:val="es-419" w:eastAsia="en-US"/>
        </w:rPr>
        <w:t xml:space="preserve">implementar prácticas de no discriminación e igualdad de oportunidades, y a garantizar la prohibición del trabajo infantil y del trabajo forzado. </w:t>
      </w:r>
    </w:p>
    <w:p w:rsidR="00614881" w:rsidRPr="004C6310" w:rsidRDefault="00614881" w:rsidP="00614881">
      <w:pPr>
        <w:numPr>
          <w:ilvl w:val="0"/>
          <w:numId w:val="129"/>
        </w:numPr>
        <w:suppressAutoHyphens/>
        <w:overflowPunct w:val="0"/>
        <w:autoSpaceDE w:val="0"/>
        <w:autoSpaceDN w:val="0"/>
        <w:adjustRightInd w:val="0"/>
        <w:spacing w:after="100" w:line="240" w:lineRule="atLeast"/>
        <w:contextualSpacing/>
        <w:jc w:val="both"/>
        <w:textAlignment w:val="baseline"/>
        <w:rPr>
          <w:sz w:val="22"/>
          <w:lang w:val="es-419" w:eastAsia="en-US"/>
        </w:rPr>
      </w:pPr>
      <w:r w:rsidRPr="004C6310">
        <w:rPr>
          <w:sz w:val="22"/>
          <w:lang w:val="es-419" w:eastAsia="en-US"/>
        </w:rPr>
        <w:lastRenderedPageBreak/>
        <w:t>mantener un expediente de cada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las leyes y reglamentaciones aplicables a la protección de datos personales en el país de ejecución del contrato.</w:t>
      </w:r>
    </w:p>
    <w:p w:rsidR="00614881" w:rsidRPr="004C6310" w:rsidRDefault="00614881" w:rsidP="00614881">
      <w:pPr>
        <w:suppressAutoHyphens/>
        <w:overflowPunct w:val="0"/>
        <w:autoSpaceDE w:val="0"/>
        <w:autoSpaceDN w:val="0"/>
        <w:adjustRightInd w:val="0"/>
        <w:spacing w:after="142" w:line="240" w:lineRule="atLeast"/>
        <w:jc w:val="both"/>
        <w:textAlignment w:val="baseline"/>
        <w:rPr>
          <w:i/>
          <w:noProof/>
          <w:sz w:val="22"/>
          <w:highlight w:val="yellow"/>
          <w:lang w:val="es-419" w:eastAsia="en-US"/>
        </w:rPr>
      </w:pPr>
    </w:p>
    <w:p w:rsidR="00614881" w:rsidRPr="004C6310" w:rsidRDefault="00614881" w:rsidP="00614881">
      <w:pPr>
        <w:suppressAutoHyphens/>
        <w:overflowPunct w:val="0"/>
        <w:autoSpaceDE w:val="0"/>
        <w:autoSpaceDN w:val="0"/>
        <w:adjustRightInd w:val="0"/>
        <w:spacing w:after="142" w:line="240" w:lineRule="atLeast"/>
        <w:jc w:val="both"/>
        <w:textAlignment w:val="baseline"/>
        <w:rPr>
          <w:i/>
          <w:noProof/>
          <w:sz w:val="22"/>
          <w:lang w:val="es-419" w:eastAsia="en-US"/>
        </w:rPr>
      </w:pPr>
      <w:r w:rsidRPr="004C6310">
        <w:rPr>
          <w:i/>
          <w:noProof/>
          <w:sz w:val="22"/>
          <w:highlight w:val="yellow"/>
          <w:lang w:val="es-ES" w:eastAsia="en-US"/>
        </w:rPr>
        <w:t>Fin de la</w:t>
      </w:r>
      <w:r w:rsidRPr="004C6310">
        <w:rPr>
          <w:i/>
          <w:noProof/>
          <w:sz w:val="22"/>
          <w:highlight w:val="yellow"/>
          <w:lang w:val="es-419" w:eastAsia="en-US"/>
        </w:rPr>
        <w:t xml:space="preserve"> OPCIÓN B]</w:t>
      </w:r>
    </w:p>
    <w:p w:rsidR="0055460B" w:rsidRPr="002619AA" w:rsidRDefault="0055460B" w:rsidP="0055460B">
      <w:pPr>
        <w:spacing w:after="142" w:line="240" w:lineRule="exact"/>
        <w:rPr>
          <w:sz w:val="24"/>
          <w:szCs w:val="24"/>
          <w:lang w:val="es-ES"/>
        </w:rPr>
      </w:pPr>
    </w:p>
    <w:p w:rsidR="0055460B" w:rsidRPr="0055460B" w:rsidRDefault="0055460B" w:rsidP="0055460B">
      <w:pPr>
        <w:spacing w:after="142" w:line="240" w:lineRule="exact"/>
        <w:rPr>
          <w:sz w:val="24"/>
          <w:szCs w:val="24"/>
          <w:lang w:val="es-MX"/>
        </w:rPr>
      </w:pPr>
    </w:p>
    <w:p w:rsidR="0055460B" w:rsidRPr="0055460B" w:rsidRDefault="0055460B" w:rsidP="00996320">
      <w:pPr>
        <w:rPr>
          <w:lang w:val="es-MX"/>
        </w:rPr>
        <w:sectPr w:rsidR="0055460B" w:rsidRPr="0055460B" w:rsidSect="003F07C6">
          <w:headerReference w:type="even" r:id="rId47"/>
          <w:headerReference w:type="first" r:id="rId48"/>
          <w:footnotePr>
            <w:numRestart w:val="eachSect"/>
          </w:footnotePr>
          <w:endnotePr>
            <w:numFmt w:val="decimal"/>
          </w:endnotePr>
          <w:pgSz w:w="12240" w:h="15840" w:code="1"/>
          <w:pgMar w:top="1440" w:right="1440" w:bottom="1152" w:left="1440" w:header="720" w:footer="720" w:gutter="0"/>
          <w:cols w:space="720"/>
          <w:titlePg/>
          <w:docGrid w:linePitch="326"/>
        </w:sectPr>
      </w:pPr>
    </w:p>
    <w:p w:rsidR="00996320" w:rsidRPr="0055460B" w:rsidRDefault="00996320" w:rsidP="00996320">
      <w:pPr>
        <w:rPr>
          <w:lang w:val="es-MX"/>
        </w:rPr>
      </w:pPr>
    </w:p>
    <w:p w:rsidR="00996320" w:rsidRPr="0055460B" w:rsidRDefault="00996320" w:rsidP="00996320">
      <w:pPr>
        <w:rPr>
          <w:lang w:val="es-MX"/>
        </w:rPr>
      </w:pPr>
    </w:p>
    <w:p w:rsidR="00996320" w:rsidRPr="0055460B" w:rsidRDefault="00996320" w:rsidP="00996320">
      <w:pPr>
        <w:rPr>
          <w:lang w:val="es-MX"/>
        </w:rPr>
      </w:pPr>
    </w:p>
    <w:p w:rsidR="00996320" w:rsidRPr="0055460B" w:rsidRDefault="00996320" w:rsidP="00996320">
      <w:pPr>
        <w:rPr>
          <w:lang w:val="es-MX"/>
        </w:rPr>
      </w:pPr>
    </w:p>
    <w:p w:rsidR="00996320" w:rsidRPr="0055460B" w:rsidRDefault="00996320" w:rsidP="00996320">
      <w:pPr>
        <w:rPr>
          <w:lang w:val="es-MX"/>
        </w:rPr>
      </w:pPr>
    </w:p>
    <w:p w:rsidR="00996320" w:rsidRPr="0055460B" w:rsidRDefault="00996320" w:rsidP="00996320">
      <w:pPr>
        <w:rPr>
          <w:lang w:val="es-MX"/>
        </w:rPr>
      </w:pPr>
    </w:p>
    <w:p w:rsidR="00996320" w:rsidRPr="0055460B" w:rsidRDefault="00996320" w:rsidP="00996320">
      <w:pPr>
        <w:rPr>
          <w:lang w:val="es-MX"/>
        </w:rPr>
      </w:pPr>
    </w:p>
    <w:p w:rsidR="00996320" w:rsidRPr="0055460B" w:rsidRDefault="00996320" w:rsidP="00996320">
      <w:pPr>
        <w:rPr>
          <w:lang w:val="es-MX"/>
        </w:rPr>
      </w:pPr>
    </w:p>
    <w:p w:rsidR="00AF135B" w:rsidRPr="0055460B" w:rsidRDefault="00AF135B" w:rsidP="00AF135B">
      <w:pPr>
        <w:rPr>
          <w:lang w:val="es-MX"/>
        </w:rPr>
      </w:pPr>
    </w:p>
    <w:bookmarkEnd w:id="140"/>
    <w:bookmarkEnd w:id="141"/>
    <w:bookmarkEnd w:id="142"/>
    <w:bookmarkEnd w:id="143"/>
    <w:p w:rsidR="00AF135B" w:rsidRPr="0055460B" w:rsidRDefault="00AF135B" w:rsidP="00AF135B">
      <w:pPr>
        <w:rPr>
          <w:lang w:val="es-MX"/>
        </w:rPr>
      </w:pPr>
    </w:p>
    <w:p w:rsidR="00AF135B" w:rsidRPr="0055460B" w:rsidRDefault="00AF135B" w:rsidP="00AF135B">
      <w:pPr>
        <w:rPr>
          <w:lang w:val="es-MX"/>
        </w:rPr>
      </w:pPr>
      <w:bookmarkStart w:id="160" w:name="_Toc438529602"/>
      <w:bookmarkStart w:id="161" w:name="_Toc438725758"/>
      <w:bookmarkStart w:id="162" w:name="_Toc438817753"/>
      <w:bookmarkStart w:id="163" w:name="_Toc438954447"/>
      <w:bookmarkStart w:id="164" w:name="_Toc461939622"/>
    </w:p>
    <w:p w:rsidR="00AF135B" w:rsidRPr="0055460B" w:rsidRDefault="00AF135B" w:rsidP="00AF135B">
      <w:pPr>
        <w:rPr>
          <w:lang w:val="es-MX"/>
        </w:rPr>
      </w:pPr>
    </w:p>
    <w:p w:rsidR="00AF135B" w:rsidRPr="0055460B" w:rsidRDefault="00AF135B" w:rsidP="00AF135B">
      <w:pPr>
        <w:rPr>
          <w:lang w:val="es-MX"/>
        </w:rPr>
      </w:pPr>
    </w:p>
    <w:p w:rsidR="00AF135B" w:rsidRPr="0055460B" w:rsidRDefault="00AF135B" w:rsidP="00AF135B">
      <w:pPr>
        <w:rPr>
          <w:lang w:val="es-MX"/>
        </w:rPr>
      </w:pPr>
    </w:p>
    <w:p w:rsidR="00AF135B" w:rsidRPr="0055460B" w:rsidRDefault="00AF135B" w:rsidP="00AF135B">
      <w:pPr>
        <w:rPr>
          <w:lang w:val="es-MX"/>
        </w:rPr>
      </w:pPr>
    </w:p>
    <w:p w:rsidR="00AF135B" w:rsidRPr="0055460B" w:rsidRDefault="00AF135B" w:rsidP="00AF135B">
      <w:pPr>
        <w:rPr>
          <w:lang w:val="es-MX"/>
        </w:rPr>
      </w:pPr>
    </w:p>
    <w:p w:rsidR="00AF135B" w:rsidRPr="0055460B" w:rsidRDefault="00AF135B" w:rsidP="00AF135B">
      <w:pPr>
        <w:rPr>
          <w:lang w:val="es-MX"/>
        </w:rPr>
      </w:pPr>
    </w:p>
    <w:p w:rsidR="00AF135B" w:rsidRPr="0055460B" w:rsidRDefault="00AF135B" w:rsidP="00AF135B">
      <w:pPr>
        <w:rPr>
          <w:lang w:val="es-MX"/>
        </w:rPr>
      </w:pPr>
    </w:p>
    <w:p w:rsidR="00AF135B" w:rsidRDefault="00190163" w:rsidP="00DC21EA">
      <w:pPr>
        <w:pStyle w:val="Style1"/>
      </w:pPr>
      <w:bookmarkStart w:id="165" w:name="_Toc494778741"/>
      <w:bookmarkStart w:id="166" w:name="_Toc499607138"/>
      <w:bookmarkStart w:id="167" w:name="_Toc499608191"/>
      <w:bookmarkStart w:id="168" w:name="_Toc383790730"/>
      <w:bookmarkStart w:id="169" w:name="_Toc474420469"/>
      <w:r>
        <w:t>Part</w:t>
      </w:r>
      <w:r w:rsidR="00DC21EA">
        <w:t>e</w:t>
      </w:r>
      <w:bookmarkEnd w:id="165"/>
      <w:bookmarkEnd w:id="166"/>
      <w:bookmarkEnd w:id="167"/>
      <w:r>
        <w:t xml:space="preserve"> 2 –</w:t>
      </w:r>
      <w:r w:rsidR="00DC21EA">
        <w:t xml:space="preserve"> </w:t>
      </w:r>
      <w:r>
        <w:t>Requisitos de los Bienes</w:t>
      </w:r>
      <w:bookmarkEnd w:id="168"/>
      <w:bookmarkEnd w:id="169"/>
    </w:p>
    <w:bookmarkEnd w:id="160"/>
    <w:bookmarkEnd w:id="161"/>
    <w:bookmarkEnd w:id="162"/>
    <w:bookmarkEnd w:id="163"/>
    <w:bookmarkEnd w:id="164"/>
    <w:p w:rsidR="00AF135B" w:rsidRDefault="00AF135B" w:rsidP="00AF135B"/>
    <w:p w:rsidR="00AF135B" w:rsidRDefault="00AF135B" w:rsidP="00AF135B">
      <w:pPr>
        <w:sectPr w:rsidR="00AF135B" w:rsidSect="00E51075">
          <w:headerReference w:type="default" r:id="rId49"/>
          <w:footnotePr>
            <w:numRestart w:val="eachSect"/>
          </w:footnotePr>
          <w:endnotePr>
            <w:numFmt w:val="decimal"/>
          </w:endnotePr>
          <w:pgSz w:w="12240" w:h="15840" w:code="1"/>
          <w:pgMar w:top="1440" w:right="1800" w:bottom="1152" w:left="1800" w:header="720" w:footer="720" w:gutter="0"/>
          <w:cols w:space="720"/>
        </w:sectPr>
      </w:pPr>
    </w:p>
    <w:p w:rsidR="00AF135B" w:rsidRDefault="00AF135B" w:rsidP="00AF135B"/>
    <w:tbl>
      <w:tblPr>
        <w:tblW w:w="0" w:type="auto"/>
        <w:tblLayout w:type="fixed"/>
        <w:tblLook w:val="0000" w:firstRow="0" w:lastRow="0" w:firstColumn="0" w:lastColumn="0" w:noHBand="0" w:noVBand="0"/>
      </w:tblPr>
      <w:tblGrid>
        <w:gridCol w:w="9198"/>
      </w:tblGrid>
      <w:tr w:rsidR="00AF135B" w:rsidRPr="00190163">
        <w:tblPrEx>
          <w:tblCellMar>
            <w:top w:w="0" w:type="dxa"/>
            <w:bottom w:w="0" w:type="dxa"/>
          </w:tblCellMar>
        </w:tblPrEx>
        <w:trPr>
          <w:trHeight w:val="800"/>
        </w:trPr>
        <w:tc>
          <w:tcPr>
            <w:tcW w:w="9198" w:type="dxa"/>
            <w:vAlign w:val="center"/>
          </w:tcPr>
          <w:p w:rsidR="00AF135B" w:rsidRPr="00190163" w:rsidRDefault="00AF135B" w:rsidP="00190163">
            <w:pPr>
              <w:pStyle w:val="Style4"/>
              <w:rPr>
                <w:lang w:val="es-MX"/>
              </w:rPr>
            </w:pPr>
            <w:bookmarkStart w:id="170" w:name="_Toc213669842"/>
            <w:bookmarkStart w:id="171" w:name="_Toc383790731"/>
            <w:bookmarkStart w:id="172" w:name="TOC5"/>
            <w:bookmarkStart w:id="173" w:name="_Toc474420470"/>
            <w:r w:rsidRPr="00190163">
              <w:rPr>
                <w:lang w:val="es-MX"/>
              </w:rPr>
              <w:t>Section V</w:t>
            </w:r>
            <w:r w:rsidR="00CC2C9D" w:rsidRPr="00190163">
              <w:rPr>
                <w:lang w:val="es-MX"/>
              </w:rPr>
              <w:t>II</w:t>
            </w:r>
            <w:r w:rsidRPr="00190163">
              <w:rPr>
                <w:lang w:val="es-MX"/>
              </w:rPr>
              <w:t xml:space="preserve">. </w:t>
            </w:r>
            <w:r w:rsidR="00190163">
              <w:rPr>
                <w:lang w:val="es-MX"/>
              </w:rPr>
              <w:t xml:space="preserve"> </w:t>
            </w:r>
            <w:r w:rsidR="00190163" w:rsidRPr="00190163">
              <w:rPr>
                <w:lang w:val="es-MX"/>
              </w:rPr>
              <w:t>Lista de Requisitos</w:t>
            </w:r>
            <w:bookmarkEnd w:id="170"/>
            <w:bookmarkEnd w:id="171"/>
            <w:bookmarkEnd w:id="173"/>
          </w:p>
        </w:tc>
      </w:tr>
    </w:tbl>
    <w:p w:rsidR="00AF135B" w:rsidRPr="00190163" w:rsidRDefault="00AF135B" w:rsidP="00AF135B">
      <w:pPr>
        <w:rPr>
          <w:lang w:val="es-MX"/>
        </w:rPr>
      </w:pPr>
    </w:p>
    <w:p w:rsidR="00AF135B" w:rsidRPr="00190163" w:rsidRDefault="00190163" w:rsidP="005F3604">
      <w:pPr>
        <w:pStyle w:val="Subtitle2"/>
        <w:rPr>
          <w:lang w:val="es-MX"/>
        </w:rPr>
      </w:pPr>
      <w:r w:rsidRPr="00190163">
        <w:rPr>
          <w:lang w:val="es-MX"/>
        </w:rPr>
        <w:t>Índice</w:t>
      </w:r>
    </w:p>
    <w:p w:rsidR="00AF135B" w:rsidRPr="00190163" w:rsidRDefault="00AF135B" w:rsidP="00AF135B">
      <w:pPr>
        <w:rPr>
          <w:i/>
          <w:lang w:val="es-MX"/>
        </w:rPr>
      </w:pPr>
    </w:p>
    <w:p w:rsidR="00C44182" w:rsidRDefault="00C44182" w:rsidP="00D36A86">
      <w:pPr>
        <w:pStyle w:val="Sous-titre"/>
      </w:pPr>
    </w:p>
    <w:p w:rsidR="000923A6" w:rsidRPr="00094276" w:rsidRDefault="00C44182" w:rsidP="00B17357">
      <w:pPr>
        <w:pStyle w:val="TM1"/>
        <w:rPr>
          <w:rFonts w:ascii="Calibri" w:hAnsi="Calibri"/>
          <w:noProof/>
          <w:lang w:val="es-MX"/>
        </w:rPr>
      </w:pPr>
      <w:r w:rsidRPr="001B15FB">
        <w:fldChar w:fldCharType="begin"/>
      </w:r>
      <w:r w:rsidRPr="001B15FB">
        <w:rPr>
          <w:lang w:val="es-MX"/>
        </w:rPr>
        <w:instrText xml:space="preserve"> TOC \b "TOC5" \t "Sous-titre;1" </w:instrText>
      </w:r>
      <w:r w:rsidRPr="001B15FB">
        <w:fldChar w:fldCharType="separate"/>
      </w:r>
      <w:r w:rsidR="000923A6" w:rsidRPr="001B15FB">
        <w:rPr>
          <w:noProof/>
          <w:lang w:val="es-MX"/>
        </w:rPr>
        <w:t>1.Lista de Bienes y Plan de Entregas</w:t>
      </w:r>
      <w:r w:rsidR="000923A6" w:rsidRPr="001B15FB">
        <w:rPr>
          <w:noProof/>
          <w:lang w:val="es-MX"/>
        </w:rPr>
        <w:tab/>
      </w:r>
      <w:r w:rsidR="000923A6" w:rsidRPr="001B15FB">
        <w:rPr>
          <w:noProof/>
        </w:rPr>
        <w:fldChar w:fldCharType="begin"/>
      </w:r>
      <w:r w:rsidR="000923A6" w:rsidRPr="001B15FB">
        <w:rPr>
          <w:noProof/>
          <w:lang w:val="es-MX"/>
        </w:rPr>
        <w:instrText xml:space="preserve"> PAGEREF _Toc474408314 \h </w:instrText>
      </w:r>
      <w:r w:rsidR="000923A6" w:rsidRPr="001B15FB">
        <w:rPr>
          <w:noProof/>
        </w:rPr>
      </w:r>
      <w:r w:rsidR="000923A6" w:rsidRPr="001B15FB">
        <w:rPr>
          <w:noProof/>
        </w:rPr>
        <w:fldChar w:fldCharType="separate"/>
      </w:r>
      <w:r w:rsidR="0069593F">
        <w:rPr>
          <w:noProof/>
          <w:lang w:val="es-MX"/>
        </w:rPr>
        <w:t>75</w:t>
      </w:r>
      <w:r w:rsidR="000923A6" w:rsidRPr="001B15FB">
        <w:rPr>
          <w:noProof/>
        </w:rPr>
        <w:fldChar w:fldCharType="end"/>
      </w:r>
    </w:p>
    <w:p w:rsidR="000923A6" w:rsidRPr="00094276" w:rsidRDefault="000923A6" w:rsidP="00B17357">
      <w:pPr>
        <w:pStyle w:val="TM1"/>
        <w:rPr>
          <w:rFonts w:ascii="Calibri" w:hAnsi="Calibri"/>
          <w:noProof/>
          <w:lang w:val="es-MX"/>
        </w:rPr>
      </w:pPr>
      <w:r w:rsidRPr="001B15FB">
        <w:rPr>
          <w:noProof/>
          <w:lang w:val="es-MX"/>
        </w:rPr>
        <w:t>2.Lista de Servicios Conexos y Plan de Cumplimiento</w:t>
      </w:r>
      <w:r w:rsidRPr="001B15FB">
        <w:rPr>
          <w:noProof/>
          <w:lang w:val="es-MX"/>
        </w:rPr>
        <w:tab/>
      </w:r>
      <w:r w:rsidRPr="001B15FB">
        <w:rPr>
          <w:noProof/>
        </w:rPr>
        <w:fldChar w:fldCharType="begin"/>
      </w:r>
      <w:r w:rsidRPr="001B15FB">
        <w:rPr>
          <w:noProof/>
          <w:lang w:val="es-MX"/>
        </w:rPr>
        <w:instrText xml:space="preserve"> PAGEREF _Toc474408315 \h </w:instrText>
      </w:r>
      <w:r w:rsidRPr="001B15FB">
        <w:rPr>
          <w:noProof/>
        </w:rPr>
      </w:r>
      <w:r w:rsidRPr="001B15FB">
        <w:rPr>
          <w:noProof/>
        </w:rPr>
        <w:fldChar w:fldCharType="separate"/>
      </w:r>
      <w:r w:rsidR="0069593F">
        <w:rPr>
          <w:noProof/>
          <w:lang w:val="es-MX"/>
        </w:rPr>
        <w:t>76</w:t>
      </w:r>
      <w:r w:rsidRPr="001B15FB">
        <w:rPr>
          <w:noProof/>
        </w:rPr>
        <w:fldChar w:fldCharType="end"/>
      </w:r>
    </w:p>
    <w:p w:rsidR="000923A6" w:rsidRPr="00094276" w:rsidRDefault="000923A6" w:rsidP="00B17357">
      <w:pPr>
        <w:pStyle w:val="TM1"/>
        <w:rPr>
          <w:rFonts w:ascii="Calibri" w:hAnsi="Calibri"/>
          <w:noProof/>
          <w:lang w:val="es-MX"/>
        </w:rPr>
      </w:pPr>
      <w:r w:rsidRPr="001B15FB">
        <w:rPr>
          <w:noProof/>
          <w:lang w:val="es-MX"/>
        </w:rPr>
        <w:t>3.Especificaciones Técnicas</w:t>
      </w:r>
      <w:r w:rsidRPr="001B15FB">
        <w:rPr>
          <w:noProof/>
          <w:lang w:val="es-MX"/>
        </w:rPr>
        <w:tab/>
      </w:r>
      <w:r w:rsidRPr="001B15FB">
        <w:rPr>
          <w:noProof/>
        </w:rPr>
        <w:fldChar w:fldCharType="begin"/>
      </w:r>
      <w:r w:rsidRPr="001B15FB">
        <w:rPr>
          <w:noProof/>
          <w:lang w:val="es-MX"/>
        </w:rPr>
        <w:instrText xml:space="preserve"> PAGEREF _Toc474408316 \h </w:instrText>
      </w:r>
      <w:r w:rsidRPr="001B15FB">
        <w:rPr>
          <w:noProof/>
        </w:rPr>
      </w:r>
      <w:r w:rsidRPr="001B15FB">
        <w:rPr>
          <w:noProof/>
        </w:rPr>
        <w:fldChar w:fldCharType="separate"/>
      </w:r>
      <w:r w:rsidR="0069593F">
        <w:rPr>
          <w:noProof/>
          <w:lang w:val="es-MX"/>
        </w:rPr>
        <w:t>77</w:t>
      </w:r>
      <w:r w:rsidRPr="001B15FB">
        <w:rPr>
          <w:noProof/>
        </w:rPr>
        <w:fldChar w:fldCharType="end"/>
      </w:r>
    </w:p>
    <w:p w:rsidR="000923A6" w:rsidRPr="00094276" w:rsidRDefault="000923A6" w:rsidP="00B17357">
      <w:pPr>
        <w:pStyle w:val="TM1"/>
        <w:rPr>
          <w:rFonts w:ascii="Calibri" w:hAnsi="Calibri"/>
          <w:noProof/>
          <w:lang w:val="es-MX"/>
        </w:rPr>
      </w:pPr>
      <w:r w:rsidRPr="001B15FB">
        <w:rPr>
          <w:noProof/>
          <w:lang w:val="es-MX"/>
        </w:rPr>
        <w:t>4.Diseños</w:t>
      </w:r>
      <w:r w:rsidRPr="001B15FB">
        <w:rPr>
          <w:noProof/>
          <w:lang w:val="es-MX"/>
        </w:rPr>
        <w:tab/>
      </w:r>
      <w:r w:rsidRPr="001B15FB">
        <w:rPr>
          <w:noProof/>
        </w:rPr>
        <w:fldChar w:fldCharType="begin"/>
      </w:r>
      <w:r w:rsidRPr="001B15FB">
        <w:rPr>
          <w:noProof/>
          <w:lang w:val="es-MX"/>
        </w:rPr>
        <w:instrText xml:space="preserve"> PAGEREF _Toc474408317 \h </w:instrText>
      </w:r>
      <w:r w:rsidRPr="001B15FB">
        <w:rPr>
          <w:noProof/>
        </w:rPr>
      </w:r>
      <w:r w:rsidRPr="001B15FB">
        <w:rPr>
          <w:noProof/>
        </w:rPr>
        <w:fldChar w:fldCharType="separate"/>
      </w:r>
      <w:r w:rsidR="0069593F">
        <w:rPr>
          <w:noProof/>
          <w:lang w:val="es-MX"/>
        </w:rPr>
        <w:t>78</w:t>
      </w:r>
      <w:r w:rsidRPr="001B15FB">
        <w:rPr>
          <w:noProof/>
        </w:rPr>
        <w:fldChar w:fldCharType="end"/>
      </w:r>
    </w:p>
    <w:p w:rsidR="000923A6" w:rsidRPr="00094276" w:rsidRDefault="000923A6" w:rsidP="00B17357">
      <w:pPr>
        <w:pStyle w:val="TM1"/>
        <w:rPr>
          <w:rFonts w:ascii="Calibri" w:hAnsi="Calibri"/>
          <w:noProof/>
          <w:lang w:val="es-MX"/>
        </w:rPr>
      </w:pPr>
      <w:r w:rsidRPr="001B15FB">
        <w:rPr>
          <w:noProof/>
          <w:lang w:val="es-MX"/>
        </w:rPr>
        <w:t>5.Inspecciones y Pruebas</w:t>
      </w:r>
      <w:r w:rsidRPr="001B15FB">
        <w:rPr>
          <w:noProof/>
          <w:lang w:val="es-MX"/>
        </w:rPr>
        <w:tab/>
      </w:r>
      <w:r w:rsidRPr="001B15FB">
        <w:rPr>
          <w:noProof/>
        </w:rPr>
        <w:fldChar w:fldCharType="begin"/>
      </w:r>
      <w:r w:rsidRPr="001B15FB">
        <w:rPr>
          <w:noProof/>
          <w:lang w:val="es-MX"/>
        </w:rPr>
        <w:instrText xml:space="preserve"> PAGEREF _Toc474408318 \h </w:instrText>
      </w:r>
      <w:r w:rsidRPr="001B15FB">
        <w:rPr>
          <w:noProof/>
        </w:rPr>
      </w:r>
      <w:r w:rsidRPr="001B15FB">
        <w:rPr>
          <w:noProof/>
        </w:rPr>
        <w:fldChar w:fldCharType="separate"/>
      </w:r>
      <w:r w:rsidR="0069593F">
        <w:rPr>
          <w:noProof/>
          <w:lang w:val="es-MX"/>
        </w:rPr>
        <w:t>79</w:t>
      </w:r>
      <w:r w:rsidRPr="001B15FB">
        <w:rPr>
          <w:noProof/>
        </w:rPr>
        <w:fldChar w:fldCharType="end"/>
      </w:r>
    </w:p>
    <w:p w:rsidR="00C44182" w:rsidRPr="000923A6" w:rsidRDefault="00C44182" w:rsidP="00D36A86">
      <w:pPr>
        <w:pStyle w:val="Sous-titre"/>
        <w:rPr>
          <w:lang w:val="es-MX"/>
        </w:rPr>
      </w:pPr>
      <w:r w:rsidRPr="001B15FB">
        <w:rPr>
          <w:sz w:val="24"/>
          <w:szCs w:val="24"/>
        </w:rPr>
        <w:fldChar w:fldCharType="end"/>
      </w:r>
    </w:p>
    <w:p w:rsidR="00190163" w:rsidRPr="000923A6" w:rsidRDefault="00190163" w:rsidP="00D36A86">
      <w:pPr>
        <w:pStyle w:val="Sous-titre"/>
        <w:rPr>
          <w:lang w:val="es-MX"/>
        </w:rPr>
        <w:sectPr w:rsidR="00190163" w:rsidRPr="000923A6" w:rsidSect="00E51075">
          <w:headerReference w:type="even" r:id="rId50"/>
          <w:headerReference w:type="default" r:id="rId51"/>
          <w:footnotePr>
            <w:numRestart w:val="eachSect"/>
          </w:footnotePr>
          <w:endnotePr>
            <w:numFmt w:val="decimal"/>
          </w:endnotePr>
          <w:pgSz w:w="12240" w:h="15840" w:code="1"/>
          <w:pgMar w:top="1440" w:right="1440" w:bottom="1440" w:left="1800" w:header="720" w:footer="720" w:gutter="0"/>
          <w:cols w:space="720"/>
        </w:sectPr>
      </w:pPr>
    </w:p>
    <w:p w:rsidR="009451A1" w:rsidRPr="00190163" w:rsidRDefault="00190163" w:rsidP="008E3E29">
      <w:pPr>
        <w:pStyle w:val="Sous-titre"/>
        <w:numPr>
          <w:ilvl w:val="0"/>
          <w:numId w:val="69"/>
        </w:numPr>
        <w:tabs>
          <w:tab w:val="clear" w:pos="1068"/>
          <w:tab w:val="num" w:pos="567"/>
        </w:tabs>
        <w:ind w:left="567" w:hanging="567"/>
        <w:rPr>
          <w:lang w:val="es-MX"/>
        </w:rPr>
      </w:pPr>
      <w:bookmarkStart w:id="174" w:name="_Toc474408314"/>
      <w:r w:rsidRPr="00190163">
        <w:rPr>
          <w:lang w:val="es-MX"/>
        </w:rPr>
        <w:lastRenderedPageBreak/>
        <w:t>Lista de Bienes y Plan de Entregas</w:t>
      </w:r>
      <w:bookmarkEnd w:id="174"/>
    </w:p>
    <w:p w:rsidR="009451A1" w:rsidRDefault="009451A1" w:rsidP="00190163">
      <w:pPr>
        <w:spacing w:after="142" w:line="240" w:lineRule="atLeast"/>
        <w:rPr>
          <w:sz w:val="24"/>
          <w:szCs w:val="24"/>
          <w:lang w:val="es-MX"/>
        </w:rPr>
      </w:pPr>
    </w:p>
    <w:p w:rsidR="00190163" w:rsidRPr="00190163" w:rsidRDefault="00190163" w:rsidP="00190163">
      <w:pPr>
        <w:spacing w:after="142" w:line="240" w:lineRule="atLeast"/>
        <w:rPr>
          <w:i/>
          <w:sz w:val="24"/>
          <w:szCs w:val="24"/>
          <w:lang w:val="es-MX"/>
        </w:rPr>
      </w:pPr>
      <w:r w:rsidRPr="00190163">
        <w:rPr>
          <w:i/>
          <w:sz w:val="24"/>
          <w:szCs w:val="24"/>
          <w:lang w:val="es-MX"/>
        </w:rPr>
        <w:t>[El Comprador completará este cuadro, excepto por la columna “Fecha de entrega ofrecida por el Oferente” la cual será completada por el Oferente. La lista de Bienes debe ser idéntica a la que figura en los Formularios de Precios (Sección IV).]</w:t>
      </w:r>
    </w:p>
    <w:p w:rsidR="00190163" w:rsidRDefault="00190163" w:rsidP="00190163">
      <w:pPr>
        <w:spacing w:after="142" w:line="240" w:lineRule="atLeast"/>
        <w:rPr>
          <w:sz w:val="24"/>
          <w:szCs w:val="24"/>
          <w:lang w:val="es-MX"/>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1440"/>
        <w:gridCol w:w="1080"/>
        <w:gridCol w:w="1260"/>
        <w:gridCol w:w="1864"/>
        <w:gridCol w:w="1798"/>
        <w:gridCol w:w="2098"/>
      </w:tblGrid>
      <w:tr w:rsidR="00190163" w:rsidRPr="00190163" w:rsidTr="00190163">
        <w:trPr>
          <w:cantSplit/>
          <w:trHeight w:val="240"/>
        </w:trPr>
        <w:tc>
          <w:tcPr>
            <w:tcW w:w="1008" w:type="dxa"/>
            <w:vMerge w:val="restart"/>
            <w:tcBorders>
              <w:top w:val="double" w:sz="4" w:space="0" w:color="auto"/>
              <w:left w:val="double" w:sz="4" w:space="0" w:color="auto"/>
              <w:right w:val="single" w:sz="4" w:space="0" w:color="auto"/>
            </w:tcBorders>
          </w:tcPr>
          <w:p w:rsidR="00190163" w:rsidRPr="00190163" w:rsidRDefault="00190163" w:rsidP="00190163">
            <w:pPr>
              <w:suppressAutoHyphens/>
              <w:spacing w:before="60"/>
              <w:jc w:val="center"/>
              <w:rPr>
                <w:b/>
                <w:bCs/>
                <w:lang w:val="es-ES"/>
              </w:rPr>
            </w:pPr>
            <w:r w:rsidRPr="00190163">
              <w:rPr>
                <w:b/>
                <w:bCs/>
                <w:lang w:val="es-ES"/>
              </w:rPr>
              <w:t>N</w:t>
            </w:r>
            <w:r w:rsidRPr="00190163">
              <w:rPr>
                <w:b/>
                <w:bCs/>
                <w:lang w:val="es-ES"/>
              </w:rPr>
              <w:sym w:font="Symbol" w:char="F0B0"/>
            </w:r>
            <w:r w:rsidRPr="00190163">
              <w:rPr>
                <w:b/>
                <w:bCs/>
                <w:lang w:val="es-ES"/>
              </w:rPr>
              <w:t xml:space="preserve"> de Ítem</w:t>
            </w:r>
          </w:p>
        </w:tc>
        <w:tc>
          <w:tcPr>
            <w:tcW w:w="2340" w:type="dxa"/>
            <w:vMerge w:val="restart"/>
            <w:tcBorders>
              <w:top w:val="double" w:sz="4" w:space="0" w:color="auto"/>
              <w:left w:val="single" w:sz="4" w:space="0" w:color="auto"/>
              <w:right w:val="single" w:sz="4" w:space="0" w:color="auto"/>
            </w:tcBorders>
          </w:tcPr>
          <w:p w:rsidR="00190163" w:rsidRPr="00190163" w:rsidRDefault="00190163" w:rsidP="00190163">
            <w:pPr>
              <w:suppressAutoHyphens/>
              <w:spacing w:before="60"/>
              <w:jc w:val="center"/>
              <w:rPr>
                <w:b/>
                <w:bCs/>
                <w:lang w:val="es-ES"/>
              </w:rPr>
            </w:pPr>
            <w:r w:rsidRPr="00190163">
              <w:rPr>
                <w:b/>
                <w:bCs/>
                <w:lang w:val="es-ES"/>
              </w:rPr>
              <w:t>Descripción de los Bienes</w:t>
            </w:r>
          </w:p>
        </w:tc>
        <w:tc>
          <w:tcPr>
            <w:tcW w:w="1440" w:type="dxa"/>
            <w:vMerge w:val="restart"/>
            <w:tcBorders>
              <w:top w:val="double" w:sz="4" w:space="0" w:color="auto"/>
              <w:left w:val="single" w:sz="4" w:space="0" w:color="auto"/>
              <w:right w:val="single" w:sz="4" w:space="0" w:color="auto"/>
            </w:tcBorders>
          </w:tcPr>
          <w:p w:rsidR="00190163" w:rsidRPr="00190163" w:rsidRDefault="00190163" w:rsidP="00190163">
            <w:pPr>
              <w:suppressAutoHyphens/>
              <w:spacing w:before="60"/>
              <w:jc w:val="center"/>
              <w:rPr>
                <w:b/>
                <w:bCs/>
                <w:lang w:val="es-ES"/>
              </w:rPr>
            </w:pPr>
            <w:r w:rsidRPr="00190163">
              <w:rPr>
                <w:b/>
                <w:bCs/>
                <w:lang w:val="es-ES"/>
              </w:rPr>
              <w:t>Cantidad</w:t>
            </w:r>
          </w:p>
        </w:tc>
        <w:tc>
          <w:tcPr>
            <w:tcW w:w="1080" w:type="dxa"/>
            <w:vMerge w:val="restart"/>
            <w:tcBorders>
              <w:top w:val="double" w:sz="4" w:space="0" w:color="auto"/>
              <w:left w:val="single" w:sz="4" w:space="0" w:color="auto"/>
              <w:right w:val="single" w:sz="4" w:space="0" w:color="auto"/>
            </w:tcBorders>
          </w:tcPr>
          <w:p w:rsidR="00190163" w:rsidRPr="00190163" w:rsidRDefault="00190163" w:rsidP="00190163">
            <w:pPr>
              <w:suppressAutoHyphens/>
              <w:spacing w:before="60"/>
              <w:jc w:val="center"/>
              <w:rPr>
                <w:b/>
                <w:bCs/>
                <w:lang w:val="es-ES"/>
              </w:rPr>
            </w:pPr>
            <w:r w:rsidRPr="00190163">
              <w:rPr>
                <w:b/>
                <w:bCs/>
                <w:lang w:val="es-ES"/>
              </w:rPr>
              <w:t>Unidad física</w:t>
            </w:r>
          </w:p>
        </w:tc>
        <w:tc>
          <w:tcPr>
            <w:tcW w:w="1260" w:type="dxa"/>
            <w:vMerge w:val="restart"/>
            <w:tcBorders>
              <w:top w:val="double" w:sz="4" w:space="0" w:color="auto"/>
              <w:left w:val="single" w:sz="4" w:space="0" w:color="auto"/>
              <w:right w:val="single" w:sz="4" w:space="0" w:color="auto"/>
            </w:tcBorders>
          </w:tcPr>
          <w:p w:rsidR="00190163" w:rsidRPr="00190163" w:rsidRDefault="00190163" w:rsidP="00190163">
            <w:pPr>
              <w:spacing w:before="60"/>
              <w:rPr>
                <w:b/>
                <w:bCs/>
                <w:lang w:val="es-ES"/>
              </w:rPr>
            </w:pPr>
            <w:r w:rsidRPr="00190163">
              <w:rPr>
                <w:b/>
                <w:bCs/>
                <w:lang w:val="es-ES"/>
              </w:rPr>
              <w:t>Lugar de Destino Designado</w:t>
            </w:r>
            <w:r w:rsidR="000923A6">
              <w:rPr>
                <w:b/>
                <w:bCs/>
                <w:lang w:val="es-ES"/>
              </w:rPr>
              <w:t xml:space="preserve"> </w:t>
            </w:r>
            <w:r w:rsidRPr="00190163">
              <w:rPr>
                <w:b/>
                <w:bCs/>
                <w:lang w:val="es-ES"/>
              </w:rPr>
              <w:t>Según se Indica en los DDL</w:t>
            </w:r>
          </w:p>
        </w:tc>
        <w:tc>
          <w:tcPr>
            <w:tcW w:w="5760" w:type="dxa"/>
            <w:gridSpan w:val="3"/>
            <w:tcBorders>
              <w:top w:val="double" w:sz="4" w:space="0" w:color="auto"/>
              <w:left w:val="single" w:sz="4" w:space="0" w:color="auto"/>
              <w:bottom w:val="single" w:sz="4" w:space="0" w:color="auto"/>
              <w:right w:val="double" w:sz="4" w:space="0" w:color="auto"/>
            </w:tcBorders>
          </w:tcPr>
          <w:p w:rsidR="00190163" w:rsidRPr="00190163" w:rsidRDefault="00190163" w:rsidP="00190163">
            <w:pPr>
              <w:spacing w:before="60" w:after="60"/>
              <w:jc w:val="center"/>
              <w:rPr>
                <w:lang w:val="es-ES"/>
              </w:rPr>
            </w:pPr>
            <w:r w:rsidRPr="00190163">
              <w:rPr>
                <w:b/>
                <w:bCs/>
                <w:lang w:val="es-ES"/>
              </w:rPr>
              <w:t xml:space="preserve">Fecha de Entrega </w:t>
            </w:r>
          </w:p>
        </w:tc>
      </w:tr>
      <w:tr w:rsidR="00190163" w:rsidRPr="00190163" w:rsidTr="00190163">
        <w:trPr>
          <w:cantSplit/>
          <w:trHeight w:val="240"/>
        </w:trPr>
        <w:tc>
          <w:tcPr>
            <w:tcW w:w="1008" w:type="dxa"/>
            <w:vMerge/>
            <w:tcBorders>
              <w:left w:val="double" w:sz="4" w:space="0" w:color="auto"/>
              <w:bottom w:val="single" w:sz="4" w:space="0" w:color="auto"/>
              <w:right w:val="single" w:sz="4" w:space="0" w:color="auto"/>
            </w:tcBorders>
          </w:tcPr>
          <w:p w:rsidR="00190163" w:rsidRPr="00190163" w:rsidRDefault="00190163" w:rsidP="00190163">
            <w:pPr>
              <w:keepNext/>
              <w:suppressAutoHyphens/>
              <w:jc w:val="both"/>
              <w:outlineLvl w:val="0"/>
              <w:rPr>
                <w:lang w:val="es-ES"/>
              </w:rPr>
            </w:pPr>
          </w:p>
        </w:tc>
        <w:tc>
          <w:tcPr>
            <w:tcW w:w="2340" w:type="dxa"/>
            <w:vMerge/>
            <w:tcBorders>
              <w:left w:val="single" w:sz="4" w:space="0" w:color="auto"/>
              <w:bottom w:val="single" w:sz="4" w:space="0" w:color="auto"/>
              <w:right w:val="single" w:sz="4" w:space="0" w:color="auto"/>
            </w:tcBorders>
          </w:tcPr>
          <w:p w:rsidR="00190163" w:rsidRPr="00190163" w:rsidRDefault="00190163" w:rsidP="00190163">
            <w:pPr>
              <w:keepNext/>
              <w:suppressAutoHyphens/>
              <w:jc w:val="both"/>
              <w:outlineLvl w:val="0"/>
              <w:rPr>
                <w:lang w:val="es-ES"/>
              </w:rPr>
            </w:pPr>
          </w:p>
        </w:tc>
        <w:tc>
          <w:tcPr>
            <w:tcW w:w="1440" w:type="dxa"/>
            <w:vMerge/>
            <w:tcBorders>
              <w:left w:val="single" w:sz="4" w:space="0" w:color="auto"/>
              <w:bottom w:val="single" w:sz="4" w:space="0" w:color="auto"/>
              <w:right w:val="single" w:sz="4" w:space="0" w:color="auto"/>
            </w:tcBorders>
          </w:tcPr>
          <w:p w:rsidR="00190163" w:rsidRPr="00190163" w:rsidRDefault="00190163" w:rsidP="00190163">
            <w:pPr>
              <w:keepNext/>
              <w:suppressAutoHyphens/>
              <w:jc w:val="both"/>
              <w:outlineLvl w:val="0"/>
              <w:rPr>
                <w:lang w:val="es-ES"/>
              </w:rPr>
            </w:pPr>
          </w:p>
        </w:tc>
        <w:tc>
          <w:tcPr>
            <w:tcW w:w="1080" w:type="dxa"/>
            <w:vMerge/>
            <w:tcBorders>
              <w:left w:val="single" w:sz="4" w:space="0" w:color="auto"/>
              <w:bottom w:val="single" w:sz="4" w:space="0" w:color="auto"/>
              <w:right w:val="single" w:sz="4" w:space="0" w:color="auto"/>
            </w:tcBorders>
          </w:tcPr>
          <w:p w:rsidR="00190163" w:rsidRPr="00190163" w:rsidRDefault="00190163" w:rsidP="00190163">
            <w:pPr>
              <w:keepNext/>
              <w:suppressAutoHyphens/>
              <w:jc w:val="both"/>
              <w:outlineLvl w:val="0"/>
              <w:rPr>
                <w:lang w:val="es-ES"/>
              </w:rPr>
            </w:pPr>
          </w:p>
        </w:tc>
        <w:tc>
          <w:tcPr>
            <w:tcW w:w="1260" w:type="dxa"/>
            <w:vMerge/>
            <w:tcBorders>
              <w:left w:val="single" w:sz="4" w:space="0" w:color="auto"/>
              <w:bottom w:val="single" w:sz="4" w:space="0" w:color="auto"/>
              <w:right w:val="single" w:sz="4" w:space="0" w:color="auto"/>
            </w:tcBorders>
          </w:tcPr>
          <w:p w:rsidR="00190163" w:rsidRPr="00190163" w:rsidRDefault="00190163" w:rsidP="00190163">
            <w:pPr>
              <w:keepNext/>
              <w:jc w:val="both"/>
              <w:outlineLvl w:val="0"/>
              <w:rPr>
                <w:lang w:val="es-ES"/>
              </w:rPr>
            </w:pPr>
          </w:p>
        </w:tc>
        <w:tc>
          <w:tcPr>
            <w:tcW w:w="1864" w:type="dxa"/>
            <w:tcBorders>
              <w:top w:val="single" w:sz="4" w:space="0" w:color="auto"/>
              <w:left w:val="single" w:sz="4" w:space="0" w:color="auto"/>
              <w:right w:val="single" w:sz="4" w:space="0" w:color="auto"/>
            </w:tcBorders>
          </w:tcPr>
          <w:p w:rsidR="00190163" w:rsidRPr="00190163" w:rsidRDefault="00190163" w:rsidP="00190163">
            <w:pPr>
              <w:spacing w:before="60" w:after="60"/>
              <w:jc w:val="center"/>
              <w:rPr>
                <w:b/>
                <w:bCs/>
                <w:lang w:val="es-ES"/>
              </w:rPr>
            </w:pPr>
            <w:r w:rsidRPr="00190163">
              <w:rPr>
                <w:b/>
                <w:bCs/>
                <w:lang w:val="es-ES"/>
              </w:rPr>
              <w:t>Fecha más Temprana de Entrega en el lugar de destino designado</w:t>
            </w:r>
          </w:p>
        </w:tc>
        <w:tc>
          <w:tcPr>
            <w:tcW w:w="1798" w:type="dxa"/>
            <w:tcBorders>
              <w:top w:val="single" w:sz="4" w:space="0" w:color="auto"/>
              <w:left w:val="single" w:sz="4" w:space="0" w:color="auto"/>
              <w:right w:val="single" w:sz="4" w:space="0" w:color="auto"/>
            </w:tcBorders>
          </w:tcPr>
          <w:p w:rsidR="00190163" w:rsidRPr="00190163" w:rsidRDefault="00190163" w:rsidP="00190163">
            <w:pPr>
              <w:spacing w:before="60" w:after="60"/>
              <w:jc w:val="center"/>
              <w:rPr>
                <w:b/>
                <w:bCs/>
                <w:lang w:val="es-ES"/>
              </w:rPr>
            </w:pPr>
            <w:r w:rsidRPr="00190163">
              <w:rPr>
                <w:b/>
                <w:bCs/>
                <w:lang w:val="es-ES"/>
              </w:rPr>
              <w:t>Fecha Límite de Entrega en el lugar de destino designado</w:t>
            </w:r>
          </w:p>
          <w:p w:rsidR="00190163" w:rsidRPr="00190163" w:rsidRDefault="00190163" w:rsidP="00190163">
            <w:pPr>
              <w:keepNext/>
              <w:spacing w:before="60" w:after="60"/>
              <w:jc w:val="center"/>
              <w:outlineLvl w:val="0"/>
              <w:rPr>
                <w:b/>
                <w:bCs/>
                <w:lang w:val="es-ES"/>
              </w:rPr>
            </w:pPr>
          </w:p>
        </w:tc>
        <w:tc>
          <w:tcPr>
            <w:tcW w:w="2098" w:type="dxa"/>
            <w:tcBorders>
              <w:top w:val="single" w:sz="4" w:space="0" w:color="auto"/>
              <w:left w:val="single" w:sz="4" w:space="0" w:color="auto"/>
              <w:bottom w:val="single" w:sz="4" w:space="0" w:color="auto"/>
              <w:right w:val="double" w:sz="4" w:space="0" w:color="auto"/>
            </w:tcBorders>
          </w:tcPr>
          <w:p w:rsidR="00190163" w:rsidRPr="00190163" w:rsidRDefault="00190163" w:rsidP="00190163">
            <w:pPr>
              <w:spacing w:before="60" w:after="60"/>
              <w:jc w:val="center"/>
              <w:rPr>
                <w:b/>
                <w:bCs/>
                <w:i/>
                <w:iCs/>
                <w:lang w:val="es-ES"/>
              </w:rPr>
            </w:pPr>
            <w:r w:rsidRPr="00190163">
              <w:rPr>
                <w:b/>
                <w:bCs/>
                <w:lang w:val="es-ES"/>
              </w:rPr>
              <w:t xml:space="preserve">Fecha de Entrega Ofrecido por el Oferente en el lugar de destino designado </w:t>
            </w:r>
            <w:r w:rsidRPr="00190163">
              <w:rPr>
                <w:b/>
                <w:bCs/>
                <w:i/>
                <w:iCs/>
                <w:lang w:val="es-ES"/>
              </w:rPr>
              <w:t>[a ser proporcionada por el Oferente]</w:t>
            </w:r>
          </w:p>
        </w:tc>
      </w:tr>
      <w:tr w:rsidR="00190163" w:rsidRPr="00190163" w:rsidTr="00190163">
        <w:trPr>
          <w:cantSplit/>
        </w:trPr>
        <w:tc>
          <w:tcPr>
            <w:tcW w:w="1008" w:type="dxa"/>
            <w:tcBorders>
              <w:top w:val="single" w:sz="4" w:space="0" w:color="auto"/>
              <w:left w:val="double" w:sz="4" w:space="0" w:color="auto"/>
              <w:bottom w:val="single" w:sz="4" w:space="0" w:color="auto"/>
              <w:right w:val="single" w:sz="4" w:space="0" w:color="auto"/>
            </w:tcBorders>
          </w:tcPr>
          <w:p w:rsidR="00190163" w:rsidRPr="00190163" w:rsidRDefault="00190163" w:rsidP="00190163">
            <w:pPr>
              <w:rPr>
                <w:i/>
                <w:iCs/>
                <w:lang w:val="es-ES"/>
              </w:rPr>
            </w:pPr>
            <w:r w:rsidRPr="00190163">
              <w:rPr>
                <w:i/>
                <w:iCs/>
                <w:lang w:val="es-ES"/>
              </w:rPr>
              <w:t>[indicar</w:t>
            </w:r>
            <w:r w:rsidRPr="00190163">
              <w:rPr>
                <w:b/>
                <w:i/>
                <w:iCs/>
                <w:lang w:val="es-ES"/>
              </w:rPr>
              <w:t xml:space="preserve"> </w:t>
            </w:r>
            <w:r w:rsidRPr="00190163">
              <w:rPr>
                <w:bCs/>
                <w:i/>
                <w:iCs/>
                <w:lang w:val="es-ES"/>
              </w:rPr>
              <w:t>el No.]</w:t>
            </w:r>
          </w:p>
        </w:tc>
        <w:tc>
          <w:tcPr>
            <w:tcW w:w="2340" w:type="dxa"/>
            <w:tcBorders>
              <w:top w:val="single" w:sz="4" w:space="0" w:color="auto"/>
              <w:left w:val="single" w:sz="4" w:space="0" w:color="auto"/>
              <w:bottom w:val="single" w:sz="4" w:space="0" w:color="auto"/>
              <w:right w:val="single" w:sz="4" w:space="0" w:color="auto"/>
            </w:tcBorders>
          </w:tcPr>
          <w:p w:rsidR="00190163" w:rsidRPr="00190163" w:rsidRDefault="00190163" w:rsidP="00190163">
            <w:pPr>
              <w:rPr>
                <w:i/>
                <w:iCs/>
                <w:lang w:val="es-ES"/>
              </w:rPr>
            </w:pPr>
            <w:r w:rsidRPr="00190163">
              <w:rPr>
                <w:i/>
                <w:iCs/>
                <w:lang w:val="es-ES"/>
              </w:rPr>
              <w:t>[indicar la descripción de los Bienes]</w:t>
            </w:r>
          </w:p>
        </w:tc>
        <w:tc>
          <w:tcPr>
            <w:tcW w:w="1440" w:type="dxa"/>
            <w:tcBorders>
              <w:top w:val="single" w:sz="4" w:space="0" w:color="auto"/>
              <w:left w:val="single" w:sz="4" w:space="0" w:color="auto"/>
              <w:bottom w:val="single" w:sz="4" w:space="0" w:color="auto"/>
              <w:right w:val="single" w:sz="4" w:space="0" w:color="auto"/>
            </w:tcBorders>
          </w:tcPr>
          <w:p w:rsidR="00190163" w:rsidRPr="00190163" w:rsidRDefault="00190163" w:rsidP="00190163">
            <w:pPr>
              <w:rPr>
                <w:i/>
                <w:iCs/>
                <w:lang w:val="es-ES"/>
              </w:rPr>
            </w:pPr>
            <w:r w:rsidRPr="00190163">
              <w:rPr>
                <w:i/>
                <w:iCs/>
                <w:lang w:val="es-ES"/>
              </w:rPr>
              <w:t>[indicar la cantidad de los ítems a suministrar]</w:t>
            </w:r>
          </w:p>
        </w:tc>
        <w:tc>
          <w:tcPr>
            <w:tcW w:w="1080" w:type="dxa"/>
            <w:tcBorders>
              <w:top w:val="single" w:sz="4" w:space="0" w:color="auto"/>
              <w:left w:val="single" w:sz="4" w:space="0" w:color="auto"/>
              <w:bottom w:val="single" w:sz="4" w:space="0" w:color="auto"/>
              <w:right w:val="single" w:sz="4" w:space="0" w:color="auto"/>
            </w:tcBorders>
          </w:tcPr>
          <w:p w:rsidR="00190163" w:rsidRPr="00190163" w:rsidRDefault="00190163" w:rsidP="00190163">
            <w:pPr>
              <w:rPr>
                <w:i/>
                <w:iCs/>
                <w:lang w:val="es-ES"/>
              </w:rPr>
            </w:pPr>
            <w:r w:rsidRPr="00190163">
              <w:rPr>
                <w:i/>
                <w:iCs/>
                <w:lang w:val="es-ES"/>
              </w:rPr>
              <w:t>[indicar la unidad física de medida de la cantidad]</w:t>
            </w:r>
          </w:p>
        </w:tc>
        <w:tc>
          <w:tcPr>
            <w:tcW w:w="1260" w:type="dxa"/>
            <w:tcBorders>
              <w:top w:val="single" w:sz="4" w:space="0" w:color="auto"/>
              <w:left w:val="single" w:sz="4" w:space="0" w:color="auto"/>
              <w:bottom w:val="single" w:sz="4" w:space="0" w:color="auto"/>
              <w:right w:val="single" w:sz="4" w:space="0" w:color="auto"/>
            </w:tcBorders>
          </w:tcPr>
          <w:p w:rsidR="00190163" w:rsidRPr="00190163" w:rsidRDefault="00190163" w:rsidP="00190163">
            <w:pPr>
              <w:rPr>
                <w:i/>
                <w:iCs/>
                <w:lang w:val="es-ES"/>
              </w:rPr>
            </w:pPr>
            <w:r w:rsidRPr="00190163">
              <w:rPr>
                <w:i/>
                <w:iCs/>
                <w:lang w:val="es-ES"/>
              </w:rPr>
              <w:t>[indicar el lugar de destino designado]</w:t>
            </w:r>
          </w:p>
        </w:tc>
        <w:tc>
          <w:tcPr>
            <w:tcW w:w="1864" w:type="dxa"/>
            <w:tcBorders>
              <w:left w:val="single" w:sz="4" w:space="0" w:color="auto"/>
              <w:right w:val="single" w:sz="4" w:space="0" w:color="auto"/>
            </w:tcBorders>
          </w:tcPr>
          <w:p w:rsidR="00190163" w:rsidRPr="00190163" w:rsidRDefault="00190163" w:rsidP="00190163">
            <w:pPr>
              <w:rPr>
                <w:i/>
                <w:iCs/>
                <w:lang w:val="es-ES"/>
              </w:rPr>
            </w:pPr>
            <w:r w:rsidRPr="00190163">
              <w:rPr>
                <w:i/>
                <w:iCs/>
                <w:lang w:val="es-ES"/>
              </w:rPr>
              <w:t>[indicar el número de días después de la fecha efectiva del Contrato]</w:t>
            </w:r>
          </w:p>
        </w:tc>
        <w:tc>
          <w:tcPr>
            <w:tcW w:w="1798" w:type="dxa"/>
            <w:tcBorders>
              <w:left w:val="single" w:sz="4" w:space="0" w:color="auto"/>
              <w:right w:val="single" w:sz="4" w:space="0" w:color="auto"/>
            </w:tcBorders>
          </w:tcPr>
          <w:p w:rsidR="00190163" w:rsidRPr="00190163" w:rsidRDefault="00190163" w:rsidP="00190163">
            <w:pPr>
              <w:rPr>
                <w:i/>
                <w:iCs/>
                <w:lang w:val="es-ES"/>
              </w:rPr>
            </w:pPr>
            <w:r w:rsidRPr="00190163">
              <w:rPr>
                <w:i/>
                <w:iCs/>
                <w:lang w:val="es-ES"/>
              </w:rPr>
              <w:t>[indicar el número de días después de la fecha efectiva del Contrato]</w:t>
            </w:r>
          </w:p>
        </w:tc>
        <w:tc>
          <w:tcPr>
            <w:tcW w:w="2098" w:type="dxa"/>
            <w:tcBorders>
              <w:left w:val="single" w:sz="4" w:space="0" w:color="auto"/>
              <w:right w:val="double" w:sz="4" w:space="0" w:color="auto"/>
            </w:tcBorders>
          </w:tcPr>
          <w:p w:rsidR="00190163" w:rsidRPr="00190163" w:rsidRDefault="00190163" w:rsidP="00190163">
            <w:pPr>
              <w:rPr>
                <w:i/>
                <w:iCs/>
                <w:lang w:val="es-ES"/>
              </w:rPr>
            </w:pPr>
            <w:r w:rsidRPr="00190163">
              <w:rPr>
                <w:i/>
                <w:iCs/>
                <w:lang w:val="es-ES"/>
              </w:rPr>
              <w:t>[indicar el número de días después de la fecha efectiva del Contrato]</w:t>
            </w:r>
          </w:p>
        </w:tc>
      </w:tr>
      <w:tr w:rsidR="00190163" w:rsidRPr="00190163" w:rsidTr="00190163">
        <w:trPr>
          <w:cantSplit/>
        </w:trPr>
        <w:tc>
          <w:tcPr>
            <w:tcW w:w="1008" w:type="dxa"/>
            <w:tcBorders>
              <w:top w:val="single" w:sz="4" w:space="0" w:color="auto"/>
              <w:left w:val="double" w:sz="4" w:space="0" w:color="auto"/>
              <w:bottom w:val="single" w:sz="4" w:space="0" w:color="auto"/>
              <w:right w:val="single" w:sz="4" w:space="0" w:color="auto"/>
            </w:tcBorders>
          </w:tcPr>
          <w:p w:rsidR="00190163" w:rsidRPr="00190163" w:rsidRDefault="00190163" w:rsidP="00190163">
            <w:pPr>
              <w:jc w:val="both"/>
              <w:rPr>
                <w:lang w:val="es-ES"/>
              </w:rPr>
            </w:pPr>
          </w:p>
        </w:tc>
        <w:tc>
          <w:tcPr>
            <w:tcW w:w="2340" w:type="dxa"/>
            <w:tcBorders>
              <w:top w:val="single" w:sz="4" w:space="0" w:color="auto"/>
              <w:left w:val="single" w:sz="4" w:space="0" w:color="auto"/>
              <w:bottom w:val="single" w:sz="4" w:space="0" w:color="auto"/>
              <w:right w:val="single" w:sz="4" w:space="0" w:color="auto"/>
            </w:tcBorders>
          </w:tcPr>
          <w:p w:rsidR="00190163" w:rsidRPr="00190163" w:rsidRDefault="00190163" w:rsidP="00190163">
            <w:pPr>
              <w:jc w:val="both"/>
              <w:rPr>
                <w:lang w:val="es-ES"/>
              </w:rPr>
            </w:pPr>
          </w:p>
        </w:tc>
        <w:tc>
          <w:tcPr>
            <w:tcW w:w="1440" w:type="dxa"/>
            <w:tcBorders>
              <w:top w:val="single" w:sz="4" w:space="0" w:color="auto"/>
              <w:left w:val="single" w:sz="4" w:space="0" w:color="auto"/>
              <w:bottom w:val="single" w:sz="4" w:space="0" w:color="auto"/>
              <w:right w:val="single" w:sz="4" w:space="0" w:color="auto"/>
            </w:tcBorders>
          </w:tcPr>
          <w:p w:rsidR="00190163" w:rsidRPr="00190163" w:rsidRDefault="00190163" w:rsidP="00190163">
            <w:pPr>
              <w:jc w:val="both"/>
              <w:rPr>
                <w:lang w:val="es-ES"/>
              </w:rPr>
            </w:pPr>
          </w:p>
        </w:tc>
        <w:tc>
          <w:tcPr>
            <w:tcW w:w="1080" w:type="dxa"/>
            <w:tcBorders>
              <w:top w:val="single" w:sz="4" w:space="0" w:color="auto"/>
              <w:left w:val="single" w:sz="4" w:space="0" w:color="auto"/>
              <w:bottom w:val="single" w:sz="4" w:space="0" w:color="auto"/>
              <w:right w:val="single" w:sz="4" w:space="0" w:color="auto"/>
            </w:tcBorders>
          </w:tcPr>
          <w:p w:rsidR="00190163" w:rsidRPr="00190163" w:rsidRDefault="00190163" w:rsidP="00190163">
            <w:pPr>
              <w:jc w:val="both"/>
              <w:rPr>
                <w:lang w:val="es-ES"/>
              </w:rPr>
            </w:pPr>
          </w:p>
        </w:tc>
        <w:tc>
          <w:tcPr>
            <w:tcW w:w="1260" w:type="dxa"/>
            <w:tcBorders>
              <w:top w:val="single" w:sz="4" w:space="0" w:color="auto"/>
              <w:left w:val="single" w:sz="4" w:space="0" w:color="auto"/>
              <w:bottom w:val="single" w:sz="4" w:space="0" w:color="auto"/>
              <w:right w:val="single" w:sz="4" w:space="0" w:color="auto"/>
            </w:tcBorders>
          </w:tcPr>
          <w:p w:rsidR="00190163" w:rsidRPr="00190163" w:rsidRDefault="00190163" w:rsidP="00190163">
            <w:pPr>
              <w:jc w:val="both"/>
              <w:rPr>
                <w:lang w:val="es-ES"/>
              </w:rPr>
            </w:pPr>
          </w:p>
        </w:tc>
        <w:tc>
          <w:tcPr>
            <w:tcW w:w="1864" w:type="dxa"/>
            <w:tcBorders>
              <w:left w:val="single" w:sz="4" w:space="0" w:color="auto"/>
              <w:right w:val="single" w:sz="4" w:space="0" w:color="auto"/>
            </w:tcBorders>
          </w:tcPr>
          <w:p w:rsidR="00190163" w:rsidRPr="00190163" w:rsidRDefault="00190163" w:rsidP="00190163">
            <w:pPr>
              <w:jc w:val="both"/>
              <w:rPr>
                <w:lang w:val="es-ES"/>
              </w:rPr>
            </w:pPr>
          </w:p>
        </w:tc>
        <w:tc>
          <w:tcPr>
            <w:tcW w:w="1798" w:type="dxa"/>
            <w:tcBorders>
              <w:left w:val="single" w:sz="4" w:space="0" w:color="auto"/>
              <w:right w:val="single" w:sz="4" w:space="0" w:color="auto"/>
            </w:tcBorders>
          </w:tcPr>
          <w:p w:rsidR="00190163" w:rsidRPr="00190163" w:rsidRDefault="00190163" w:rsidP="00190163">
            <w:pPr>
              <w:jc w:val="both"/>
              <w:rPr>
                <w:lang w:val="es-ES"/>
              </w:rPr>
            </w:pPr>
          </w:p>
        </w:tc>
        <w:tc>
          <w:tcPr>
            <w:tcW w:w="2098" w:type="dxa"/>
            <w:tcBorders>
              <w:left w:val="single" w:sz="4" w:space="0" w:color="auto"/>
              <w:right w:val="double" w:sz="4" w:space="0" w:color="auto"/>
            </w:tcBorders>
          </w:tcPr>
          <w:p w:rsidR="00190163" w:rsidRPr="00190163" w:rsidRDefault="00190163" w:rsidP="00190163">
            <w:pPr>
              <w:jc w:val="both"/>
              <w:rPr>
                <w:lang w:val="es-ES"/>
              </w:rPr>
            </w:pPr>
          </w:p>
        </w:tc>
      </w:tr>
      <w:tr w:rsidR="00190163" w:rsidRPr="00190163" w:rsidTr="00190163">
        <w:trPr>
          <w:cantSplit/>
        </w:trPr>
        <w:tc>
          <w:tcPr>
            <w:tcW w:w="1008" w:type="dxa"/>
            <w:tcBorders>
              <w:top w:val="single" w:sz="4" w:space="0" w:color="auto"/>
              <w:left w:val="double" w:sz="4" w:space="0" w:color="auto"/>
              <w:bottom w:val="single" w:sz="4" w:space="0" w:color="auto"/>
              <w:right w:val="single" w:sz="4" w:space="0" w:color="auto"/>
            </w:tcBorders>
          </w:tcPr>
          <w:p w:rsidR="00190163" w:rsidRPr="00190163" w:rsidRDefault="00190163" w:rsidP="00190163">
            <w:pPr>
              <w:jc w:val="both"/>
              <w:rPr>
                <w:lang w:val="es-ES"/>
              </w:rPr>
            </w:pPr>
          </w:p>
        </w:tc>
        <w:tc>
          <w:tcPr>
            <w:tcW w:w="2340" w:type="dxa"/>
            <w:tcBorders>
              <w:top w:val="single" w:sz="4" w:space="0" w:color="auto"/>
              <w:left w:val="single" w:sz="4" w:space="0" w:color="auto"/>
              <w:bottom w:val="single" w:sz="4" w:space="0" w:color="auto"/>
              <w:right w:val="single" w:sz="4" w:space="0" w:color="auto"/>
            </w:tcBorders>
          </w:tcPr>
          <w:p w:rsidR="00190163" w:rsidRPr="00190163" w:rsidRDefault="00190163" w:rsidP="00190163">
            <w:pPr>
              <w:jc w:val="both"/>
              <w:rPr>
                <w:lang w:val="es-ES"/>
              </w:rPr>
            </w:pPr>
          </w:p>
        </w:tc>
        <w:tc>
          <w:tcPr>
            <w:tcW w:w="1440" w:type="dxa"/>
            <w:tcBorders>
              <w:top w:val="single" w:sz="4" w:space="0" w:color="auto"/>
              <w:left w:val="single" w:sz="4" w:space="0" w:color="auto"/>
              <w:bottom w:val="single" w:sz="4" w:space="0" w:color="auto"/>
              <w:right w:val="single" w:sz="4" w:space="0" w:color="auto"/>
            </w:tcBorders>
          </w:tcPr>
          <w:p w:rsidR="00190163" w:rsidRPr="00190163" w:rsidRDefault="00190163" w:rsidP="00190163">
            <w:pPr>
              <w:jc w:val="both"/>
              <w:rPr>
                <w:lang w:val="es-ES"/>
              </w:rPr>
            </w:pPr>
          </w:p>
        </w:tc>
        <w:tc>
          <w:tcPr>
            <w:tcW w:w="1080" w:type="dxa"/>
            <w:tcBorders>
              <w:top w:val="single" w:sz="4" w:space="0" w:color="auto"/>
              <w:left w:val="single" w:sz="4" w:space="0" w:color="auto"/>
              <w:bottom w:val="single" w:sz="4" w:space="0" w:color="auto"/>
              <w:right w:val="single" w:sz="4" w:space="0" w:color="auto"/>
            </w:tcBorders>
          </w:tcPr>
          <w:p w:rsidR="00190163" w:rsidRPr="00190163" w:rsidRDefault="00190163" w:rsidP="00190163">
            <w:pPr>
              <w:jc w:val="both"/>
              <w:rPr>
                <w:lang w:val="es-ES"/>
              </w:rPr>
            </w:pPr>
          </w:p>
        </w:tc>
        <w:tc>
          <w:tcPr>
            <w:tcW w:w="1260" w:type="dxa"/>
            <w:tcBorders>
              <w:top w:val="single" w:sz="4" w:space="0" w:color="auto"/>
              <w:left w:val="single" w:sz="4" w:space="0" w:color="auto"/>
              <w:bottom w:val="single" w:sz="4" w:space="0" w:color="auto"/>
              <w:right w:val="single" w:sz="4" w:space="0" w:color="auto"/>
            </w:tcBorders>
          </w:tcPr>
          <w:p w:rsidR="00190163" w:rsidRPr="00190163" w:rsidRDefault="00190163" w:rsidP="00190163">
            <w:pPr>
              <w:jc w:val="both"/>
              <w:rPr>
                <w:lang w:val="es-ES"/>
              </w:rPr>
            </w:pPr>
          </w:p>
        </w:tc>
        <w:tc>
          <w:tcPr>
            <w:tcW w:w="1864" w:type="dxa"/>
            <w:tcBorders>
              <w:left w:val="single" w:sz="4" w:space="0" w:color="auto"/>
              <w:right w:val="single" w:sz="4" w:space="0" w:color="auto"/>
            </w:tcBorders>
          </w:tcPr>
          <w:p w:rsidR="00190163" w:rsidRPr="00190163" w:rsidRDefault="00190163" w:rsidP="00190163">
            <w:pPr>
              <w:jc w:val="both"/>
              <w:rPr>
                <w:lang w:val="es-ES"/>
              </w:rPr>
            </w:pPr>
          </w:p>
        </w:tc>
        <w:tc>
          <w:tcPr>
            <w:tcW w:w="1798" w:type="dxa"/>
            <w:tcBorders>
              <w:left w:val="single" w:sz="4" w:space="0" w:color="auto"/>
              <w:right w:val="single" w:sz="4" w:space="0" w:color="auto"/>
            </w:tcBorders>
          </w:tcPr>
          <w:p w:rsidR="00190163" w:rsidRPr="00190163" w:rsidRDefault="00190163" w:rsidP="00190163">
            <w:pPr>
              <w:jc w:val="both"/>
              <w:rPr>
                <w:lang w:val="es-ES"/>
              </w:rPr>
            </w:pPr>
          </w:p>
        </w:tc>
        <w:tc>
          <w:tcPr>
            <w:tcW w:w="2098" w:type="dxa"/>
            <w:tcBorders>
              <w:left w:val="single" w:sz="4" w:space="0" w:color="auto"/>
              <w:right w:val="double" w:sz="4" w:space="0" w:color="auto"/>
            </w:tcBorders>
          </w:tcPr>
          <w:p w:rsidR="00190163" w:rsidRPr="00190163" w:rsidRDefault="00190163" w:rsidP="00190163">
            <w:pPr>
              <w:jc w:val="both"/>
              <w:rPr>
                <w:lang w:val="es-ES"/>
              </w:rPr>
            </w:pPr>
          </w:p>
        </w:tc>
      </w:tr>
      <w:tr w:rsidR="00190163" w:rsidRPr="00190163" w:rsidTr="00190163">
        <w:trPr>
          <w:cantSplit/>
        </w:trPr>
        <w:tc>
          <w:tcPr>
            <w:tcW w:w="1008" w:type="dxa"/>
            <w:tcBorders>
              <w:top w:val="single" w:sz="4" w:space="0" w:color="auto"/>
              <w:left w:val="double" w:sz="4" w:space="0" w:color="auto"/>
              <w:bottom w:val="single" w:sz="4" w:space="0" w:color="auto"/>
              <w:right w:val="single" w:sz="4" w:space="0" w:color="auto"/>
            </w:tcBorders>
          </w:tcPr>
          <w:p w:rsidR="00190163" w:rsidRPr="00190163" w:rsidRDefault="00190163" w:rsidP="00190163">
            <w:pPr>
              <w:jc w:val="both"/>
              <w:rPr>
                <w:lang w:val="es-ES"/>
              </w:rPr>
            </w:pPr>
          </w:p>
        </w:tc>
        <w:tc>
          <w:tcPr>
            <w:tcW w:w="2340" w:type="dxa"/>
            <w:tcBorders>
              <w:top w:val="single" w:sz="4" w:space="0" w:color="auto"/>
              <w:left w:val="single" w:sz="4" w:space="0" w:color="auto"/>
              <w:bottom w:val="single" w:sz="4" w:space="0" w:color="auto"/>
              <w:right w:val="single" w:sz="4" w:space="0" w:color="auto"/>
            </w:tcBorders>
          </w:tcPr>
          <w:p w:rsidR="00190163" w:rsidRPr="00190163" w:rsidRDefault="00190163" w:rsidP="00190163">
            <w:pPr>
              <w:jc w:val="both"/>
              <w:rPr>
                <w:lang w:val="es-ES"/>
              </w:rPr>
            </w:pPr>
          </w:p>
        </w:tc>
        <w:tc>
          <w:tcPr>
            <w:tcW w:w="1440" w:type="dxa"/>
            <w:tcBorders>
              <w:top w:val="single" w:sz="4" w:space="0" w:color="auto"/>
              <w:left w:val="single" w:sz="4" w:space="0" w:color="auto"/>
              <w:bottom w:val="single" w:sz="4" w:space="0" w:color="auto"/>
              <w:right w:val="single" w:sz="4" w:space="0" w:color="auto"/>
            </w:tcBorders>
          </w:tcPr>
          <w:p w:rsidR="00190163" w:rsidRPr="00190163" w:rsidRDefault="00190163" w:rsidP="00190163">
            <w:pPr>
              <w:jc w:val="both"/>
              <w:rPr>
                <w:lang w:val="es-ES"/>
              </w:rPr>
            </w:pPr>
          </w:p>
        </w:tc>
        <w:tc>
          <w:tcPr>
            <w:tcW w:w="1080" w:type="dxa"/>
            <w:tcBorders>
              <w:top w:val="single" w:sz="4" w:space="0" w:color="auto"/>
              <w:left w:val="single" w:sz="4" w:space="0" w:color="auto"/>
              <w:bottom w:val="single" w:sz="4" w:space="0" w:color="auto"/>
              <w:right w:val="single" w:sz="4" w:space="0" w:color="auto"/>
            </w:tcBorders>
          </w:tcPr>
          <w:p w:rsidR="00190163" w:rsidRPr="00190163" w:rsidRDefault="00190163" w:rsidP="00190163">
            <w:pPr>
              <w:jc w:val="both"/>
              <w:rPr>
                <w:lang w:val="es-ES"/>
              </w:rPr>
            </w:pPr>
          </w:p>
        </w:tc>
        <w:tc>
          <w:tcPr>
            <w:tcW w:w="1260" w:type="dxa"/>
            <w:tcBorders>
              <w:top w:val="single" w:sz="4" w:space="0" w:color="auto"/>
              <w:left w:val="single" w:sz="4" w:space="0" w:color="auto"/>
              <w:bottom w:val="single" w:sz="4" w:space="0" w:color="auto"/>
              <w:right w:val="single" w:sz="4" w:space="0" w:color="auto"/>
            </w:tcBorders>
          </w:tcPr>
          <w:p w:rsidR="00190163" w:rsidRPr="00190163" w:rsidRDefault="00190163" w:rsidP="00190163">
            <w:pPr>
              <w:jc w:val="both"/>
              <w:rPr>
                <w:lang w:val="es-ES"/>
              </w:rPr>
            </w:pPr>
          </w:p>
        </w:tc>
        <w:tc>
          <w:tcPr>
            <w:tcW w:w="1864" w:type="dxa"/>
            <w:tcBorders>
              <w:left w:val="single" w:sz="4" w:space="0" w:color="auto"/>
              <w:right w:val="single" w:sz="4" w:space="0" w:color="auto"/>
            </w:tcBorders>
          </w:tcPr>
          <w:p w:rsidR="00190163" w:rsidRPr="00190163" w:rsidRDefault="00190163" w:rsidP="00190163">
            <w:pPr>
              <w:jc w:val="both"/>
              <w:rPr>
                <w:lang w:val="es-ES"/>
              </w:rPr>
            </w:pPr>
          </w:p>
        </w:tc>
        <w:tc>
          <w:tcPr>
            <w:tcW w:w="1798" w:type="dxa"/>
            <w:tcBorders>
              <w:left w:val="single" w:sz="4" w:space="0" w:color="auto"/>
              <w:right w:val="single" w:sz="4" w:space="0" w:color="auto"/>
            </w:tcBorders>
          </w:tcPr>
          <w:p w:rsidR="00190163" w:rsidRPr="00190163" w:rsidRDefault="00190163" w:rsidP="00190163">
            <w:pPr>
              <w:jc w:val="both"/>
              <w:rPr>
                <w:lang w:val="es-ES"/>
              </w:rPr>
            </w:pPr>
          </w:p>
        </w:tc>
        <w:tc>
          <w:tcPr>
            <w:tcW w:w="2098" w:type="dxa"/>
            <w:tcBorders>
              <w:left w:val="single" w:sz="4" w:space="0" w:color="auto"/>
              <w:right w:val="double" w:sz="4" w:space="0" w:color="auto"/>
            </w:tcBorders>
          </w:tcPr>
          <w:p w:rsidR="00190163" w:rsidRPr="00190163" w:rsidRDefault="00190163" w:rsidP="00190163">
            <w:pPr>
              <w:jc w:val="both"/>
              <w:rPr>
                <w:lang w:val="es-ES"/>
              </w:rPr>
            </w:pPr>
          </w:p>
        </w:tc>
      </w:tr>
      <w:tr w:rsidR="00190163" w:rsidRPr="00190163" w:rsidTr="00190163">
        <w:trPr>
          <w:cantSplit/>
        </w:trPr>
        <w:tc>
          <w:tcPr>
            <w:tcW w:w="1008" w:type="dxa"/>
            <w:tcBorders>
              <w:top w:val="single" w:sz="4" w:space="0" w:color="auto"/>
              <w:left w:val="double" w:sz="4" w:space="0" w:color="auto"/>
              <w:bottom w:val="single" w:sz="4" w:space="0" w:color="auto"/>
              <w:right w:val="single" w:sz="4" w:space="0" w:color="auto"/>
            </w:tcBorders>
          </w:tcPr>
          <w:p w:rsidR="00190163" w:rsidRPr="00190163" w:rsidRDefault="00190163" w:rsidP="00190163">
            <w:pPr>
              <w:jc w:val="both"/>
              <w:rPr>
                <w:lang w:val="es-ES"/>
              </w:rPr>
            </w:pPr>
          </w:p>
        </w:tc>
        <w:tc>
          <w:tcPr>
            <w:tcW w:w="2340" w:type="dxa"/>
            <w:tcBorders>
              <w:top w:val="single" w:sz="4" w:space="0" w:color="auto"/>
              <w:left w:val="single" w:sz="4" w:space="0" w:color="auto"/>
              <w:bottom w:val="single" w:sz="4" w:space="0" w:color="auto"/>
              <w:right w:val="single" w:sz="4" w:space="0" w:color="auto"/>
            </w:tcBorders>
          </w:tcPr>
          <w:p w:rsidR="00190163" w:rsidRPr="00190163" w:rsidRDefault="00190163" w:rsidP="00190163">
            <w:pPr>
              <w:jc w:val="both"/>
              <w:rPr>
                <w:lang w:val="es-ES"/>
              </w:rPr>
            </w:pPr>
          </w:p>
        </w:tc>
        <w:tc>
          <w:tcPr>
            <w:tcW w:w="1440" w:type="dxa"/>
            <w:tcBorders>
              <w:top w:val="single" w:sz="4" w:space="0" w:color="auto"/>
              <w:left w:val="single" w:sz="4" w:space="0" w:color="auto"/>
              <w:bottom w:val="single" w:sz="4" w:space="0" w:color="auto"/>
              <w:right w:val="single" w:sz="4" w:space="0" w:color="auto"/>
            </w:tcBorders>
          </w:tcPr>
          <w:p w:rsidR="00190163" w:rsidRPr="00190163" w:rsidRDefault="00190163" w:rsidP="00190163">
            <w:pPr>
              <w:jc w:val="both"/>
              <w:rPr>
                <w:lang w:val="es-ES"/>
              </w:rPr>
            </w:pPr>
          </w:p>
        </w:tc>
        <w:tc>
          <w:tcPr>
            <w:tcW w:w="1080" w:type="dxa"/>
            <w:tcBorders>
              <w:top w:val="single" w:sz="4" w:space="0" w:color="auto"/>
              <w:left w:val="single" w:sz="4" w:space="0" w:color="auto"/>
              <w:bottom w:val="single" w:sz="4" w:space="0" w:color="auto"/>
              <w:right w:val="single" w:sz="4" w:space="0" w:color="auto"/>
            </w:tcBorders>
          </w:tcPr>
          <w:p w:rsidR="00190163" w:rsidRPr="00190163" w:rsidRDefault="00190163" w:rsidP="00190163">
            <w:pPr>
              <w:jc w:val="both"/>
              <w:rPr>
                <w:lang w:val="es-ES"/>
              </w:rPr>
            </w:pPr>
          </w:p>
        </w:tc>
        <w:tc>
          <w:tcPr>
            <w:tcW w:w="1260" w:type="dxa"/>
            <w:tcBorders>
              <w:top w:val="single" w:sz="4" w:space="0" w:color="auto"/>
              <w:left w:val="single" w:sz="4" w:space="0" w:color="auto"/>
              <w:bottom w:val="single" w:sz="4" w:space="0" w:color="auto"/>
              <w:right w:val="single" w:sz="4" w:space="0" w:color="auto"/>
            </w:tcBorders>
          </w:tcPr>
          <w:p w:rsidR="00190163" w:rsidRPr="00190163" w:rsidRDefault="00190163" w:rsidP="00190163">
            <w:pPr>
              <w:jc w:val="both"/>
              <w:rPr>
                <w:lang w:val="es-ES"/>
              </w:rPr>
            </w:pPr>
          </w:p>
        </w:tc>
        <w:tc>
          <w:tcPr>
            <w:tcW w:w="1864" w:type="dxa"/>
            <w:tcBorders>
              <w:left w:val="single" w:sz="4" w:space="0" w:color="auto"/>
              <w:right w:val="single" w:sz="4" w:space="0" w:color="auto"/>
            </w:tcBorders>
          </w:tcPr>
          <w:p w:rsidR="00190163" w:rsidRPr="00190163" w:rsidRDefault="00190163" w:rsidP="00190163">
            <w:pPr>
              <w:jc w:val="both"/>
              <w:rPr>
                <w:lang w:val="es-ES"/>
              </w:rPr>
            </w:pPr>
          </w:p>
        </w:tc>
        <w:tc>
          <w:tcPr>
            <w:tcW w:w="1798" w:type="dxa"/>
            <w:tcBorders>
              <w:left w:val="single" w:sz="4" w:space="0" w:color="auto"/>
              <w:right w:val="single" w:sz="4" w:space="0" w:color="auto"/>
            </w:tcBorders>
          </w:tcPr>
          <w:p w:rsidR="00190163" w:rsidRPr="00190163" w:rsidRDefault="00190163" w:rsidP="00190163">
            <w:pPr>
              <w:jc w:val="both"/>
              <w:rPr>
                <w:lang w:val="es-ES"/>
              </w:rPr>
            </w:pPr>
          </w:p>
        </w:tc>
        <w:tc>
          <w:tcPr>
            <w:tcW w:w="2098" w:type="dxa"/>
            <w:tcBorders>
              <w:left w:val="single" w:sz="4" w:space="0" w:color="auto"/>
              <w:right w:val="double" w:sz="4" w:space="0" w:color="auto"/>
            </w:tcBorders>
          </w:tcPr>
          <w:p w:rsidR="00190163" w:rsidRPr="00190163" w:rsidRDefault="00190163" w:rsidP="00190163">
            <w:pPr>
              <w:jc w:val="both"/>
              <w:rPr>
                <w:lang w:val="es-ES"/>
              </w:rPr>
            </w:pPr>
          </w:p>
        </w:tc>
      </w:tr>
      <w:tr w:rsidR="00190163" w:rsidRPr="00190163" w:rsidTr="00190163">
        <w:trPr>
          <w:cantSplit/>
        </w:trPr>
        <w:tc>
          <w:tcPr>
            <w:tcW w:w="1008" w:type="dxa"/>
            <w:tcBorders>
              <w:top w:val="single" w:sz="4" w:space="0" w:color="auto"/>
              <w:left w:val="double" w:sz="4" w:space="0" w:color="auto"/>
              <w:bottom w:val="double" w:sz="4" w:space="0" w:color="auto"/>
              <w:right w:val="single" w:sz="4" w:space="0" w:color="auto"/>
            </w:tcBorders>
          </w:tcPr>
          <w:p w:rsidR="00190163" w:rsidRPr="00190163" w:rsidRDefault="00190163" w:rsidP="00190163">
            <w:pPr>
              <w:jc w:val="both"/>
              <w:rPr>
                <w:lang w:val="es-ES"/>
              </w:rPr>
            </w:pPr>
          </w:p>
        </w:tc>
        <w:tc>
          <w:tcPr>
            <w:tcW w:w="2340" w:type="dxa"/>
            <w:tcBorders>
              <w:top w:val="single" w:sz="4" w:space="0" w:color="auto"/>
              <w:left w:val="single" w:sz="4" w:space="0" w:color="auto"/>
              <w:bottom w:val="double" w:sz="4" w:space="0" w:color="auto"/>
              <w:right w:val="single" w:sz="4" w:space="0" w:color="auto"/>
            </w:tcBorders>
          </w:tcPr>
          <w:p w:rsidR="00190163" w:rsidRPr="00190163" w:rsidRDefault="00190163" w:rsidP="00190163">
            <w:pPr>
              <w:jc w:val="both"/>
              <w:rPr>
                <w:lang w:val="es-ES"/>
              </w:rPr>
            </w:pPr>
          </w:p>
        </w:tc>
        <w:tc>
          <w:tcPr>
            <w:tcW w:w="1440" w:type="dxa"/>
            <w:tcBorders>
              <w:top w:val="single" w:sz="4" w:space="0" w:color="auto"/>
              <w:left w:val="single" w:sz="4" w:space="0" w:color="auto"/>
              <w:bottom w:val="double" w:sz="4" w:space="0" w:color="auto"/>
              <w:right w:val="single" w:sz="4" w:space="0" w:color="auto"/>
            </w:tcBorders>
          </w:tcPr>
          <w:p w:rsidR="00190163" w:rsidRPr="00190163" w:rsidRDefault="00190163" w:rsidP="00190163">
            <w:pPr>
              <w:jc w:val="both"/>
              <w:rPr>
                <w:lang w:val="es-ES"/>
              </w:rPr>
            </w:pPr>
          </w:p>
        </w:tc>
        <w:tc>
          <w:tcPr>
            <w:tcW w:w="1080" w:type="dxa"/>
            <w:tcBorders>
              <w:top w:val="single" w:sz="4" w:space="0" w:color="auto"/>
              <w:left w:val="single" w:sz="4" w:space="0" w:color="auto"/>
              <w:bottom w:val="double" w:sz="4" w:space="0" w:color="auto"/>
              <w:right w:val="single" w:sz="4" w:space="0" w:color="auto"/>
            </w:tcBorders>
          </w:tcPr>
          <w:p w:rsidR="00190163" w:rsidRPr="00190163" w:rsidRDefault="00190163" w:rsidP="00190163">
            <w:pPr>
              <w:jc w:val="both"/>
              <w:rPr>
                <w:lang w:val="es-ES"/>
              </w:rPr>
            </w:pPr>
          </w:p>
        </w:tc>
        <w:tc>
          <w:tcPr>
            <w:tcW w:w="1260" w:type="dxa"/>
            <w:tcBorders>
              <w:top w:val="single" w:sz="4" w:space="0" w:color="auto"/>
              <w:left w:val="single" w:sz="4" w:space="0" w:color="auto"/>
              <w:bottom w:val="double" w:sz="4" w:space="0" w:color="auto"/>
              <w:right w:val="single" w:sz="4" w:space="0" w:color="auto"/>
            </w:tcBorders>
          </w:tcPr>
          <w:p w:rsidR="00190163" w:rsidRPr="00190163" w:rsidRDefault="00190163" w:rsidP="00190163">
            <w:pPr>
              <w:jc w:val="both"/>
              <w:rPr>
                <w:lang w:val="es-ES"/>
              </w:rPr>
            </w:pPr>
          </w:p>
        </w:tc>
        <w:tc>
          <w:tcPr>
            <w:tcW w:w="1864" w:type="dxa"/>
            <w:tcBorders>
              <w:left w:val="single" w:sz="4" w:space="0" w:color="auto"/>
              <w:bottom w:val="double" w:sz="4" w:space="0" w:color="auto"/>
              <w:right w:val="single" w:sz="4" w:space="0" w:color="auto"/>
            </w:tcBorders>
          </w:tcPr>
          <w:p w:rsidR="00190163" w:rsidRPr="00190163" w:rsidRDefault="00190163" w:rsidP="00190163">
            <w:pPr>
              <w:jc w:val="both"/>
              <w:rPr>
                <w:lang w:val="es-ES"/>
              </w:rPr>
            </w:pPr>
          </w:p>
        </w:tc>
        <w:tc>
          <w:tcPr>
            <w:tcW w:w="1798" w:type="dxa"/>
            <w:tcBorders>
              <w:left w:val="single" w:sz="4" w:space="0" w:color="auto"/>
              <w:bottom w:val="double" w:sz="4" w:space="0" w:color="auto"/>
              <w:right w:val="single" w:sz="4" w:space="0" w:color="auto"/>
            </w:tcBorders>
          </w:tcPr>
          <w:p w:rsidR="00190163" w:rsidRPr="00190163" w:rsidRDefault="00190163" w:rsidP="00190163">
            <w:pPr>
              <w:jc w:val="both"/>
              <w:rPr>
                <w:lang w:val="es-ES"/>
              </w:rPr>
            </w:pPr>
          </w:p>
        </w:tc>
        <w:tc>
          <w:tcPr>
            <w:tcW w:w="2098" w:type="dxa"/>
            <w:tcBorders>
              <w:left w:val="single" w:sz="4" w:space="0" w:color="auto"/>
              <w:bottom w:val="double" w:sz="4" w:space="0" w:color="auto"/>
              <w:right w:val="double" w:sz="4" w:space="0" w:color="auto"/>
            </w:tcBorders>
          </w:tcPr>
          <w:p w:rsidR="00190163" w:rsidRPr="00190163" w:rsidRDefault="00190163" w:rsidP="00190163">
            <w:pPr>
              <w:jc w:val="both"/>
              <w:rPr>
                <w:lang w:val="es-ES"/>
              </w:rPr>
            </w:pPr>
          </w:p>
        </w:tc>
      </w:tr>
    </w:tbl>
    <w:p w:rsidR="00190163" w:rsidRDefault="00190163" w:rsidP="00190163">
      <w:pPr>
        <w:spacing w:after="142" w:line="240" w:lineRule="atLeast"/>
        <w:rPr>
          <w:sz w:val="24"/>
          <w:szCs w:val="24"/>
          <w:lang w:val="es-MX"/>
        </w:rPr>
      </w:pPr>
    </w:p>
    <w:p w:rsidR="00CD5910" w:rsidRDefault="00CD5910" w:rsidP="008E3E29">
      <w:pPr>
        <w:pStyle w:val="Sous-titre"/>
        <w:numPr>
          <w:ilvl w:val="0"/>
          <w:numId w:val="69"/>
        </w:numPr>
        <w:tabs>
          <w:tab w:val="clear" w:pos="1068"/>
          <w:tab w:val="num" w:pos="567"/>
        </w:tabs>
        <w:ind w:left="567" w:hanging="567"/>
        <w:rPr>
          <w:sz w:val="24"/>
          <w:szCs w:val="24"/>
          <w:lang w:val="es-MX"/>
        </w:rPr>
        <w:sectPr w:rsidR="00CD5910" w:rsidSect="00190163">
          <w:footnotePr>
            <w:numRestart w:val="eachSect"/>
          </w:footnotePr>
          <w:endnotePr>
            <w:numFmt w:val="decimal"/>
          </w:endnotePr>
          <w:pgSz w:w="15840" w:h="12240" w:orient="landscape" w:code="1"/>
          <w:pgMar w:top="1800" w:right="1440" w:bottom="1440" w:left="1440" w:header="720" w:footer="720" w:gutter="0"/>
          <w:cols w:space="720"/>
          <w:docGrid w:linePitch="272"/>
        </w:sectPr>
      </w:pPr>
    </w:p>
    <w:p w:rsidR="00CD5910" w:rsidRPr="00190163" w:rsidRDefault="00CD5910" w:rsidP="008E3E29">
      <w:pPr>
        <w:pStyle w:val="Sous-titre"/>
        <w:numPr>
          <w:ilvl w:val="0"/>
          <w:numId w:val="69"/>
        </w:numPr>
        <w:tabs>
          <w:tab w:val="clear" w:pos="1068"/>
          <w:tab w:val="num" w:pos="567"/>
        </w:tabs>
        <w:ind w:left="567" w:hanging="567"/>
        <w:rPr>
          <w:lang w:val="es-MX"/>
        </w:rPr>
      </w:pPr>
      <w:bookmarkStart w:id="175" w:name="_Toc474408315"/>
      <w:r w:rsidRPr="00190163">
        <w:rPr>
          <w:lang w:val="es-MX"/>
        </w:rPr>
        <w:lastRenderedPageBreak/>
        <w:t xml:space="preserve">Lista de </w:t>
      </w:r>
      <w:r w:rsidRPr="00CD5910">
        <w:rPr>
          <w:lang w:val="es-MX"/>
        </w:rPr>
        <w:t>Servicios Conexos y Plan de Cumplimiento</w:t>
      </w:r>
      <w:bookmarkEnd w:id="175"/>
    </w:p>
    <w:p w:rsidR="00CD5910" w:rsidRPr="00CD5910" w:rsidRDefault="00CD5910" w:rsidP="00CD5910">
      <w:pPr>
        <w:spacing w:after="142" w:line="240" w:lineRule="atLeast"/>
        <w:rPr>
          <w:sz w:val="24"/>
          <w:szCs w:val="24"/>
          <w:lang w:val="es-MX"/>
        </w:rPr>
      </w:pPr>
    </w:p>
    <w:p w:rsidR="00CD5910" w:rsidRPr="00CD5910" w:rsidRDefault="00CD5910" w:rsidP="00190163">
      <w:pPr>
        <w:spacing w:after="142" w:line="240" w:lineRule="atLeast"/>
        <w:rPr>
          <w:i/>
          <w:sz w:val="24"/>
          <w:szCs w:val="24"/>
          <w:lang w:val="es-MX"/>
        </w:rPr>
      </w:pPr>
      <w:r w:rsidRPr="00CD5910">
        <w:rPr>
          <w:i/>
          <w:sz w:val="24"/>
          <w:szCs w:val="24"/>
          <w:lang w:val="es-MX"/>
        </w:rPr>
        <w:t>[El Comprador deberá completa este cuadro. Las fechas de ejecución deberán ser realistas y consistentes con las fechas requeridas de arribo de los Bienes.]</w:t>
      </w:r>
    </w:p>
    <w:tbl>
      <w:tblPr>
        <w:tblpPr w:leftFromText="180" w:rightFromText="180" w:horzAnchor="page" w:tblpX="1774" w:tblpY="2074"/>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2340"/>
        <w:gridCol w:w="2340"/>
        <w:gridCol w:w="1620"/>
        <w:gridCol w:w="1620"/>
      </w:tblGrid>
      <w:tr w:rsidR="00CD5910" w:rsidRPr="00CD5910" w:rsidTr="0096600A">
        <w:trPr>
          <w:cantSplit/>
          <w:trHeight w:val="1049"/>
        </w:trPr>
        <w:tc>
          <w:tcPr>
            <w:tcW w:w="1008" w:type="dxa"/>
          </w:tcPr>
          <w:p w:rsidR="00CD5910" w:rsidRPr="00CD5910" w:rsidRDefault="00CD5910" w:rsidP="0096600A">
            <w:pPr>
              <w:spacing w:before="120"/>
              <w:jc w:val="center"/>
              <w:rPr>
                <w:b/>
                <w:bCs/>
                <w:lang w:val="es-ES"/>
              </w:rPr>
            </w:pPr>
          </w:p>
          <w:p w:rsidR="00CD5910" w:rsidRPr="00CD5910" w:rsidRDefault="00CD5910" w:rsidP="0096600A">
            <w:pPr>
              <w:spacing w:before="120"/>
              <w:jc w:val="center"/>
              <w:rPr>
                <w:b/>
                <w:bCs/>
                <w:lang w:val="es-ES"/>
              </w:rPr>
            </w:pPr>
            <w:r w:rsidRPr="00CD5910">
              <w:rPr>
                <w:b/>
                <w:bCs/>
                <w:lang w:val="es-ES"/>
              </w:rPr>
              <w:t>Servicio</w:t>
            </w:r>
          </w:p>
        </w:tc>
        <w:tc>
          <w:tcPr>
            <w:tcW w:w="4230" w:type="dxa"/>
          </w:tcPr>
          <w:p w:rsidR="00CD5910" w:rsidRPr="00CD5910" w:rsidRDefault="00CD5910" w:rsidP="0096600A">
            <w:pPr>
              <w:keepNext/>
              <w:spacing w:before="120"/>
              <w:jc w:val="center"/>
              <w:outlineLvl w:val="0"/>
              <w:rPr>
                <w:b/>
                <w:bCs/>
                <w:lang w:val="es-ES"/>
              </w:rPr>
            </w:pPr>
          </w:p>
          <w:p w:rsidR="00CD5910" w:rsidRPr="00CD5910" w:rsidRDefault="00CD5910" w:rsidP="0096600A">
            <w:pPr>
              <w:spacing w:before="120"/>
              <w:jc w:val="center"/>
              <w:rPr>
                <w:b/>
                <w:bCs/>
                <w:lang w:val="es-ES"/>
              </w:rPr>
            </w:pPr>
            <w:r w:rsidRPr="00CD5910">
              <w:rPr>
                <w:b/>
                <w:bCs/>
                <w:lang w:val="es-ES"/>
              </w:rPr>
              <w:t>Descripción del Servicio</w:t>
            </w:r>
          </w:p>
        </w:tc>
        <w:tc>
          <w:tcPr>
            <w:tcW w:w="2340" w:type="dxa"/>
          </w:tcPr>
          <w:p w:rsidR="00CD5910" w:rsidRPr="00CD5910" w:rsidRDefault="00CD5910" w:rsidP="0096600A">
            <w:pPr>
              <w:keepNext/>
              <w:spacing w:before="120"/>
              <w:jc w:val="center"/>
              <w:outlineLvl w:val="0"/>
              <w:rPr>
                <w:b/>
                <w:bCs/>
                <w:lang w:val="es-ES"/>
              </w:rPr>
            </w:pPr>
          </w:p>
          <w:p w:rsidR="00CD5910" w:rsidRPr="00CD5910" w:rsidRDefault="00CD5910" w:rsidP="0096600A">
            <w:pPr>
              <w:spacing w:before="120"/>
              <w:jc w:val="center"/>
              <w:rPr>
                <w:b/>
                <w:bCs/>
                <w:lang w:val="es-ES"/>
              </w:rPr>
            </w:pPr>
            <w:r w:rsidRPr="00CD5910">
              <w:rPr>
                <w:b/>
                <w:bCs/>
                <w:lang w:val="es-ES"/>
              </w:rPr>
              <w:t>Cantidad</w:t>
            </w:r>
            <w:r w:rsidRPr="00CD5910">
              <w:rPr>
                <w:rStyle w:val="Appelnotedebasdep"/>
                <w:b/>
                <w:bCs/>
                <w:lang w:val="es-ES"/>
              </w:rPr>
              <w:footnoteReference w:id="30"/>
            </w:r>
          </w:p>
        </w:tc>
        <w:tc>
          <w:tcPr>
            <w:tcW w:w="2340" w:type="dxa"/>
          </w:tcPr>
          <w:p w:rsidR="00CD5910" w:rsidRPr="00CD5910" w:rsidRDefault="00CD5910" w:rsidP="0096600A">
            <w:pPr>
              <w:keepNext/>
              <w:spacing w:before="120"/>
              <w:jc w:val="center"/>
              <w:outlineLvl w:val="0"/>
              <w:rPr>
                <w:b/>
                <w:bCs/>
                <w:lang w:val="es-ES"/>
              </w:rPr>
            </w:pPr>
          </w:p>
          <w:p w:rsidR="00CD5910" w:rsidRPr="00CD5910" w:rsidRDefault="00CD5910" w:rsidP="0096600A">
            <w:pPr>
              <w:spacing w:before="120"/>
              <w:jc w:val="center"/>
              <w:rPr>
                <w:b/>
                <w:bCs/>
                <w:lang w:val="es-ES"/>
              </w:rPr>
            </w:pPr>
            <w:r w:rsidRPr="00CD5910">
              <w:rPr>
                <w:b/>
                <w:bCs/>
                <w:lang w:val="es-ES"/>
              </w:rPr>
              <w:t>Unidad física</w:t>
            </w:r>
          </w:p>
        </w:tc>
        <w:tc>
          <w:tcPr>
            <w:tcW w:w="1620" w:type="dxa"/>
          </w:tcPr>
          <w:p w:rsidR="00CD5910" w:rsidRPr="00CD5910" w:rsidRDefault="00CD5910" w:rsidP="0096600A">
            <w:pPr>
              <w:spacing w:before="120"/>
              <w:ind w:left="-18"/>
              <w:jc w:val="center"/>
              <w:rPr>
                <w:b/>
                <w:bCs/>
                <w:lang w:val="es-ES"/>
              </w:rPr>
            </w:pPr>
            <w:r w:rsidRPr="00CD5910">
              <w:rPr>
                <w:b/>
                <w:bCs/>
                <w:lang w:val="es-ES"/>
              </w:rPr>
              <w:t>Lugar Donde los Servicios Serán Prestados</w:t>
            </w:r>
          </w:p>
        </w:tc>
        <w:tc>
          <w:tcPr>
            <w:tcW w:w="1620" w:type="dxa"/>
          </w:tcPr>
          <w:p w:rsidR="00CD5910" w:rsidRPr="00CD5910" w:rsidRDefault="00CD5910" w:rsidP="0096600A">
            <w:pPr>
              <w:spacing w:before="120"/>
              <w:ind w:left="-18"/>
              <w:jc w:val="center"/>
              <w:rPr>
                <w:b/>
                <w:bCs/>
                <w:lang w:val="es-ES"/>
              </w:rPr>
            </w:pPr>
            <w:r w:rsidRPr="00CD5910">
              <w:rPr>
                <w:b/>
                <w:bCs/>
                <w:lang w:val="es-ES"/>
              </w:rPr>
              <w:t xml:space="preserve">Fecha(s) Final(es) de Ejecución de los Servicios </w:t>
            </w:r>
          </w:p>
        </w:tc>
      </w:tr>
      <w:tr w:rsidR="00CD5910" w:rsidRPr="00CD5910" w:rsidTr="0096600A">
        <w:trPr>
          <w:cantSplit/>
          <w:trHeight w:val="255"/>
        </w:trPr>
        <w:tc>
          <w:tcPr>
            <w:tcW w:w="1008" w:type="dxa"/>
          </w:tcPr>
          <w:p w:rsidR="00CD5910" w:rsidRPr="00CD5910" w:rsidRDefault="00CD5910" w:rsidP="0096600A">
            <w:pPr>
              <w:pStyle w:val="Outline"/>
              <w:spacing w:before="120"/>
              <w:rPr>
                <w:i/>
                <w:iCs/>
                <w:kern w:val="0"/>
                <w:sz w:val="20"/>
                <w:lang w:val="es-ES"/>
              </w:rPr>
            </w:pPr>
            <w:r w:rsidRPr="00CD5910">
              <w:rPr>
                <w:i/>
                <w:iCs/>
                <w:sz w:val="20"/>
                <w:lang w:val="es-ES"/>
              </w:rPr>
              <w:t>[indicar el No. del Servicio]</w:t>
            </w:r>
          </w:p>
        </w:tc>
        <w:tc>
          <w:tcPr>
            <w:tcW w:w="4230" w:type="dxa"/>
          </w:tcPr>
          <w:p w:rsidR="00CD5910" w:rsidRPr="00CD5910" w:rsidRDefault="00CD5910" w:rsidP="0096600A">
            <w:pPr>
              <w:pStyle w:val="Outline"/>
              <w:spacing w:before="120"/>
              <w:rPr>
                <w:i/>
                <w:iCs/>
                <w:kern w:val="0"/>
                <w:sz w:val="20"/>
                <w:lang w:val="es-ES"/>
              </w:rPr>
            </w:pPr>
            <w:r w:rsidRPr="00CD5910">
              <w:rPr>
                <w:i/>
                <w:iCs/>
                <w:kern w:val="0"/>
                <w:sz w:val="20"/>
                <w:lang w:val="es-ES"/>
              </w:rPr>
              <w:t>[indicar descripción de los Servicios Conexos]</w:t>
            </w:r>
          </w:p>
        </w:tc>
        <w:tc>
          <w:tcPr>
            <w:tcW w:w="2340" w:type="dxa"/>
          </w:tcPr>
          <w:p w:rsidR="00CD5910" w:rsidRPr="00CD5910" w:rsidRDefault="00CD5910" w:rsidP="0096600A">
            <w:pPr>
              <w:pStyle w:val="Outline"/>
              <w:spacing w:before="120"/>
              <w:rPr>
                <w:i/>
                <w:iCs/>
                <w:kern w:val="0"/>
                <w:sz w:val="20"/>
                <w:lang w:val="es-ES"/>
              </w:rPr>
            </w:pPr>
            <w:r w:rsidRPr="00CD5910">
              <w:rPr>
                <w:i/>
                <w:iCs/>
                <w:kern w:val="0"/>
                <w:sz w:val="20"/>
                <w:lang w:val="es-ES"/>
              </w:rPr>
              <w:t>[indicar la cantidad de rubros de servicios a proveer]</w:t>
            </w:r>
          </w:p>
        </w:tc>
        <w:tc>
          <w:tcPr>
            <w:tcW w:w="2340" w:type="dxa"/>
          </w:tcPr>
          <w:p w:rsidR="00CD5910" w:rsidRPr="00CD5910" w:rsidRDefault="00CD5910" w:rsidP="0096600A">
            <w:pPr>
              <w:pStyle w:val="Outline"/>
              <w:spacing w:before="120"/>
              <w:rPr>
                <w:i/>
                <w:iCs/>
                <w:kern w:val="0"/>
                <w:sz w:val="20"/>
                <w:lang w:val="es-ES"/>
              </w:rPr>
            </w:pPr>
            <w:r w:rsidRPr="00CD5910">
              <w:rPr>
                <w:i/>
                <w:iCs/>
                <w:kern w:val="0"/>
                <w:sz w:val="20"/>
                <w:lang w:val="es-ES"/>
              </w:rPr>
              <w:t xml:space="preserve">[indicar la unidad física de medida de los rubros de servicios] </w:t>
            </w:r>
          </w:p>
        </w:tc>
        <w:tc>
          <w:tcPr>
            <w:tcW w:w="1620" w:type="dxa"/>
          </w:tcPr>
          <w:p w:rsidR="00CD5910" w:rsidRPr="00CD5910" w:rsidRDefault="00CD5910" w:rsidP="0096600A">
            <w:pPr>
              <w:pStyle w:val="Outline"/>
              <w:spacing w:before="120"/>
              <w:rPr>
                <w:i/>
                <w:iCs/>
                <w:kern w:val="0"/>
                <w:sz w:val="20"/>
                <w:lang w:val="es-ES"/>
              </w:rPr>
            </w:pPr>
            <w:r w:rsidRPr="00CD5910">
              <w:rPr>
                <w:i/>
                <w:iCs/>
                <w:kern w:val="0"/>
                <w:sz w:val="20"/>
                <w:lang w:val="es-ES"/>
              </w:rPr>
              <w:t xml:space="preserve">[indicar el nombre del lugar] </w:t>
            </w:r>
          </w:p>
        </w:tc>
        <w:tc>
          <w:tcPr>
            <w:tcW w:w="1620" w:type="dxa"/>
          </w:tcPr>
          <w:p w:rsidR="00CD5910" w:rsidRPr="00CD5910" w:rsidRDefault="00CD5910" w:rsidP="0096600A">
            <w:pPr>
              <w:pStyle w:val="Outline"/>
              <w:spacing w:before="120"/>
              <w:rPr>
                <w:b/>
                <w:bCs/>
                <w:i/>
                <w:iCs/>
                <w:kern w:val="0"/>
                <w:sz w:val="20"/>
                <w:lang w:val="es-ES"/>
              </w:rPr>
            </w:pPr>
            <w:r w:rsidRPr="00CD5910">
              <w:rPr>
                <w:i/>
                <w:iCs/>
                <w:sz w:val="20"/>
                <w:lang w:val="es-ES"/>
              </w:rPr>
              <w:t>[indicar la(s) fecha(s) de cumplimiento requerida(s)]</w:t>
            </w:r>
          </w:p>
        </w:tc>
      </w:tr>
      <w:tr w:rsidR="00CD5910" w:rsidRPr="00CD5910" w:rsidTr="0096600A">
        <w:trPr>
          <w:cantSplit/>
          <w:trHeight w:val="255"/>
        </w:trPr>
        <w:tc>
          <w:tcPr>
            <w:tcW w:w="1008" w:type="dxa"/>
          </w:tcPr>
          <w:p w:rsidR="00CD5910" w:rsidRPr="00CD5910" w:rsidRDefault="00CD5910" w:rsidP="0096600A">
            <w:pPr>
              <w:pStyle w:val="Outline"/>
              <w:spacing w:before="120"/>
              <w:jc w:val="both"/>
              <w:rPr>
                <w:kern w:val="0"/>
                <w:sz w:val="20"/>
                <w:lang w:val="es-ES"/>
              </w:rPr>
            </w:pPr>
          </w:p>
        </w:tc>
        <w:tc>
          <w:tcPr>
            <w:tcW w:w="4230" w:type="dxa"/>
          </w:tcPr>
          <w:p w:rsidR="00CD5910" w:rsidRPr="00CD5910" w:rsidRDefault="00CD5910" w:rsidP="0096600A">
            <w:pPr>
              <w:pStyle w:val="Notedebasdepage"/>
              <w:rPr>
                <w:i/>
                <w:iCs/>
                <w:lang w:val="es-ES"/>
              </w:rPr>
            </w:pPr>
            <w:r w:rsidRPr="00CD5910">
              <w:rPr>
                <w:i/>
                <w:iCs/>
                <w:lang w:val="es-ES"/>
              </w:rPr>
              <w:t>[Capacitación]</w:t>
            </w:r>
          </w:p>
        </w:tc>
        <w:tc>
          <w:tcPr>
            <w:tcW w:w="2340" w:type="dxa"/>
          </w:tcPr>
          <w:p w:rsidR="00CD5910" w:rsidRPr="00CD5910" w:rsidRDefault="00CD5910" w:rsidP="0096600A">
            <w:pPr>
              <w:pStyle w:val="Outline"/>
              <w:spacing w:before="120"/>
              <w:jc w:val="both"/>
              <w:rPr>
                <w:kern w:val="0"/>
                <w:sz w:val="20"/>
                <w:lang w:val="es-ES"/>
              </w:rPr>
            </w:pPr>
          </w:p>
        </w:tc>
        <w:tc>
          <w:tcPr>
            <w:tcW w:w="2340" w:type="dxa"/>
          </w:tcPr>
          <w:p w:rsidR="00CD5910" w:rsidRPr="00CD5910" w:rsidRDefault="00CD5910" w:rsidP="0096600A">
            <w:pPr>
              <w:pStyle w:val="Outline"/>
              <w:spacing w:before="120"/>
              <w:jc w:val="both"/>
              <w:rPr>
                <w:kern w:val="0"/>
                <w:sz w:val="20"/>
                <w:lang w:val="es-ES"/>
              </w:rPr>
            </w:pPr>
          </w:p>
        </w:tc>
        <w:tc>
          <w:tcPr>
            <w:tcW w:w="1620" w:type="dxa"/>
          </w:tcPr>
          <w:p w:rsidR="00CD5910" w:rsidRPr="00CD5910" w:rsidRDefault="00CD5910" w:rsidP="0096600A">
            <w:pPr>
              <w:pStyle w:val="Outline"/>
              <w:spacing w:before="120"/>
              <w:jc w:val="both"/>
              <w:rPr>
                <w:kern w:val="0"/>
                <w:sz w:val="20"/>
                <w:lang w:val="es-ES"/>
              </w:rPr>
            </w:pPr>
          </w:p>
        </w:tc>
        <w:tc>
          <w:tcPr>
            <w:tcW w:w="1620" w:type="dxa"/>
          </w:tcPr>
          <w:p w:rsidR="00CD5910" w:rsidRPr="00CD5910" w:rsidRDefault="00CD5910" w:rsidP="0096600A">
            <w:pPr>
              <w:pStyle w:val="Outline"/>
              <w:spacing w:before="120"/>
              <w:jc w:val="both"/>
              <w:rPr>
                <w:kern w:val="0"/>
                <w:sz w:val="20"/>
                <w:lang w:val="es-ES"/>
              </w:rPr>
            </w:pPr>
          </w:p>
        </w:tc>
      </w:tr>
      <w:tr w:rsidR="00CD5910" w:rsidRPr="00CD5910" w:rsidTr="0096600A">
        <w:trPr>
          <w:cantSplit/>
          <w:trHeight w:val="255"/>
        </w:trPr>
        <w:tc>
          <w:tcPr>
            <w:tcW w:w="1008" w:type="dxa"/>
          </w:tcPr>
          <w:p w:rsidR="00CD5910" w:rsidRPr="00CD5910" w:rsidRDefault="00CD5910" w:rsidP="0096600A">
            <w:pPr>
              <w:pStyle w:val="Outline"/>
              <w:spacing w:before="120"/>
              <w:jc w:val="both"/>
              <w:rPr>
                <w:kern w:val="0"/>
                <w:sz w:val="20"/>
                <w:lang w:val="es-ES"/>
              </w:rPr>
            </w:pPr>
          </w:p>
        </w:tc>
        <w:tc>
          <w:tcPr>
            <w:tcW w:w="4230" w:type="dxa"/>
          </w:tcPr>
          <w:p w:rsidR="00CD5910" w:rsidRPr="00CD5910" w:rsidRDefault="00CD5910" w:rsidP="0096600A">
            <w:pPr>
              <w:pStyle w:val="Notedebasdepage"/>
              <w:rPr>
                <w:i/>
                <w:iCs/>
                <w:lang w:val="es-ES"/>
              </w:rPr>
            </w:pPr>
            <w:r w:rsidRPr="00CD5910">
              <w:rPr>
                <w:i/>
                <w:iCs/>
                <w:lang w:val="es-ES"/>
              </w:rPr>
              <w:t>[Mantenimiento y manutención]</w:t>
            </w:r>
          </w:p>
        </w:tc>
        <w:tc>
          <w:tcPr>
            <w:tcW w:w="2340" w:type="dxa"/>
          </w:tcPr>
          <w:p w:rsidR="00CD5910" w:rsidRPr="00CD5910" w:rsidRDefault="00CD5910" w:rsidP="0096600A">
            <w:pPr>
              <w:pStyle w:val="Outline"/>
              <w:spacing w:before="120"/>
              <w:jc w:val="both"/>
              <w:rPr>
                <w:kern w:val="0"/>
                <w:sz w:val="20"/>
                <w:lang w:val="es-ES"/>
              </w:rPr>
            </w:pPr>
          </w:p>
        </w:tc>
        <w:tc>
          <w:tcPr>
            <w:tcW w:w="2340" w:type="dxa"/>
          </w:tcPr>
          <w:p w:rsidR="00CD5910" w:rsidRPr="00CD5910" w:rsidRDefault="00CD5910" w:rsidP="0096600A">
            <w:pPr>
              <w:pStyle w:val="Outline"/>
              <w:spacing w:before="120"/>
              <w:jc w:val="both"/>
              <w:rPr>
                <w:kern w:val="0"/>
                <w:sz w:val="20"/>
                <w:lang w:val="es-ES"/>
              </w:rPr>
            </w:pPr>
          </w:p>
        </w:tc>
        <w:tc>
          <w:tcPr>
            <w:tcW w:w="1620" w:type="dxa"/>
          </w:tcPr>
          <w:p w:rsidR="00CD5910" w:rsidRPr="00CD5910" w:rsidRDefault="00CD5910" w:rsidP="0096600A">
            <w:pPr>
              <w:pStyle w:val="Outline"/>
              <w:spacing w:before="120"/>
              <w:jc w:val="both"/>
              <w:rPr>
                <w:kern w:val="0"/>
                <w:sz w:val="20"/>
                <w:lang w:val="es-ES"/>
              </w:rPr>
            </w:pPr>
          </w:p>
        </w:tc>
        <w:tc>
          <w:tcPr>
            <w:tcW w:w="1620" w:type="dxa"/>
          </w:tcPr>
          <w:p w:rsidR="00CD5910" w:rsidRPr="00CD5910" w:rsidRDefault="00CD5910" w:rsidP="0096600A">
            <w:pPr>
              <w:pStyle w:val="Outline"/>
              <w:spacing w:before="120"/>
              <w:jc w:val="both"/>
              <w:rPr>
                <w:kern w:val="0"/>
                <w:sz w:val="20"/>
                <w:lang w:val="es-ES"/>
              </w:rPr>
            </w:pPr>
          </w:p>
        </w:tc>
      </w:tr>
      <w:tr w:rsidR="00CD5910" w:rsidRPr="00CD5910" w:rsidTr="0096600A">
        <w:trPr>
          <w:cantSplit/>
          <w:trHeight w:val="255"/>
        </w:trPr>
        <w:tc>
          <w:tcPr>
            <w:tcW w:w="1008" w:type="dxa"/>
          </w:tcPr>
          <w:p w:rsidR="00CD5910" w:rsidRPr="00CD5910" w:rsidRDefault="00CD5910" w:rsidP="0096600A">
            <w:pPr>
              <w:pStyle w:val="Outline"/>
              <w:spacing w:before="120"/>
              <w:jc w:val="both"/>
              <w:rPr>
                <w:kern w:val="0"/>
                <w:sz w:val="20"/>
                <w:lang w:val="es-ES"/>
              </w:rPr>
            </w:pPr>
          </w:p>
        </w:tc>
        <w:tc>
          <w:tcPr>
            <w:tcW w:w="4230" w:type="dxa"/>
          </w:tcPr>
          <w:p w:rsidR="00CD5910" w:rsidRPr="00CD5910" w:rsidRDefault="00CD5910" w:rsidP="0096600A">
            <w:pPr>
              <w:pStyle w:val="Notedebasdepage"/>
              <w:rPr>
                <w:i/>
                <w:iCs/>
                <w:lang w:val="es-ES"/>
              </w:rPr>
            </w:pPr>
            <w:r w:rsidRPr="00CD5910">
              <w:rPr>
                <w:i/>
                <w:iCs/>
                <w:lang w:val="es-ES"/>
              </w:rPr>
              <w:t>[Lista de piezas de repuesto]</w:t>
            </w:r>
          </w:p>
        </w:tc>
        <w:tc>
          <w:tcPr>
            <w:tcW w:w="2340" w:type="dxa"/>
          </w:tcPr>
          <w:p w:rsidR="00CD5910" w:rsidRPr="00CD5910" w:rsidRDefault="00CD5910" w:rsidP="0096600A">
            <w:pPr>
              <w:pStyle w:val="Outline"/>
              <w:spacing w:before="120"/>
              <w:jc w:val="both"/>
              <w:rPr>
                <w:kern w:val="0"/>
                <w:sz w:val="20"/>
                <w:lang w:val="es-ES"/>
              </w:rPr>
            </w:pPr>
          </w:p>
        </w:tc>
        <w:tc>
          <w:tcPr>
            <w:tcW w:w="2340" w:type="dxa"/>
          </w:tcPr>
          <w:p w:rsidR="00CD5910" w:rsidRPr="00CD5910" w:rsidRDefault="00CD5910" w:rsidP="0096600A">
            <w:pPr>
              <w:pStyle w:val="Outline"/>
              <w:spacing w:before="120"/>
              <w:jc w:val="both"/>
              <w:rPr>
                <w:kern w:val="0"/>
                <w:sz w:val="20"/>
                <w:lang w:val="es-ES"/>
              </w:rPr>
            </w:pPr>
          </w:p>
        </w:tc>
        <w:tc>
          <w:tcPr>
            <w:tcW w:w="1620" w:type="dxa"/>
          </w:tcPr>
          <w:p w:rsidR="00CD5910" w:rsidRPr="00CD5910" w:rsidRDefault="00CD5910" w:rsidP="0096600A">
            <w:pPr>
              <w:pStyle w:val="Outline"/>
              <w:spacing w:before="120"/>
              <w:jc w:val="both"/>
              <w:rPr>
                <w:kern w:val="0"/>
                <w:sz w:val="20"/>
                <w:lang w:val="es-ES"/>
              </w:rPr>
            </w:pPr>
          </w:p>
        </w:tc>
        <w:tc>
          <w:tcPr>
            <w:tcW w:w="1620" w:type="dxa"/>
          </w:tcPr>
          <w:p w:rsidR="00CD5910" w:rsidRPr="00CD5910" w:rsidRDefault="00CD5910" w:rsidP="0096600A">
            <w:pPr>
              <w:pStyle w:val="Outline"/>
              <w:spacing w:before="120"/>
              <w:jc w:val="both"/>
              <w:rPr>
                <w:kern w:val="0"/>
                <w:sz w:val="20"/>
                <w:lang w:val="es-ES"/>
              </w:rPr>
            </w:pPr>
          </w:p>
        </w:tc>
      </w:tr>
      <w:tr w:rsidR="00CD5910" w:rsidRPr="00CD5910" w:rsidTr="0096600A">
        <w:trPr>
          <w:cantSplit/>
          <w:trHeight w:val="255"/>
        </w:trPr>
        <w:tc>
          <w:tcPr>
            <w:tcW w:w="1008" w:type="dxa"/>
          </w:tcPr>
          <w:p w:rsidR="00CD5910" w:rsidRPr="00CD5910" w:rsidRDefault="00CD5910" w:rsidP="0096600A">
            <w:pPr>
              <w:pStyle w:val="Outline"/>
              <w:spacing w:before="120"/>
              <w:jc w:val="both"/>
              <w:rPr>
                <w:kern w:val="0"/>
                <w:sz w:val="20"/>
                <w:lang w:val="es-ES"/>
              </w:rPr>
            </w:pPr>
          </w:p>
        </w:tc>
        <w:tc>
          <w:tcPr>
            <w:tcW w:w="4230" w:type="dxa"/>
          </w:tcPr>
          <w:p w:rsidR="00CD5910" w:rsidRPr="00CD5910" w:rsidRDefault="00CD5910" w:rsidP="0096600A">
            <w:pPr>
              <w:pStyle w:val="Notedebasdepage"/>
              <w:rPr>
                <w:i/>
                <w:iCs/>
                <w:lang w:val="es-ES"/>
              </w:rPr>
            </w:pPr>
            <w:r w:rsidRPr="00CD5910">
              <w:rPr>
                <w:i/>
                <w:iCs/>
                <w:lang w:val="es-ES"/>
              </w:rPr>
              <w:t>[Lista de consumibles]</w:t>
            </w:r>
          </w:p>
        </w:tc>
        <w:tc>
          <w:tcPr>
            <w:tcW w:w="2340" w:type="dxa"/>
          </w:tcPr>
          <w:p w:rsidR="00CD5910" w:rsidRPr="00CD5910" w:rsidRDefault="00CD5910" w:rsidP="0096600A">
            <w:pPr>
              <w:pStyle w:val="Outline"/>
              <w:spacing w:before="120"/>
              <w:jc w:val="both"/>
              <w:rPr>
                <w:kern w:val="0"/>
                <w:sz w:val="20"/>
                <w:lang w:val="es-ES"/>
              </w:rPr>
            </w:pPr>
          </w:p>
        </w:tc>
        <w:tc>
          <w:tcPr>
            <w:tcW w:w="2340" w:type="dxa"/>
          </w:tcPr>
          <w:p w:rsidR="00CD5910" w:rsidRPr="00CD5910" w:rsidRDefault="00CD5910" w:rsidP="0096600A">
            <w:pPr>
              <w:pStyle w:val="Outline"/>
              <w:spacing w:before="120"/>
              <w:jc w:val="both"/>
              <w:rPr>
                <w:kern w:val="0"/>
                <w:sz w:val="20"/>
                <w:lang w:val="es-ES"/>
              </w:rPr>
            </w:pPr>
          </w:p>
        </w:tc>
        <w:tc>
          <w:tcPr>
            <w:tcW w:w="1620" w:type="dxa"/>
          </w:tcPr>
          <w:p w:rsidR="00CD5910" w:rsidRPr="00CD5910" w:rsidRDefault="00CD5910" w:rsidP="0096600A">
            <w:pPr>
              <w:pStyle w:val="Outline"/>
              <w:spacing w:before="120"/>
              <w:jc w:val="both"/>
              <w:rPr>
                <w:kern w:val="0"/>
                <w:sz w:val="20"/>
                <w:lang w:val="es-ES"/>
              </w:rPr>
            </w:pPr>
          </w:p>
        </w:tc>
        <w:tc>
          <w:tcPr>
            <w:tcW w:w="1620" w:type="dxa"/>
          </w:tcPr>
          <w:p w:rsidR="00CD5910" w:rsidRPr="00CD5910" w:rsidRDefault="00CD5910" w:rsidP="0096600A">
            <w:pPr>
              <w:pStyle w:val="Outline"/>
              <w:spacing w:before="120"/>
              <w:jc w:val="both"/>
              <w:rPr>
                <w:kern w:val="0"/>
                <w:sz w:val="20"/>
                <w:lang w:val="es-ES"/>
              </w:rPr>
            </w:pPr>
          </w:p>
        </w:tc>
      </w:tr>
      <w:tr w:rsidR="00CD5910" w:rsidRPr="00CD5910" w:rsidTr="0096600A">
        <w:trPr>
          <w:cantSplit/>
          <w:trHeight w:val="255"/>
        </w:trPr>
        <w:tc>
          <w:tcPr>
            <w:tcW w:w="1008" w:type="dxa"/>
          </w:tcPr>
          <w:p w:rsidR="00CD5910" w:rsidRPr="00CD5910" w:rsidRDefault="00CD5910" w:rsidP="0096600A">
            <w:pPr>
              <w:pStyle w:val="Outline"/>
              <w:spacing w:before="120"/>
              <w:jc w:val="both"/>
              <w:rPr>
                <w:kern w:val="0"/>
                <w:sz w:val="20"/>
                <w:lang w:val="es-ES"/>
              </w:rPr>
            </w:pPr>
          </w:p>
        </w:tc>
        <w:tc>
          <w:tcPr>
            <w:tcW w:w="4230" w:type="dxa"/>
          </w:tcPr>
          <w:p w:rsidR="00CD5910" w:rsidRPr="00CD5910" w:rsidRDefault="00CD5910" w:rsidP="0096600A">
            <w:pPr>
              <w:pStyle w:val="Outline"/>
              <w:spacing w:before="120"/>
              <w:jc w:val="both"/>
              <w:rPr>
                <w:kern w:val="0"/>
                <w:sz w:val="20"/>
                <w:lang w:val="es-ES"/>
              </w:rPr>
            </w:pPr>
          </w:p>
        </w:tc>
        <w:tc>
          <w:tcPr>
            <w:tcW w:w="2340" w:type="dxa"/>
          </w:tcPr>
          <w:p w:rsidR="00CD5910" w:rsidRPr="00CD5910" w:rsidRDefault="00CD5910" w:rsidP="0096600A">
            <w:pPr>
              <w:pStyle w:val="Outline"/>
              <w:spacing w:before="120"/>
              <w:jc w:val="both"/>
              <w:rPr>
                <w:kern w:val="0"/>
                <w:sz w:val="20"/>
                <w:lang w:val="es-ES"/>
              </w:rPr>
            </w:pPr>
          </w:p>
        </w:tc>
        <w:tc>
          <w:tcPr>
            <w:tcW w:w="2340" w:type="dxa"/>
          </w:tcPr>
          <w:p w:rsidR="00CD5910" w:rsidRPr="00CD5910" w:rsidRDefault="00CD5910" w:rsidP="0096600A">
            <w:pPr>
              <w:pStyle w:val="Outline"/>
              <w:spacing w:before="120"/>
              <w:jc w:val="both"/>
              <w:rPr>
                <w:kern w:val="0"/>
                <w:sz w:val="20"/>
                <w:lang w:val="es-ES"/>
              </w:rPr>
            </w:pPr>
          </w:p>
        </w:tc>
        <w:tc>
          <w:tcPr>
            <w:tcW w:w="1620" w:type="dxa"/>
          </w:tcPr>
          <w:p w:rsidR="00CD5910" w:rsidRPr="00CD5910" w:rsidRDefault="00CD5910" w:rsidP="0096600A">
            <w:pPr>
              <w:pStyle w:val="Outline"/>
              <w:spacing w:before="120"/>
              <w:jc w:val="both"/>
              <w:rPr>
                <w:kern w:val="0"/>
                <w:sz w:val="20"/>
                <w:lang w:val="es-ES"/>
              </w:rPr>
            </w:pPr>
          </w:p>
        </w:tc>
        <w:tc>
          <w:tcPr>
            <w:tcW w:w="1620" w:type="dxa"/>
          </w:tcPr>
          <w:p w:rsidR="00CD5910" w:rsidRPr="00CD5910" w:rsidRDefault="00CD5910" w:rsidP="0096600A">
            <w:pPr>
              <w:pStyle w:val="Outline"/>
              <w:spacing w:before="120"/>
              <w:jc w:val="both"/>
              <w:rPr>
                <w:kern w:val="0"/>
                <w:sz w:val="20"/>
                <w:lang w:val="es-ES"/>
              </w:rPr>
            </w:pPr>
          </w:p>
        </w:tc>
      </w:tr>
    </w:tbl>
    <w:p w:rsidR="00CD5910" w:rsidRDefault="00CD5910" w:rsidP="00190163">
      <w:pPr>
        <w:spacing w:after="142" w:line="240" w:lineRule="atLeast"/>
        <w:rPr>
          <w:sz w:val="24"/>
          <w:szCs w:val="24"/>
          <w:lang w:val="es-MX"/>
        </w:rPr>
      </w:pPr>
    </w:p>
    <w:p w:rsidR="00CD5910" w:rsidRDefault="00CD5910" w:rsidP="00190163">
      <w:pPr>
        <w:spacing w:after="142" w:line="240" w:lineRule="atLeast"/>
        <w:rPr>
          <w:sz w:val="24"/>
          <w:szCs w:val="24"/>
          <w:lang w:val="es-MX"/>
        </w:rPr>
      </w:pPr>
    </w:p>
    <w:p w:rsidR="00CD5910" w:rsidRDefault="00CD5910" w:rsidP="00190163">
      <w:pPr>
        <w:spacing w:after="142" w:line="240" w:lineRule="atLeast"/>
        <w:rPr>
          <w:sz w:val="24"/>
          <w:szCs w:val="24"/>
          <w:lang w:val="es-MX"/>
        </w:rPr>
        <w:sectPr w:rsidR="00CD5910" w:rsidSect="00190163">
          <w:footnotePr>
            <w:numRestart w:val="eachSect"/>
          </w:footnotePr>
          <w:endnotePr>
            <w:numFmt w:val="decimal"/>
          </w:endnotePr>
          <w:pgSz w:w="15840" w:h="12240" w:orient="landscape" w:code="1"/>
          <w:pgMar w:top="1800" w:right="1440" w:bottom="1440" w:left="1440" w:header="720" w:footer="720" w:gutter="0"/>
          <w:cols w:space="720"/>
          <w:docGrid w:linePitch="272"/>
        </w:sectPr>
      </w:pPr>
    </w:p>
    <w:p w:rsidR="0081638A" w:rsidRPr="00766ECE" w:rsidRDefault="00CD5910" w:rsidP="008E3E29">
      <w:pPr>
        <w:pStyle w:val="Sous-titre"/>
        <w:numPr>
          <w:ilvl w:val="0"/>
          <w:numId w:val="69"/>
        </w:numPr>
        <w:tabs>
          <w:tab w:val="clear" w:pos="1068"/>
          <w:tab w:val="num" w:pos="567"/>
        </w:tabs>
        <w:ind w:left="567" w:hanging="567"/>
        <w:rPr>
          <w:lang w:val="fr-FR"/>
        </w:rPr>
      </w:pPr>
      <w:bookmarkStart w:id="176" w:name="_Toc474408316"/>
      <w:r>
        <w:rPr>
          <w:lang w:val="es-MX"/>
        </w:rPr>
        <w:lastRenderedPageBreak/>
        <w:t>Especificaciones Técnicas</w:t>
      </w:r>
      <w:bookmarkEnd w:id="176"/>
    </w:p>
    <w:p w:rsidR="009451A1" w:rsidRDefault="009451A1" w:rsidP="00CD5910">
      <w:pPr>
        <w:spacing w:after="142" w:line="240" w:lineRule="atLeast"/>
        <w:rPr>
          <w:sz w:val="24"/>
          <w:szCs w:val="24"/>
        </w:rPr>
      </w:pPr>
    </w:p>
    <w:p w:rsidR="00CD5910" w:rsidRDefault="00CD5910" w:rsidP="00CD5910">
      <w:pPr>
        <w:spacing w:after="142" w:line="240" w:lineRule="atLeast"/>
        <w:rPr>
          <w:sz w:val="24"/>
          <w:szCs w:val="24"/>
        </w:rPr>
      </w:pPr>
    </w:p>
    <w:p w:rsidR="00CD5910" w:rsidRPr="00353D63" w:rsidRDefault="00CD5910" w:rsidP="00CD5910">
      <w:pPr>
        <w:spacing w:after="142" w:line="240" w:lineRule="atLeast"/>
        <w:jc w:val="both"/>
        <w:rPr>
          <w:i/>
          <w:sz w:val="22"/>
          <w:szCs w:val="22"/>
          <w:lang w:val="es-MX"/>
        </w:rPr>
      </w:pPr>
      <w:r w:rsidRPr="00353D63">
        <w:rPr>
          <w:i/>
          <w:sz w:val="22"/>
          <w:szCs w:val="22"/>
          <w:lang w:val="es-MX"/>
        </w:rPr>
        <w:t>[El detalle de las especificaciones técnicas de cada bien y servicios conexos se expone en esta sección. Debe mencionar las instalaciones, las comisiones, la capacitación inicial, las instrucciones de uso, el periodo de garantía, el mantenimiento, la manutención, las piezas de repuesto, los consumibles que deberán o no incluirse en el Precio.]</w:t>
      </w:r>
    </w:p>
    <w:p w:rsidR="00CD5910" w:rsidRPr="00CD5910" w:rsidRDefault="00CD5910" w:rsidP="00CD5910">
      <w:pPr>
        <w:spacing w:after="142" w:line="240" w:lineRule="atLeast"/>
        <w:rPr>
          <w:sz w:val="24"/>
          <w:szCs w:val="24"/>
          <w:lang w:val="es-MX"/>
        </w:rPr>
      </w:pPr>
    </w:p>
    <w:p w:rsidR="009451A1" w:rsidRPr="00766ECE" w:rsidRDefault="009451A1" w:rsidP="008E3E29">
      <w:pPr>
        <w:pStyle w:val="Sous-titre"/>
        <w:numPr>
          <w:ilvl w:val="0"/>
          <w:numId w:val="69"/>
        </w:numPr>
        <w:tabs>
          <w:tab w:val="clear" w:pos="1068"/>
          <w:tab w:val="num" w:pos="567"/>
        </w:tabs>
        <w:ind w:left="567" w:hanging="567"/>
        <w:rPr>
          <w:lang w:val="fr-FR"/>
        </w:rPr>
      </w:pPr>
      <w:r w:rsidRPr="00896016">
        <w:rPr>
          <w:lang w:val="es-MX"/>
        </w:rPr>
        <w:br w:type="page"/>
      </w:r>
      <w:bookmarkStart w:id="177" w:name="_Toc474408317"/>
      <w:r w:rsidR="00CD5910" w:rsidRPr="00CD5910">
        <w:rPr>
          <w:lang w:val="fr-FR"/>
        </w:rPr>
        <w:lastRenderedPageBreak/>
        <w:t>Diseños</w:t>
      </w:r>
      <w:bookmarkEnd w:id="177"/>
    </w:p>
    <w:p w:rsidR="009451A1" w:rsidRDefault="009451A1" w:rsidP="00AF135B"/>
    <w:p w:rsidR="00D36A86" w:rsidRPr="00D36A86" w:rsidRDefault="00D36A86" w:rsidP="009451A1">
      <w:pPr>
        <w:pStyle w:val="Head71"/>
        <w:rPr>
          <w:szCs w:val="28"/>
          <w:lang w:val="fr-FR"/>
        </w:rPr>
      </w:pPr>
    </w:p>
    <w:p w:rsidR="00CD5910" w:rsidRPr="00CD5910" w:rsidRDefault="00CD5910" w:rsidP="00CD5910">
      <w:pPr>
        <w:pStyle w:val="Head71"/>
        <w:jc w:val="both"/>
        <w:rPr>
          <w:b w:val="0"/>
          <w:sz w:val="24"/>
          <w:szCs w:val="24"/>
          <w:lang w:val="es-MX"/>
        </w:rPr>
      </w:pPr>
      <w:r w:rsidRPr="00CD5910">
        <w:rPr>
          <w:b w:val="0"/>
          <w:sz w:val="24"/>
          <w:szCs w:val="24"/>
          <w:lang w:val="es-MX"/>
        </w:rPr>
        <w:t xml:space="preserve">Los Documentos de Licitación incluyen </w:t>
      </w:r>
      <w:r w:rsidRPr="00CD5910">
        <w:rPr>
          <w:b w:val="0"/>
          <w:i/>
          <w:sz w:val="24"/>
          <w:szCs w:val="24"/>
          <w:lang w:val="es-MX"/>
        </w:rPr>
        <w:t>[indicar “los siguientes” o “ningún”]</w:t>
      </w:r>
      <w:r w:rsidRPr="00CD5910">
        <w:rPr>
          <w:b w:val="0"/>
          <w:sz w:val="24"/>
          <w:szCs w:val="24"/>
          <w:lang w:val="es-MX"/>
        </w:rPr>
        <w:t xml:space="preserve"> diseños:</w:t>
      </w:r>
    </w:p>
    <w:p w:rsidR="00CD5910" w:rsidRDefault="00CD5910" w:rsidP="00CD5910">
      <w:pPr>
        <w:pStyle w:val="Head71"/>
        <w:jc w:val="both"/>
        <w:rPr>
          <w:b w:val="0"/>
          <w:i/>
          <w:sz w:val="24"/>
          <w:szCs w:val="24"/>
          <w:lang w:val="es-MX"/>
        </w:rPr>
      </w:pPr>
      <w:r w:rsidRPr="00CD5910">
        <w:rPr>
          <w:b w:val="0"/>
          <w:i/>
          <w:sz w:val="24"/>
          <w:szCs w:val="24"/>
          <w:lang w:val="es-MX"/>
        </w:rPr>
        <w:t>[Si se han de incluir documentos, detallarlos en la lista de diseños a continuación]</w:t>
      </w:r>
    </w:p>
    <w:p w:rsidR="00CD5910" w:rsidRDefault="00CD5910" w:rsidP="00CD5910">
      <w:pPr>
        <w:pStyle w:val="Head71"/>
        <w:jc w:val="both"/>
        <w:rPr>
          <w:b w:val="0"/>
          <w:i/>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0923A6" w:rsidRPr="000923A6" w:rsidTr="0096600A">
        <w:trPr>
          <w:cantSplit/>
          <w:trHeight w:val="600"/>
        </w:trPr>
        <w:tc>
          <w:tcPr>
            <w:tcW w:w="9216" w:type="dxa"/>
            <w:gridSpan w:val="3"/>
          </w:tcPr>
          <w:p w:rsidR="000923A6" w:rsidRPr="000923A6" w:rsidRDefault="000923A6" w:rsidP="000923A6">
            <w:pPr>
              <w:spacing w:after="142" w:line="240" w:lineRule="atLeast"/>
              <w:jc w:val="center"/>
              <w:rPr>
                <w:b/>
                <w:sz w:val="24"/>
                <w:szCs w:val="24"/>
                <w:highlight w:val="cyan"/>
                <w:lang w:val="es-ES"/>
              </w:rPr>
            </w:pPr>
            <w:r w:rsidRPr="000923A6">
              <w:rPr>
                <w:b/>
                <w:sz w:val="24"/>
                <w:szCs w:val="24"/>
                <w:lang w:val="es-ES"/>
              </w:rPr>
              <w:t>Lista de Diseños</w:t>
            </w:r>
          </w:p>
        </w:tc>
      </w:tr>
      <w:tr w:rsidR="000923A6" w:rsidRPr="000923A6" w:rsidTr="0096600A">
        <w:trPr>
          <w:trHeight w:val="600"/>
        </w:trPr>
        <w:tc>
          <w:tcPr>
            <w:tcW w:w="2178" w:type="dxa"/>
          </w:tcPr>
          <w:p w:rsidR="000923A6" w:rsidRPr="000923A6" w:rsidRDefault="000923A6" w:rsidP="000923A6">
            <w:pPr>
              <w:pStyle w:val="titulo"/>
              <w:spacing w:after="142" w:line="240" w:lineRule="atLeast"/>
              <w:outlineLvl w:val="0"/>
              <w:rPr>
                <w:rFonts w:ascii="Times New Roman" w:hAnsi="Times New Roman"/>
                <w:szCs w:val="24"/>
                <w:highlight w:val="cyan"/>
                <w:lang w:val="es-ES"/>
              </w:rPr>
            </w:pPr>
          </w:p>
          <w:p w:rsidR="000923A6" w:rsidRPr="000923A6" w:rsidRDefault="000923A6" w:rsidP="000923A6">
            <w:pPr>
              <w:pStyle w:val="titulo"/>
              <w:spacing w:after="142" w:line="240" w:lineRule="atLeast"/>
              <w:rPr>
                <w:rFonts w:ascii="Times New Roman" w:hAnsi="Times New Roman"/>
                <w:szCs w:val="24"/>
                <w:highlight w:val="cyan"/>
                <w:lang w:val="es-ES"/>
              </w:rPr>
            </w:pPr>
            <w:r w:rsidRPr="000923A6">
              <w:rPr>
                <w:rFonts w:ascii="Times New Roman" w:hAnsi="Times New Roman"/>
                <w:bCs/>
                <w:szCs w:val="24"/>
                <w:lang w:val="es-ES"/>
              </w:rPr>
              <w:t>Diseño No.</w:t>
            </w:r>
          </w:p>
        </w:tc>
        <w:tc>
          <w:tcPr>
            <w:tcW w:w="2880" w:type="dxa"/>
          </w:tcPr>
          <w:p w:rsidR="000923A6" w:rsidRPr="000923A6" w:rsidRDefault="000923A6" w:rsidP="000923A6">
            <w:pPr>
              <w:keepNext/>
              <w:spacing w:after="142" w:line="240" w:lineRule="atLeast"/>
              <w:jc w:val="center"/>
              <w:outlineLvl w:val="0"/>
              <w:rPr>
                <w:b/>
                <w:sz w:val="24"/>
                <w:szCs w:val="24"/>
                <w:highlight w:val="cyan"/>
                <w:lang w:val="es-ES"/>
              </w:rPr>
            </w:pPr>
          </w:p>
          <w:p w:rsidR="000923A6" w:rsidRPr="000923A6" w:rsidRDefault="000923A6" w:rsidP="000923A6">
            <w:pPr>
              <w:spacing w:after="142" w:line="240" w:lineRule="atLeast"/>
              <w:jc w:val="center"/>
              <w:rPr>
                <w:b/>
                <w:sz w:val="24"/>
                <w:szCs w:val="24"/>
                <w:highlight w:val="cyan"/>
                <w:lang w:val="es-ES"/>
              </w:rPr>
            </w:pPr>
            <w:r w:rsidRPr="000923A6">
              <w:rPr>
                <w:b/>
                <w:sz w:val="24"/>
                <w:szCs w:val="24"/>
                <w:lang w:val="es-ES"/>
              </w:rPr>
              <w:t>Nombre del Diseño</w:t>
            </w:r>
          </w:p>
        </w:tc>
        <w:tc>
          <w:tcPr>
            <w:tcW w:w="4158" w:type="dxa"/>
          </w:tcPr>
          <w:p w:rsidR="000923A6" w:rsidRPr="000923A6" w:rsidRDefault="000923A6" w:rsidP="000923A6">
            <w:pPr>
              <w:keepNext/>
              <w:spacing w:after="142" w:line="240" w:lineRule="atLeast"/>
              <w:jc w:val="center"/>
              <w:outlineLvl w:val="0"/>
              <w:rPr>
                <w:b/>
                <w:i/>
                <w:iCs/>
                <w:sz w:val="24"/>
                <w:szCs w:val="24"/>
                <w:highlight w:val="cyan"/>
                <w:lang w:val="es-ES"/>
              </w:rPr>
            </w:pPr>
          </w:p>
          <w:p w:rsidR="000923A6" w:rsidRPr="000923A6" w:rsidRDefault="000923A6" w:rsidP="000923A6">
            <w:pPr>
              <w:pStyle w:val="titulo"/>
              <w:spacing w:after="142" w:line="240" w:lineRule="atLeast"/>
              <w:rPr>
                <w:rFonts w:ascii="Times New Roman" w:hAnsi="Times New Roman"/>
                <w:szCs w:val="24"/>
                <w:lang w:val="es-ES"/>
              </w:rPr>
            </w:pPr>
            <w:r w:rsidRPr="000923A6">
              <w:rPr>
                <w:rFonts w:ascii="Times New Roman" w:hAnsi="Times New Roman"/>
                <w:szCs w:val="24"/>
                <w:lang w:val="es-ES"/>
              </w:rPr>
              <w:t>Propósito</w:t>
            </w:r>
          </w:p>
        </w:tc>
      </w:tr>
      <w:tr w:rsidR="000923A6" w:rsidRPr="000923A6" w:rsidTr="0096600A">
        <w:trPr>
          <w:trHeight w:val="600"/>
        </w:trPr>
        <w:tc>
          <w:tcPr>
            <w:tcW w:w="2178" w:type="dxa"/>
          </w:tcPr>
          <w:p w:rsidR="000923A6" w:rsidRPr="000923A6" w:rsidRDefault="000923A6" w:rsidP="000923A6">
            <w:pPr>
              <w:keepNext/>
              <w:spacing w:after="142" w:line="240" w:lineRule="atLeast"/>
              <w:jc w:val="both"/>
              <w:outlineLvl w:val="0"/>
              <w:rPr>
                <w:sz w:val="24"/>
                <w:szCs w:val="24"/>
                <w:lang w:val="es-ES"/>
              </w:rPr>
            </w:pPr>
          </w:p>
        </w:tc>
        <w:tc>
          <w:tcPr>
            <w:tcW w:w="2880" w:type="dxa"/>
          </w:tcPr>
          <w:p w:rsidR="000923A6" w:rsidRPr="000923A6" w:rsidRDefault="000923A6" w:rsidP="000923A6">
            <w:pPr>
              <w:keepNext/>
              <w:spacing w:after="142" w:line="240" w:lineRule="atLeast"/>
              <w:jc w:val="both"/>
              <w:outlineLvl w:val="0"/>
              <w:rPr>
                <w:sz w:val="24"/>
                <w:szCs w:val="24"/>
                <w:lang w:val="es-ES"/>
              </w:rPr>
            </w:pPr>
          </w:p>
        </w:tc>
        <w:tc>
          <w:tcPr>
            <w:tcW w:w="4158" w:type="dxa"/>
          </w:tcPr>
          <w:p w:rsidR="000923A6" w:rsidRPr="000923A6" w:rsidRDefault="000923A6" w:rsidP="000923A6">
            <w:pPr>
              <w:keepNext/>
              <w:spacing w:after="142" w:line="240" w:lineRule="atLeast"/>
              <w:jc w:val="both"/>
              <w:outlineLvl w:val="0"/>
              <w:rPr>
                <w:sz w:val="24"/>
                <w:szCs w:val="24"/>
                <w:lang w:val="es-ES"/>
              </w:rPr>
            </w:pPr>
          </w:p>
        </w:tc>
      </w:tr>
      <w:tr w:rsidR="000923A6" w:rsidRPr="000923A6" w:rsidTr="0096600A">
        <w:trPr>
          <w:trHeight w:val="600"/>
        </w:trPr>
        <w:tc>
          <w:tcPr>
            <w:tcW w:w="2178" w:type="dxa"/>
          </w:tcPr>
          <w:p w:rsidR="000923A6" w:rsidRPr="000923A6" w:rsidRDefault="000923A6" w:rsidP="000923A6">
            <w:pPr>
              <w:keepNext/>
              <w:spacing w:after="142" w:line="240" w:lineRule="atLeast"/>
              <w:jc w:val="both"/>
              <w:outlineLvl w:val="0"/>
              <w:rPr>
                <w:sz w:val="24"/>
                <w:szCs w:val="24"/>
                <w:lang w:val="es-ES"/>
              </w:rPr>
            </w:pPr>
          </w:p>
        </w:tc>
        <w:tc>
          <w:tcPr>
            <w:tcW w:w="2880" w:type="dxa"/>
          </w:tcPr>
          <w:p w:rsidR="000923A6" w:rsidRPr="000923A6" w:rsidRDefault="000923A6" w:rsidP="000923A6">
            <w:pPr>
              <w:keepNext/>
              <w:spacing w:after="142" w:line="240" w:lineRule="atLeast"/>
              <w:jc w:val="both"/>
              <w:outlineLvl w:val="0"/>
              <w:rPr>
                <w:sz w:val="24"/>
                <w:szCs w:val="24"/>
                <w:lang w:val="es-ES"/>
              </w:rPr>
            </w:pPr>
          </w:p>
        </w:tc>
        <w:tc>
          <w:tcPr>
            <w:tcW w:w="4158" w:type="dxa"/>
          </w:tcPr>
          <w:p w:rsidR="000923A6" w:rsidRPr="000923A6" w:rsidRDefault="000923A6" w:rsidP="000923A6">
            <w:pPr>
              <w:keepNext/>
              <w:spacing w:after="142" w:line="240" w:lineRule="atLeast"/>
              <w:jc w:val="both"/>
              <w:outlineLvl w:val="0"/>
              <w:rPr>
                <w:sz w:val="24"/>
                <w:szCs w:val="24"/>
                <w:lang w:val="es-ES"/>
              </w:rPr>
            </w:pPr>
          </w:p>
        </w:tc>
      </w:tr>
      <w:tr w:rsidR="000923A6" w:rsidRPr="000923A6" w:rsidTr="0096600A">
        <w:trPr>
          <w:trHeight w:val="600"/>
        </w:trPr>
        <w:tc>
          <w:tcPr>
            <w:tcW w:w="2178" w:type="dxa"/>
          </w:tcPr>
          <w:p w:rsidR="000923A6" w:rsidRPr="000923A6" w:rsidRDefault="000923A6" w:rsidP="000923A6">
            <w:pPr>
              <w:keepNext/>
              <w:spacing w:after="142" w:line="240" w:lineRule="atLeast"/>
              <w:jc w:val="both"/>
              <w:outlineLvl w:val="0"/>
              <w:rPr>
                <w:sz w:val="24"/>
                <w:szCs w:val="24"/>
                <w:lang w:val="es-ES"/>
              </w:rPr>
            </w:pPr>
          </w:p>
        </w:tc>
        <w:tc>
          <w:tcPr>
            <w:tcW w:w="2880" w:type="dxa"/>
          </w:tcPr>
          <w:p w:rsidR="000923A6" w:rsidRPr="000923A6" w:rsidRDefault="000923A6" w:rsidP="000923A6">
            <w:pPr>
              <w:keepNext/>
              <w:spacing w:after="142" w:line="240" w:lineRule="atLeast"/>
              <w:jc w:val="both"/>
              <w:outlineLvl w:val="0"/>
              <w:rPr>
                <w:sz w:val="24"/>
                <w:szCs w:val="24"/>
                <w:lang w:val="es-ES"/>
              </w:rPr>
            </w:pPr>
          </w:p>
        </w:tc>
        <w:tc>
          <w:tcPr>
            <w:tcW w:w="4158" w:type="dxa"/>
          </w:tcPr>
          <w:p w:rsidR="000923A6" w:rsidRPr="000923A6" w:rsidRDefault="000923A6" w:rsidP="000923A6">
            <w:pPr>
              <w:keepNext/>
              <w:spacing w:after="142" w:line="240" w:lineRule="atLeast"/>
              <w:jc w:val="both"/>
              <w:outlineLvl w:val="0"/>
              <w:rPr>
                <w:sz w:val="24"/>
                <w:szCs w:val="24"/>
                <w:lang w:val="es-ES"/>
              </w:rPr>
            </w:pPr>
          </w:p>
        </w:tc>
      </w:tr>
      <w:tr w:rsidR="000923A6" w:rsidRPr="000923A6" w:rsidTr="0096600A">
        <w:trPr>
          <w:trHeight w:val="600"/>
        </w:trPr>
        <w:tc>
          <w:tcPr>
            <w:tcW w:w="2178" w:type="dxa"/>
          </w:tcPr>
          <w:p w:rsidR="000923A6" w:rsidRPr="000923A6" w:rsidRDefault="000923A6" w:rsidP="000923A6">
            <w:pPr>
              <w:keepNext/>
              <w:spacing w:after="142" w:line="240" w:lineRule="atLeast"/>
              <w:jc w:val="both"/>
              <w:outlineLvl w:val="0"/>
              <w:rPr>
                <w:sz w:val="24"/>
                <w:szCs w:val="24"/>
                <w:lang w:val="es-ES"/>
              </w:rPr>
            </w:pPr>
          </w:p>
        </w:tc>
        <w:tc>
          <w:tcPr>
            <w:tcW w:w="2880" w:type="dxa"/>
          </w:tcPr>
          <w:p w:rsidR="000923A6" w:rsidRPr="000923A6" w:rsidRDefault="000923A6" w:rsidP="000923A6">
            <w:pPr>
              <w:keepNext/>
              <w:spacing w:after="142" w:line="240" w:lineRule="atLeast"/>
              <w:jc w:val="both"/>
              <w:outlineLvl w:val="0"/>
              <w:rPr>
                <w:sz w:val="24"/>
                <w:szCs w:val="24"/>
                <w:lang w:val="es-ES"/>
              </w:rPr>
            </w:pPr>
          </w:p>
        </w:tc>
        <w:tc>
          <w:tcPr>
            <w:tcW w:w="4158" w:type="dxa"/>
          </w:tcPr>
          <w:p w:rsidR="000923A6" w:rsidRPr="000923A6" w:rsidRDefault="000923A6" w:rsidP="000923A6">
            <w:pPr>
              <w:keepNext/>
              <w:spacing w:after="142" w:line="240" w:lineRule="atLeast"/>
              <w:jc w:val="both"/>
              <w:outlineLvl w:val="0"/>
              <w:rPr>
                <w:sz w:val="24"/>
                <w:szCs w:val="24"/>
                <w:lang w:val="es-ES"/>
              </w:rPr>
            </w:pPr>
          </w:p>
        </w:tc>
      </w:tr>
      <w:tr w:rsidR="000923A6" w:rsidRPr="000923A6" w:rsidTr="0096600A">
        <w:trPr>
          <w:trHeight w:val="600"/>
        </w:trPr>
        <w:tc>
          <w:tcPr>
            <w:tcW w:w="2178" w:type="dxa"/>
          </w:tcPr>
          <w:p w:rsidR="000923A6" w:rsidRPr="000923A6" w:rsidRDefault="000923A6" w:rsidP="000923A6">
            <w:pPr>
              <w:keepNext/>
              <w:spacing w:after="142" w:line="240" w:lineRule="atLeast"/>
              <w:jc w:val="both"/>
              <w:outlineLvl w:val="0"/>
              <w:rPr>
                <w:sz w:val="24"/>
                <w:szCs w:val="24"/>
                <w:lang w:val="es-ES"/>
              </w:rPr>
            </w:pPr>
          </w:p>
        </w:tc>
        <w:tc>
          <w:tcPr>
            <w:tcW w:w="2880" w:type="dxa"/>
          </w:tcPr>
          <w:p w:rsidR="000923A6" w:rsidRPr="000923A6" w:rsidRDefault="000923A6" w:rsidP="000923A6">
            <w:pPr>
              <w:keepNext/>
              <w:spacing w:after="142" w:line="240" w:lineRule="atLeast"/>
              <w:jc w:val="both"/>
              <w:outlineLvl w:val="0"/>
              <w:rPr>
                <w:sz w:val="24"/>
                <w:szCs w:val="24"/>
                <w:lang w:val="es-ES"/>
              </w:rPr>
            </w:pPr>
          </w:p>
        </w:tc>
        <w:tc>
          <w:tcPr>
            <w:tcW w:w="4158" w:type="dxa"/>
          </w:tcPr>
          <w:p w:rsidR="000923A6" w:rsidRPr="000923A6" w:rsidRDefault="000923A6" w:rsidP="000923A6">
            <w:pPr>
              <w:keepNext/>
              <w:spacing w:after="142" w:line="240" w:lineRule="atLeast"/>
              <w:jc w:val="both"/>
              <w:outlineLvl w:val="0"/>
              <w:rPr>
                <w:sz w:val="24"/>
                <w:szCs w:val="24"/>
                <w:lang w:val="es-ES"/>
              </w:rPr>
            </w:pPr>
          </w:p>
        </w:tc>
      </w:tr>
    </w:tbl>
    <w:p w:rsidR="00CD5910" w:rsidRPr="000923A6" w:rsidRDefault="00CD5910" w:rsidP="00CD5910">
      <w:pPr>
        <w:pStyle w:val="Head71"/>
        <w:jc w:val="both"/>
        <w:rPr>
          <w:b w:val="0"/>
          <w:sz w:val="24"/>
          <w:szCs w:val="24"/>
          <w:lang w:val="es-MX"/>
        </w:rPr>
      </w:pPr>
    </w:p>
    <w:p w:rsidR="009451A1" w:rsidRDefault="009451A1" w:rsidP="008E3E29">
      <w:pPr>
        <w:pStyle w:val="Sous-titre"/>
        <w:numPr>
          <w:ilvl w:val="0"/>
          <w:numId w:val="69"/>
        </w:numPr>
        <w:tabs>
          <w:tab w:val="clear" w:pos="1068"/>
          <w:tab w:val="num" w:pos="567"/>
        </w:tabs>
        <w:ind w:left="567" w:hanging="567"/>
        <w:rPr>
          <w:szCs w:val="28"/>
          <w:lang w:val="fr-FR"/>
        </w:rPr>
      </w:pPr>
      <w:r w:rsidRPr="000923A6">
        <w:rPr>
          <w:sz w:val="24"/>
          <w:szCs w:val="24"/>
          <w:lang w:val="fr-FR"/>
        </w:rPr>
        <w:br w:type="page"/>
      </w:r>
      <w:bookmarkStart w:id="178" w:name="_Toc440708560"/>
      <w:bookmarkStart w:id="179" w:name="_Toc474408318"/>
      <w:r w:rsidR="000923A6">
        <w:rPr>
          <w:szCs w:val="28"/>
          <w:lang w:val="fr-FR"/>
        </w:rPr>
        <w:lastRenderedPageBreak/>
        <w:t>Inspecciones y Pruebas</w:t>
      </w:r>
      <w:bookmarkEnd w:id="178"/>
      <w:bookmarkEnd w:id="179"/>
    </w:p>
    <w:p w:rsidR="00D36A86" w:rsidRPr="00D36A86" w:rsidRDefault="00D36A86" w:rsidP="009451A1">
      <w:pPr>
        <w:pStyle w:val="Head71"/>
        <w:rPr>
          <w:szCs w:val="28"/>
          <w:lang w:val="fr-FR"/>
        </w:rPr>
      </w:pPr>
    </w:p>
    <w:p w:rsidR="009451A1" w:rsidRDefault="000923A6" w:rsidP="000923A6">
      <w:pPr>
        <w:spacing w:after="142" w:line="240" w:lineRule="atLeast"/>
        <w:jc w:val="both"/>
        <w:rPr>
          <w:sz w:val="24"/>
          <w:szCs w:val="24"/>
          <w:lang w:val="es-MX"/>
        </w:rPr>
      </w:pPr>
      <w:r w:rsidRPr="000923A6">
        <w:rPr>
          <w:sz w:val="24"/>
          <w:szCs w:val="24"/>
          <w:lang w:val="es-MX"/>
        </w:rPr>
        <w:t xml:space="preserve">Las siguientes inspecciones y pruebas se realizarán: </w:t>
      </w:r>
      <w:r w:rsidRPr="000923A6">
        <w:rPr>
          <w:i/>
          <w:sz w:val="24"/>
          <w:szCs w:val="24"/>
          <w:lang w:val="es-MX"/>
        </w:rPr>
        <w:t>[indicar la lista de inspecciones y pruebas]</w:t>
      </w:r>
    </w:p>
    <w:p w:rsidR="000923A6" w:rsidRPr="000923A6" w:rsidRDefault="000923A6" w:rsidP="009451A1">
      <w:pPr>
        <w:rPr>
          <w:sz w:val="24"/>
          <w:szCs w:val="24"/>
          <w:lang w:val="es-MX"/>
        </w:rPr>
      </w:pPr>
    </w:p>
    <w:bookmarkEnd w:id="172"/>
    <w:p w:rsidR="009451A1" w:rsidRPr="00896016" w:rsidRDefault="009451A1" w:rsidP="009451A1">
      <w:pPr>
        <w:rPr>
          <w:lang w:val="es-MX"/>
        </w:rPr>
      </w:pPr>
    </w:p>
    <w:p w:rsidR="009451A1" w:rsidRPr="00896016" w:rsidRDefault="009451A1" w:rsidP="009451A1">
      <w:pPr>
        <w:rPr>
          <w:lang w:val="es-MX"/>
        </w:rPr>
        <w:sectPr w:rsidR="009451A1" w:rsidRPr="00896016" w:rsidSect="00CD5910">
          <w:headerReference w:type="even" r:id="rId52"/>
          <w:headerReference w:type="default" r:id="rId53"/>
          <w:footnotePr>
            <w:numRestart w:val="eachSect"/>
          </w:footnotePr>
          <w:endnotePr>
            <w:numFmt w:val="decimal"/>
          </w:endnotePr>
          <w:pgSz w:w="12240" w:h="15840" w:code="1"/>
          <w:pgMar w:top="1440" w:right="1440" w:bottom="1440" w:left="1800" w:header="720" w:footer="720" w:gutter="0"/>
          <w:cols w:space="720"/>
          <w:docGrid w:linePitch="272"/>
        </w:sectPr>
      </w:pPr>
    </w:p>
    <w:p w:rsidR="00AF135B" w:rsidRPr="00896016" w:rsidRDefault="00AF135B" w:rsidP="00AF135B">
      <w:pPr>
        <w:rPr>
          <w:lang w:val="es-MX"/>
        </w:rPr>
      </w:pPr>
    </w:p>
    <w:p w:rsidR="00AF135B" w:rsidRPr="00896016" w:rsidRDefault="00AF135B" w:rsidP="00AF135B">
      <w:pPr>
        <w:rPr>
          <w:lang w:val="es-MX"/>
        </w:rPr>
      </w:pPr>
    </w:p>
    <w:p w:rsidR="00AF135B" w:rsidRPr="00896016" w:rsidRDefault="00AF135B" w:rsidP="00AF135B">
      <w:pPr>
        <w:rPr>
          <w:lang w:val="es-MX"/>
        </w:rPr>
      </w:pPr>
    </w:p>
    <w:p w:rsidR="00AF135B" w:rsidRPr="00896016" w:rsidRDefault="00AF135B" w:rsidP="00AF135B">
      <w:pPr>
        <w:rPr>
          <w:lang w:val="es-MX"/>
        </w:rPr>
      </w:pPr>
    </w:p>
    <w:p w:rsidR="00AF135B" w:rsidRPr="00896016" w:rsidRDefault="00AF135B" w:rsidP="00AF135B">
      <w:pPr>
        <w:rPr>
          <w:lang w:val="es-MX"/>
        </w:rPr>
      </w:pPr>
    </w:p>
    <w:p w:rsidR="00C44182" w:rsidRPr="00896016" w:rsidRDefault="00C44182" w:rsidP="00F0514B">
      <w:pPr>
        <w:pStyle w:val="Style1"/>
        <w:rPr>
          <w:lang w:val="es-MX"/>
        </w:rPr>
      </w:pPr>
      <w:bookmarkStart w:id="180" w:name="_Toc494778752"/>
      <w:bookmarkStart w:id="181" w:name="_Toc499607140"/>
      <w:bookmarkStart w:id="182" w:name="_Toc499608193"/>
      <w:bookmarkStart w:id="183" w:name="_Toc383790732"/>
    </w:p>
    <w:p w:rsidR="00C44182" w:rsidRPr="00896016" w:rsidRDefault="00C44182" w:rsidP="00F0514B">
      <w:pPr>
        <w:pStyle w:val="Style1"/>
        <w:rPr>
          <w:lang w:val="es-MX"/>
        </w:rPr>
      </w:pPr>
    </w:p>
    <w:p w:rsidR="00C44182" w:rsidRPr="00896016" w:rsidRDefault="00C44182" w:rsidP="00F0514B">
      <w:pPr>
        <w:pStyle w:val="Style1"/>
        <w:rPr>
          <w:lang w:val="es-MX"/>
        </w:rPr>
      </w:pPr>
    </w:p>
    <w:p w:rsidR="00C44182" w:rsidRPr="00896016" w:rsidRDefault="00C44182" w:rsidP="00F0514B">
      <w:pPr>
        <w:pStyle w:val="Style1"/>
        <w:rPr>
          <w:lang w:val="es-MX"/>
        </w:rPr>
      </w:pPr>
    </w:p>
    <w:p w:rsidR="00AF135B" w:rsidRPr="00F0514B" w:rsidRDefault="00F0514B" w:rsidP="00F0514B">
      <w:pPr>
        <w:pStyle w:val="Style1"/>
      </w:pPr>
      <w:bookmarkStart w:id="184" w:name="_Toc474420471"/>
      <w:r w:rsidRPr="00F0514B">
        <w:t>Parte</w:t>
      </w:r>
      <w:r w:rsidR="00190163">
        <w:t xml:space="preserve"> 3</w:t>
      </w:r>
      <w:r w:rsidRPr="00F0514B">
        <w:t xml:space="preserve"> - </w:t>
      </w:r>
      <w:bookmarkEnd w:id="180"/>
      <w:bookmarkEnd w:id="181"/>
      <w:bookmarkEnd w:id="182"/>
      <w:bookmarkEnd w:id="183"/>
      <w:r w:rsidR="00190163">
        <w:t>Contrato</w:t>
      </w:r>
      <w:bookmarkEnd w:id="184"/>
    </w:p>
    <w:p w:rsidR="00AF135B" w:rsidRDefault="00AF135B" w:rsidP="00C44182">
      <w:pPr>
        <w:pStyle w:val="Titre1"/>
      </w:pPr>
      <w:r>
        <w:br w:type="page"/>
      </w:r>
    </w:p>
    <w:tbl>
      <w:tblPr>
        <w:tblW w:w="0" w:type="auto"/>
        <w:tblLayout w:type="fixed"/>
        <w:tblLook w:val="01E0" w:firstRow="1" w:lastRow="1" w:firstColumn="1" w:lastColumn="1" w:noHBand="0" w:noVBand="0"/>
      </w:tblPr>
      <w:tblGrid>
        <w:gridCol w:w="9216"/>
      </w:tblGrid>
      <w:tr w:rsidR="00AF135B" w:rsidRPr="00190163" w:rsidTr="00C44182">
        <w:tblPrEx>
          <w:tblCellMar>
            <w:top w:w="0" w:type="dxa"/>
            <w:bottom w:w="0" w:type="dxa"/>
          </w:tblCellMar>
        </w:tblPrEx>
        <w:tc>
          <w:tcPr>
            <w:tcW w:w="9216" w:type="dxa"/>
          </w:tcPr>
          <w:p w:rsidR="00AF135B" w:rsidRPr="00190163" w:rsidRDefault="00AF135B" w:rsidP="00190163">
            <w:pPr>
              <w:pStyle w:val="Style4"/>
              <w:rPr>
                <w:lang w:val="es-MX"/>
              </w:rPr>
            </w:pPr>
            <w:bookmarkStart w:id="185" w:name="_Toc213669843"/>
            <w:bookmarkStart w:id="186" w:name="_Toc383790733"/>
            <w:bookmarkStart w:id="187" w:name="_Toc474420472"/>
            <w:r w:rsidRPr="00190163">
              <w:rPr>
                <w:lang w:val="es-MX"/>
              </w:rPr>
              <w:t>Sec</w:t>
            </w:r>
            <w:r w:rsidR="00190163" w:rsidRPr="00190163">
              <w:rPr>
                <w:lang w:val="es-MX"/>
              </w:rPr>
              <w:t>c</w:t>
            </w:r>
            <w:r w:rsidRPr="00190163">
              <w:rPr>
                <w:lang w:val="es-MX"/>
              </w:rPr>
              <w:t>i</w:t>
            </w:r>
            <w:r w:rsidR="00190163" w:rsidRPr="00190163">
              <w:rPr>
                <w:lang w:val="es-MX"/>
              </w:rPr>
              <w:t>ó</w:t>
            </w:r>
            <w:r w:rsidRPr="00190163">
              <w:rPr>
                <w:lang w:val="es-MX"/>
              </w:rPr>
              <w:t>n VI</w:t>
            </w:r>
            <w:r w:rsidR="00CC2C9D" w:rsidRPr="00190163">
              <w:rPr>
                <w:lang w:val="es-MX"/>
              </w:rPr>
              <w:t>II</w:t>
            </w:r>
            <w:r w:rsidRPr="00190163">
              <w:rPr>
                <w:lang w:val="es-MX"/>
              </w:rPr>
              <w:t>.  C</w:t>
            </w:r>
            <w:r w:rsidR="00190163" w:rsidRPr="00190163">
              <w:rPr>
                <w:lang w:val="es-MX"/>
              </w:rPr>
              <w:t>ondiciones Generales del Contrato</w:t>
            </w:r>
            <w:bookmarkEnd w:id="185"/>
            <w:bookmarkEnd w:id="186"/>
            <w:bookmarkEnd w:id="187"/>
          </w:p>
        </w:tc>
      </w:tr>
    </w:tbl>
    <w:p w:rsidR="00AF135B" w:rsidRPr="00190163" w:rsidRDefault="00AF135B" w:rsidP="00AF135B">
      <w:pPr>
        <w:rPr>
          <w:lang w:val="es-MX"/>
        </w:rPr>
      </w:pPr>
    </w:p>
    <w:p w:rsidR="00064463" w:rsidRPr="00190163" w:rsidRDefault="00064463" w:rsidP="00AF135B">
      <w:pPr>
        <w:pStyle w:val="Titre2"/>
        <w:rPr>
          <w:lang w:val="es-MX"/>
        </w:rPr>
      </w:pPr>
    </w:p>
    <w:p w:rsidR="005C5FFF" w:rsidRPr="00C44182" w:rsidRDefault="00190163" w:rsidP="00C44182">
      <w:pPr>
        <w:jc w:val="center"/>
        <w:rPr>
          <w:b/>
          <w:sz w:val="28"/>
          <w:szCs w:val="28"/>
        </w:rPr>
      </w:pPr>
      <w:r w:rsidRPr="00190163">
        <w:rPr>
          <w:b/>
          <w:sz w:val="28"/>
          <w:szCs w:val="28"/>
        </w:rPr>
        <w:t>Índice de Cláusulas</w:t>
      </w:r>
    </w:p>
    <w:p w:rsidR="00A8750C" w:rsidRPr="00A8750C" w:rsidRDefault="00A8750C" w:rsidP="00A8750C"/>
    <w:p w:rsidR="00FD73BE" w:rsidRPr="00094276" w:rsidRDefault="007529EF">
      <w:pPr>
        <w:pStyle w:val="TM2"/>
        <w:tabs>
          <w:tab w:val="left" w:pos="600"/>
        </w:tabs>
        <w:rPr>
          <w:rFonts w:ascii="Calibri" w:hAnsi="Calibri" w:cs="Times New Roman"/>
          <w:bCs w:val="0"/>
          <w:noProof/>
          <w:sz w:val="22"/>
          <w:szCs w:val="22"/>
        </w:rPr>
      </w:pPr>
      <w:r>
        <w:rPr>
          <w:caps/>
        </w:rPr>
        <w:fldChar w:fldCharType="begin"/>
      </w:r>
      <w:r>
        <w:rPr>
          <w:caps/>
        </w:rPr>
        <w:instrText xml:space="preserve"> TOC \h \z \t "Head 4.1;1;Head 4.2;2" </w:instrText>
      </w:r>
      <w:r>
        <w:rPr>
          <w:caps/>
        </w:rPr>
        <w:fldChar w:fldCharType="separate"/>
      </w:r>
      <w:hyperlink w:anchor="_Toc474414331" w:history="1">
        <w:r w:rsidR="00FD73BE" w:rsidRPr="004F0D75">
          <w:rPr>
            <w:rStyle w:val="Lienhypertexte"/>
            <w:noProof/>
          </w:rPr>
          <w:t>1.</w:t>
        </w:r>
        <w:r w:rsidR="00FD73BE" w:rsidRPr="00094276">
          <w:rPr>
            <w:rFonts w:ascii="Calibri" w:hAnsi="Calibri" w:cs="Times New Roman"/>
            <w:bCs w:val="0"/>
            <w:noProof/>
            <w:sz w:val="22"/>
            <w:szCs w:val="22"/>
          </w:rPr>
          <w:tab/>
        </w:r>
        <w:r w:rsidR="00FD73BE" w:rsidRPr="004F0D75">
          <w:rPr>
            <w:rStyle w:val="Lienhypertexte"/>
            <w:noProof/>
          </w:rPr>
          <w:t>Definiciones</w:t>
        </w:r>
        <w:r w:rsidR="00FD73BE">
          <w:rPr>
            <w:noProof/>
            <w:webHidden/>
          </w:rPr>
          <w:tab/>
        </w:r>
        <w:r w:rsidR="00FD73BE">
          <w:rPr>
            <w:noProof/>
            <w:webHidden/>
          </w:rPr>
          <w:fldChar w:fldCharType="begin"/>
        </w:r>
        <w:r w:rsidR="00FD73BE">
          <w:rPr>
            <w:noProof/>
            <w:webHidden/>
          </w:rPr>
          <w:instrText xml:space="preserve"> PAGEREF _Toc474414331 \h </w:instrText>
        </w:r>
        <w:r w:rsidR="00FD73BE">
          <w:rPr>
            <w:noProof/>
            <w:webHidden/>
          </w:rPr>
        </w:r>
        <w:r w:rsidR="00FD73BE">
          <w:rPr>
            <w:noProof/>
            <w:webHidden/>
          </w:rPr>
          <w:fldChar w:fldCharType="separate"/>
        </w:r>
        <w:r w:rsidR="008E7946">
          <w:rPr>
            <w:noProof/>
            <w:webHidden/>
          </w:rPr>
          <w:t>83</w:t>
        </w:r>
        <w:r w:rsidR="00FD73BE">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32" w:history="1">
        <w:r w:rsidRPr="004F0D75">
          <w:rPr>
            <w:rStyle w:val="Lienhypertexte"/>
            <w:noProof/>
          </w:rPr>
          <w:t>2.</w:t>
        </w:r>
        <w:r w:rsidRPr="00094276">
          <w:rPr>
            <w:rFonts w:ascii="Calibri" w:hAnsi="Calibri" w:cs="Times New Roman"/>
            <w:bCs w:val="0"/>
            <w:noProof/>
            <w:sz w:val="22"/>
            <w:szCs w:val="22"/>
          </w:rPr>
          <w:tab/>
        </w:r>
        <w:r w:rsidRPr="004F0D75">
          <w:rPr>
            <w:rStyle w:val="Lienhypertexte"/>
            <w:noProof/>
          </w:rPr>
          <w:t>Documentos del Contrato</w:t>
        </w:r>
        <w:r>
          <w:rPr>
            <w:noProof/>
            <w:webHidden/>
          </w:rPr>
          <w:tab/>
        </w:r>
        <w:r>
          <w:rPr>
            <w:noProof/>
            <w:webHidden/>
          </w:rPr>
          <w:fldChar w:fldCharType="begin"/>
        </w:r>
        <w:r>
          <w:rPr>
            <w:noProof/>
            <w:webHidden/>
          </w:rPr>
          <w:instrText xml:space="preserve"> PAGEREF _Toc474414332 \h </w:instrText>
        </w:r>
        <w:r>
          <w:rPr>
            <w:noProof/>
            <w:webHidden/>
          </w:rPr>
        </w:r>
        <w:r>
          <w:rPr>
            <w:noProof/>
            <w:webHidden/>
          </w:rPr>
          <w:fldChar w:fldCharType="separate"/>
        </w:r>
        <w:r w:rsidR="008E7946">
          <w:rPr>
            <w:noProof/>
            <w:webHidden/>
          </w:rPr>
          <w:t>84</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33" w:history="1">
        <w:r w:rsidRPr="004F0D75">
          <w:rPr>
            <w:rStyle w:val="Lienhypertexte"/>
            <w:noProof/>
          </w:rPr>
          <w:t>3.</w:t>
        </w:r>
        <w:r w:rsidRPr="00094276">
          <w:rPr>
            <w:rFonts w:ascii="Calibri" w:hAnsi="Calibri" w:cs="Times New Roman"/>
            <w:bCs w:val="0"/>
            <w:noProof/>
            <w:sz w:val="22"/>
            <w:szCs w:val="22"/>
          </w:rPr>
          <w:tab/>
        </w:r>
        <w:r w:rsidRPr="004F0D75">
          <w:rPr>
            <w:rStyle w:val="Lienhypertexte"/>
            <w:noProof/>
          </w:rPr>
          <w:t>Fraude y Corrupción</w:t>
        </w:r>
        <w:r>
          <w:rPr>
            <w:noProof/>
            <w:webHidden/>
          </w:rPr>
          <w:tab/>
        </w:r>
        <w:r>
          <w:rPr>
            <w:noProof/>
            <w:webHidden/>
          </w:rPr>
          <w:fldChar w:fldCharType="begin"/>
        </w:r>
        <w:r>
          <w:rPr>
            <w:noProof/>
            <w:webHidden/>
          </w:rPr>
          <w:instrText xml:space="preserve"> PAGEREF _Toc474414333 \h </w:instrText>
        </w:r>
        <w:r>
          <w:rPr>
            <w:noProof/>
            <w:webHidden/>
          </w:rPr>
        </w:r>
        <w:r>
          <w:rPr>
            <w:noProof/>
            <w:webHidden/>
          </w:rPr>
          <w:fldChar w:fldCharType="separate"/>
        </w:r>
        <w:r w:rsidR="008E7946">
          <w:rPr>
            <w:noProof/>
            <w:webHidden/>
          </w:rPr>
          <w:t>84</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34" w:history="1">
        <w:r w:rsidRPr="004F0D75">
          <w:rPr>
            <w:rStyle w:val="Lienhypertexte"/>
            <w:noProof/>
          </w:rPr>
          <w:t>4.</w:t>
        </w:r>
        <w:r w:rsidRPr="00094276">
          <w:rPr>
            <w:rFonts w:ascii="Calibri" w:hAnsi="Calibri" w:cs="Times New Roman"/>
            <w:bCs w:val="0"/>
            <w:noProof/>
            <w:sz w:val="22"/>
            <w:szCs w:val="22"/>
          </w:rPr>
          <w:tab/>
        </w:r>
        <w:r w:rsidRPr="004F0D75">
          <w:rPr>
            <w:rStyle w:val="Lienhypertexte"/>
            <w:noProof/>
          </w:rPr>
          <w:t>Interpretación</w:t>
        </w:r>
        <w:r>
          <w:rPr>
            <w:noProof/>
            <w:webHidden/>
          </w:rPr>
          <w:tab/>
        </w:r>
        <w:r>
          <w:rPr>
            <w:noProof/>
            <w:webHidden/>
          </w:rPr>
          <w:fldChar w:fldCharType="begin"/>
        </w:r>
        <w:r>
          <w:rPr>
            <w:noProof/>
            <w:webHidden/>
          </w:rPr>
          <w:instrText xml:space="preserve"> PAGEREF _Toc474414334 \h </w:instrText>
        </w:r>
        <w:r>
          <w:rPr>
            <w:noProof/>
            <w:webHidden/>
          </w:rPr>
        </w:r>
        <w:r>
          <w:rPr>
            <w:noProof/>
            <w:webHidden/>
          </w:rPr>
          <w:fldChar w:fldCharType="separate"/>
        </w:r>
        <w:r w:rsidR="008E7946">
          <w:rPr>
            <w:noProof/>
            <w:webHidden/>
          </w:rPr>
          <w:t>84</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35" w:history="1">
        <w:r w:rsidRPr="004F0D75">
          <w:rPr>
            <w:rStyle w:val="Lienhypertexte"/>
            <w:noProof/>
          </w:rPr>
          <w:t>5.</w:t>
        </w:r>
        <w:r w:rsidRPr="00094276">
          <w:rPr>
            <w:rFonts w:ascii="Calibri" w:hAnsi="Calibri" w:cs="Times New Roman"/>
            <w:bCs w:val="0"/>
            <w:noProof/>
            <w:sz w:val="22"/>
            <w:szCs w:val="22"/>
          </w:rPr>
          <w:tab/>
        </w:r>
        <w:r w:rsidRPr="004F0D75">
          <w:rPr>
            <w:rStyle w:val="Lienhypertexte"/>
            <w:noProof/>
          </w:rPr>
          <w:t>Idioma</w:t>
        </w:r>
        <w:r>
          <w:rPr>
            <w:noProof/>
            <w:webHidden/>
          </w:rPr>
          <w:tab/>
        </w:r>
        <w:r>
          <w:rPr>
            <w:noProof/>
            <w:webHidden/>
          </w:rPr>
          <w:fldChar w:fldCharType="begin"/>
        </w:r>
        <w:r>
          <w:rPr>
            <w:noProof/>
            <w:webHidden/>
          </w:rPr>
          <w:instrText xml:space="preserve"> PAGEREF _Toc474414335 \h </w:instrText>
        </w:r>
        <w:r>
          <w:rPr>
            <w:noProof/>
            <w:webHidden/>
          </w:rPr>
        </w:r>
        <w:r>
          <w:rPr>
            <w:noProof/>
            <w:webHidden/>
          </w:rPr>
          <w:fldChar w:fldCharType="separate"/>
        </w:r>
        <w:r w:rsidR="008E7946">
          <w:rPr>
            <w:noProof/>
            <w:webHidden/>
          </w:rPr>
          <w:t>85</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36" w:history="1">
        <w:r w:rsidRPr="004F0D75">
          <w:rPr>
            <w:rStyle w:val="Lienhypertexte"/>
            <w:noProof/>
            <w:lang w:val="es-MX"/>
          </w:rPr>
          <w:t>6.</w:t>
        </w:r>
        <w:r w:rsidRPr="00094276">
          <w:rPr>
            <w:rFonts w:ascii="Calibri" w:hAnsi="Calibri" w:cs="Times New Roman"/>
            <w:bCs w:val="0"/>
            <w:noProof/>
            <w:sz w:val="22"/>
            <w:szCs w:val="22"/>
          </w:rPr>
          <w:tab/>
        </w:r>
        <w:r w:rsidRPr="004F0D75">
          <w:rPr>
            <w:rStyle w:val="Lienhypertexte"/>
            <w:noProof/>
            <w:lang w:val="es-MX"/>
          </w:rPr>
          <w:t>Asociación en Participación o Consorcio</w:t>
        </w:r>
        <w:r>
          <w:rPr>
            <w:noProof/>
            <w:webHidden/>
          </w:rPr>
          <w:tab/>
        </w:r>
        <w:r>
          <w:rPr>
            <w:noProof/>
            <w:webHidden/>
          </w:rPr>
          <w:fldChar w:fldCharType="begin"/>
        </w:r>
        <w:r>
          <w:rPr>
            <w:noProof/>
            <w:webHidden/>
          </w:rPr>
          <w:instrText xml:space="preserve"> PAGEREF _Toc474414336 \h </w:instrText>
        </w:r>
        <w:r>
          <w:rPr>
            <w:noProof/>
            <w:webHidden/>
          </w:rPr>
        </w:r>
        <w:r>
          <w:rPr>
            <w:noProof/>
            <w:webHidden/>
          </w:rPr>
          <w:fldChar w:fldCharType="separate"/>
        </w:r>
        <w:r w:rsidR="008E7946">
          <w:rPr>
            <w:noProof/>
            <w:webHidden/>
          </w:rPr>
          <w:t>85</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37" w:history="1">
        <w:r w:rsidRPr="004F0D75">
          <w:rPr>
            <w:rStyle w:val="Lienhypertexte"/>
            <w:noProof/>
          </w:rPr>
          <w:t>7.</w:t>
        </w:r>
        <w:r w:rsidRPr="00094276">
          <w:rPr>
            <w:rFonts w:ascii="Calibri" w:hAnsi="Calibri" w:cs="Times New Roman"/>
            <w:bCs w:val="0"/>
            <w:noProof/>
            <w:sz w:val="22"/>
            <w:szCs w:val="22"/>
          </w:rPr>
          <w:tab/>
        </w:r>
        <w:r w:rsidRPr="004F0D75">
          <w:rPr>
            <w:rStyle w:val="Lienhypertexte"/>
            <w:noProof/>
          </w:rPr>
          <w:t>Eligibilidad</w:t>
        </w:r>
        <w:r>
          <w:rPr>
            <w:noProof/>
            <w:webHidden/>
          </w:rPr>
          <w:tab/>
        </w:r>
        <w:r>
          <w:rPr>
            <w:noProof/>
            <w:webHidden/>
          </w:rPr>
          <w:fldChar w:fldCharType="begin"/>
        </w:r>
        <w:r>
          <w:rPr>
            <w:noProof/>
            <w:webHidden/>
          </w:rPr>
          <w:instrText xml:space="preserve"> PAGEREF _Toc474414337 \h </w:instrText>
        </w:r>
        <w:r>
          <w:rPr>
            <w:noProof/>
            <w:webHidden/>
          </w:rPr>
        </w:r>
        <w:r>
          <w:rPr>
            <w:noProof/>
            <w:webHidden/>
          </w:rPr>
          <w:fldChar w:fldCharType="separate"/>
        </w:r>
        <w:r w:rsidR="008E7946">
          <w:rPr>
            <w:noProof/>
            <w:webHidden/>
          </w:rPr>
          <w:t>85</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38" w:history="1">
        <w:r w:rsidRPr="004F0D75">
          <w:rPr>
            <w:rStyle w:val="Lienhypertexte"/>
            <w:noProof/>
          </w:rPr>
          <w:t>8.</w:t>
        </w:r>
        <w:r w:rsidRPr="00094276">
          <w:rPr>
            <w:rFonts w:ascii="Calibri" w:hAnsi="Calibri" w:cs="Times New Roman"/>
            <w:bCs w:val="0"/>
            <w:noProof/>
            <w:sz w:val="22"/>
            <w:szCs w:val="22"/>
          </w:rPr>
          <w:tab/>
        </w:r>
        <w:r w:rsidRPr="004F0D75">
          <w:rPr>
            <w:rStyle w:val="Lienhypertexte"/>
            <w:noProof/>
          </w:rPr>
          <w:t>Notificaciones</w:t>
        </w:r>
        <w:r>
          <w:rPr>
            <w:noProof/>
            <w:webHidden/>
          </w:rPr>
          <w:tab/>
        </w:r>
        <w:r>
          <w:rPr>
            <w:noProof/>
            <w:webHidden/>
          </w:rPr>
          <w:fldChar w:fldCharType="begin"/>
        </w:r>
        <w:r>
          <w:rPr>
            <w:noProof/>
            <w:webHidden/>
          </w:rPr>
          <w:instrText xml:space="preserve"> PAGEREF _Toc474414338 \h </w:instrText>
        </w:r>
        <w:r>
          <w:rPr>
            <w:noProof/>
            <w:webHidden/>
          </w:rPr>
        </w:r>
        <w:r>
          <w:rPr>
            <w:noProof/>
            <w:webHidden/>
          </w:rPr>
          <w:fldChar w:fldCharType="separate"/>
        </w:r>
        <w:r w:rsidR="008E7946">
          <w:rPr>
            <w:noProof/>
            <w:webHidden/>
          </w:rPr>
          <w:t>86</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39" w:history="1">
        <w:r w:rsidRPr="004F0D75">
          <w:rPr>
            <w:rStyle w:val="Lienhypertexte"/>
            <w:noProof/>
          </w:rPr>
          <w:t>9.</w:t>
        </w:r>
        <w:r w:rsidRPr="00094276">
          <w:rPr>
            <w:rFonts w:ascii="Calibri" w:hAnsi="Calibri" w:cs="Times New Roman"/>
            <w:bCs w:val="0"/>
            <w:noProof/>
            <w:sz w:val="22"/>
            <w:szCs w:val="22"/>
          </w:rPr>
          <w:tab/>
        </w:r>
        <w:r w:rsidRPr="004F0D75">
          <w:rPr>
            <w:rStyle w:val="Lienhypertexte"/>
            <w:noProof/>
          </w:rPr>
          <w:t>Ley Aplicable</w:t>
        </w:r>
        <w:r>
          <w:rPr>
            <w:noProof/>
            <w:webHidden/>
          </w:rPr>
          <w:tab/>
        </w:r>
        <w:r>
          <w:rPr>
            <w:noProof/>
            <w:webHidden/>
          </w:rPr>
          <w:fldChar w:fldCharType="begin"/>
        </w:r>
        <w:r>
          <w:rPr>
            <w:noProof/>
            <w:webHidden/>
          </w:rPr>
          <w:instrText xml:space="preserve"> PAGEREF _Toc474414339 \h </w:instrText>
        </w:r>
        <w:r>
          <w:rPr>
            <w:noProof/>
            <w:webHidden/>
          </w:rPr>
        </w:r>
        <w:r>
          <w:rPr>
            <w:noProof/>
            <w:webHidden/>
          </w:rPr>
          <w:fldChar w:fldCharType="separate"/>
        </w:r>
        <w:r w:rsidR="008E7946">
          <w:rPr>
            <w:noProof/>
            <w:webHidden/>
          </w:rPr>
          <w:t>86</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40" w:history="1">
        <w:r w:rsidRPr="004F0D75">
          <w:rPr>
            <w:rStyle w:val="Lienhypertexte"/>
            <w:noProof/>
          </w:rPr>
          <w:t>10.</w:t>
        </w:r>
        <w:r w:rsidRPr="00094276">
          <w:rPr>
            <w:rFonts w:ascii="Calibri" w:hAnsi="Calibri" w:cs="Times New Roman"/>
            <w:bCs w:val="0"/>
            <w:noProof/>
            <w:sz w:val="22"/>
            <w:szCs w:val="22"/>
          </w:rPr>
          <w:tab/>
        </w:r>
        <w:r w:rsidRPr="004F0D75">
          <w:rPr>
            <w:rStyle w:val="Lienhypertexte"/>
            <w:noProof/>
          </w:rPr>
          <w:t>Solución de Controversias</w:t>
        </w:r>
        <w:r>
          <w:rPr>
            <w:noProof/>
            <w:webHidden/>
          </w:rPr>
          <w:tab/>
        </w:r>
        <w:r>
          <w:rPr>
            <w:noProof/>
            <w:webHidden/>
          </w:rPr>
          <w:fldChar w:fldCharType="begin"/>
        </w:r>
        <w:r>
          <w:rPr>
            <w:noProof/>
            <w:webHidden/>
          </w:rPr>
          <w:instrText xml:space="preserve"> PAGEREF _Toc474414340 \h </w:instrText>
        </w:r>
        <w:r>
          <w:rPr>
            <w:noProof/>
            <w:webHidden/>
          </w:rPr>
        </w:r>
        <w:r>
          <w:rPr>
            <w:noProof/>
            <w:webHidden/>
          </w:rPr>
          <w:fldChar w:fldCharType="separate"/>
        </w:r>
        <w:r w:rsidR="008E7946">
          <w:rPr>
            <w:noProof/>
            <w:webHidden/>
          </w:rPr>
          <w:t>86</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41" w:history="1">
        <w:r w:rsidRPr="004F0D75">
          <w:rPr>
            <w:rStyle w:val="Lienhypertexte"/>
            <w:noProof/>
          </w:rPr>
          <w:t>11.</w:t>
        </w:r>
        <w:r w:rsidRPr="00094276">
          <w:rPr>
            <w:rFonts w:ascii="Calibri" w:hAnsi="Calibri" w:cs="Times New Roman"/>
            <w:bCs w:val="0"/>
            <w:noProof/>
            <w:sz w:val="22"/>
            <w:szCs w:val="22"/>
          </w:rPr>
          <w:tab/>
        </w:r>
        <w:r w:rsidRPr="004F0D75">
          <w:rPr>
            <w:rStyle w:val="Lienhypertexte"/>
            <w:noProof/>
          </w:rPr>
          <w:t>Inspecciones y Auditorias</w:t>
        </w:r>
        <w:r>
          <w:rPr>
            <w:noProof/>
            <w:webHidden/>
          </w:rPr>
          <w:tab/>
        </w:r>
        <w:r>
          <w:rPr>
            <w:noProof/>
            <w:webHidden/>
          </w:rPr>
          <w:fldChar w:fldCharType="begin"/>
        </w:r>
        <w:r>
          <w:rPr>
            <w:noProof/>
            <w:webHidden/>
          </w:rPr>
          <w:instrText xml:space="preserve"> PAGEREF _Toc474414341 \h </w:instrText>
        </w:r>
        <w:r>
          <w:rPr>
            <w:noProof/>
            <w:webHidden/>
          </w:rPr>
        </w:r>
        <w:r>
          <w:rPr>
            <w:noProof/>
            <w:webHidden/>
          </w:rPr>
          <w:fldChar w:fldCharType="separate"/>
        </w:r>
        <w:r w:rsidR="008E7946">
          <w:rPr>
            <w:noProof/>
            <w:webHidden/>
          </w:rPr>
          <w:t>86</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42" w:history="1">
        <w:r w:rsidRPr="004F0D75">
          <w:rPr>
            <w:rStyle w:val="Lienhypertexte"/>
            <w:noProof/>
          </w:rPr>
          <w:t>12.</w:t>
        </w:r>
        <w:r w:rsidRPr="00094276">
          <w:rPr>
            <w:rFonts w:ascii="Calibri" w:hAnsi="Calibri" w:cs="Times New Roman"/>
            <w:bCs w:val="0"/>
            <w:noProof/>
            <w:sz w:val="22"/>
            <w:szCs w:val="22"/>
          </w:rPr>
          <w:tab/>
        </w:r>
        <w:r w:rsidRPr="004F0D75">
          <w:rPr>
            <w:rStyle w:val="Lienhypertexte"/>
            <w:noProof/>
          </w:rPr>
          <w:t>Alcance de los Suministros</w:t>
        </w:r>
        <w:r>
          <w:rPr>
            <w:noProof/>
            <w:webHidden/>
          </w:rPr>
          <w:tab/>
        </w:r>
        <w:r>
          <w:rPr>
            <w:noProof/>
            <w:webHidden/>
          </w:rPr>
          <w:fldChar w:fldCharType="begin"/>
        </w:r>
        <w:r>
          <w:rPr>
            <w:noProof/>
            <w:webHidden/>
          </w:rPr>
          <w:instrText xml:space="preserve"> PAGEREF _Toc474414342 \h </w:instrText>
        </w:r>
        <w:r>
          <w:rPr>
            <w:noProof/>
            <w:webHidden/>
          </w:rPr>
        </w:r>
        <w:r>
          <w:rPr>
            <w:noProof/>
            <w:webHidden/>
          </w:rPr>
          <w:fldChar w:fldCharType="separate"/>
        </w:r>
        <w:r w:rsidR="008E7946">
          <w:rPr>
            <w:noProof/>
            <w:webHidden/>
          </w:rPr>
          <w:t>87</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43" w:history="1">
        <w:r w:rsidRPr="004F0D75">
          <w:rPr>
            <w:rStyle w:val="Lienhypertexte"/>
            <w:noProof/>
          </w:rPr>
          <w:t>13.</w:t>
        </w:r>
        <w:r w:rsidRPr="00094276">
          <w:rPr>
            <w:rFonts w:ascii="Calibri" w:hAnsi="Calibri" w:cs="Times New Roman"/>
            <w:bCs w:val="0"/>
            <w:noProof/>
            <w:sz w:val="22"/>
            <w:szCs w:val="22"/>
          </w:rPr>
          <w:tab/>
        </w:r>
        <w:r w:rsidRPr="004F0D75">
          <w:rPr>
            <w:rStyle w:val="Lienhypertexte"/>
            <w:noProof/>
          </w:rPr>
          <w:t>Entrega y Documentos</w:t>
        </w:r>
        <w:r>
          <w:rPr>
            <w:noProof/>
            <w:webHidden/>
          </w:rPr>
          <w:tab/>
        </w:r>
        <w:r>
          <w:rPr>
            <w:noProof/>
            <w:webHidden/>
          </w:rPr>
          <w:fldChar w:fldCharType="begin"/>
        </w:r>
        <w:r>
          <w:rPr>
            <w:noProof/>
            <w:webHidden/>
          </w:rPr>
          <w:instrText xml:space="preserve"> PAGEREF _Toc474414343 \h </w:instrText>
        </w:r>
        <w:r>
          <w:rPr>
            <w:noProof/>
            <w:webHidden/>
          </w:rPr>
        </w:r>
        <w:r>
          <w:rPr>
            <w:noProof/>
            <w:webHidden/>
          </w:rPr>
          <w:fldChar w:fldCharType="separate"/>
        </w:r>
        <w:r w:rsidR="008E7946">
          <w:rPr>
            <w:noProof/>
            <w:webHidden/>
          </w:rPr>
          <w:t>87</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44" w:history="1">
        <w:r w:rsidRPr="004F0D75">
          <w:rPr>
            <w:rStyle w:val="Lienhypertexte"/>
            <w:noProof/>
          </w:rPr>
          <w:t>14.</w:t>
        </w:r>
        <w:r w:rsidRPr="00094276">
          <w:rPr>
            <w:rFonts w:ascii="Calibri" w:hAnsi="Calibri" w:cs="Times New Roman"/>
            <w:bCs w:val="0"/>
            <w:noProof/>
            <w:sz w:val="22"/>
            <w:szCs w:val="22"/>
          </w:rPr>
          <w:tab/>
        </w:r>
        <w:r w:rsidRPr="004F0D75">
          <w:rPr>
            <w:rStyle w:val="Lienhypertexte"/>
            <w:noProof/>
          </w:rPr>
          <w:t>Responsabilidades del Proveedor</w:t>
        </w:r>
        <w:r>
          <w:rPr>
            <w:noProof/>
            <w:webHidden/>
          </w:rPr>
          <w:tab/>
        </w:r>
        <w:r>
          <w:rPr>
            <w:noProof/>
            <w:webHidden/>
          </w:rPr>
          <w:fldChar w:fldCharType="begin"/>
        </w:r>
        <w:r>
          <w:rPr>
            <w:noProof/>
            <w:webHidden/>
          </w:rPr>
          <w:instrText xml:space="preserve"> PAGEREF _Toc474414344 \h </w:instrText>
        </w:r>
        <w:r>
          <w:rPr>
            <w:noProof/>
            <w:webHidden/>
          </w:rPr>
        </w:r>
        <w:r>
          <w:rPr>
            <w:noProof/>
            <w:webHidden/>
          </w:rPr>
          <w:fldChar w:fldCharType="separate"/>
        </w:r>
        <w:r w:rsidR="008E7946">
          <w:rPr>
            <w:noProof/>
            <w:webHidden/>
          </w:rPr>
          <w:t>87</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45" w:history="1">
        <w:r w:rsidRPr="004F0D75">
          <w:rPr>
            <w:rStyle w:val="Lienhypertexte"/>
            <w:noProof/>
          </w:rPr>
          <w:t>15.</w:t>
        </w:r>
        <w:r w:rsidRPr="00094276">
          <w:rPr>
            <w:rFonts w:ascii="Calibri" w:hAnsi="Calibri" w:cs="Times New Roman"/>
            <w:bCs w:val="0"/>
            <w:noProof/>
            <w:sz w:val="22"/>
            <w:szCs w:val="22"/>
          </w:rPr>
          <w:tab/>
        </w:r>
        <w:r w:rsidRPr="004F0D75">
          <w:rPr>
            <w:rStyle w:val="Lienhypertexte"/>
            <w:noProof/>
          </w:rPr>
          <w:t>Precio del Contrato</w:t>
        </w:r>
        <w:r>
          <w:rPr>
            <w:noProof/>
            <w:webHidden/>
          </w:rPr>
          <w:tab/>
        </w:r>
        <w:r>
          <w:rPr>
            <w:noProof/>
            <w:webHidden/>
          </w:rPr>
          <w:fldChar w:fldCharType="begin"/>
        </w:r>
        <w:r>
          <w:rPr>
            <w:noProof/>
            <w:webHidden/>
          </w:rPr>
          <w:instrText xml:space="preserve"> PAGEREF _Toc474414345 \h </w:instrText>
        </w:r>
        <w:r>
          <w:rPr>
            <w:noProof/>
            <w:webHidden/>
          </w:rPr>
        </w:r>
        <w:r>
          <w:rPr>
            <w:noProof/>
            <w:webHidden/>
          </w:rPr>
          <w:fldChar w:fldCharType="separate"/>
        </w:r>
        <w:r w:rsidR="008E7946">
          <w:rPr>
            <w:noProof/>
            <w:webHidden/>
          </w:rPr>
          <w:t>87</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46" w:history="1">
        <w:r w:rsidRPr="004F0D75">
          <w:rPr>
            <w:rStyle w:val="Lienhypertexte"/>
            <w:noProof/>
          </w:rPr>
          <w:t>16.</w:t>
        </w:r>
        <w:r w:rsidRPr="00094276">
          <w:rPr>
            <w:rFonts w:ascii="Calibri" w:hAnsi="Calibri" w:cs="Times New Roman"/>
            <w:bCs w:val="0"/>
            <w:noProof/>
            <w:sz w:val="22"/>
            <w:szCs w:val="22"/>
          </w:rPr>
          <w:tab/>
        </w:r>
        <w:r w:rsidRPr="004F0D75">
          <w:rPr>
            <w:rStyle w:val="Lienhypertexte"/>
            <w:noProof/>
          </w:rPr>
          <w:t>Condiciones de Pago</w:t>
        </w:r>
        <w:r>
          <w:rPr>
            <w:noProof/>
            <w:webHidden/>
          </w:rPr>
          <w:tab/>
        </w:r>
        <w:r>
          <w:rPr>
            <w:noProof/>
            <w:webHidden/>
          </w:rPr>
          <w:fldChar w:fldCharType="begin"/>
        </w:r>
        <w:r>
          <w:rPr>
            <w:noProof/>
            <w:webHidden/>
          </w:rPr>
          <w:instrText xml:space="preserve"> PAGEREF _Toc474414346 \h </w:instrText>
        </w:r>
        <w:r>
          <w:rPr>
            <w:noProof/>
            <w:webHidden/>
          </w:rPr>
        </w:r>
        <w:r>
          <w:rPr>
            <w:noProof/>
            <w:webHidden/>
          </w:rPr>
          <w:fldChar w:fldCharType="separate"/>
        </w:r>
        <w:r w:rsidR="008E7946">
          <w:rPr>
            <w:noProof/>
            <w:webHidden/>
          </w:rPr>
          <w:t>87</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47" w:history="1">
        <w:r w:rsidRPr="004F0D75">
          <w:rPr>
            <w:rStyle w:val="Lienhypertexte"/>
            <w:noProof/>
          </w:rPr>
          <w:t>17.</w:t>
        </w:r>
        <w:r w:rsidRPr="00094276">
          <w:rPr>
            <w:rFonts w:ascii="Calibri" w:hAnsi="Calibri" w:cs="Times New Roman"/>
            <w:bCs w:val="0"/>
            <w:noProof/>
            <w:sz w:val="22"/>
            <w:szCs w:val="22"/>
          </w:rPr>
          <w:tab/>
        </w:r>
        <w:r w:rsidRPr="004F0D75">
          <w:rPr>
            <w:rStyle w:val="Lienhypertexte"/>
            <w:noProof/>
          </w:rPr>
          <w:t>Impuestos y Derechos</w:t>
        </w:r>
        <w:r>
          <w:rPr>
            <w:noProof/>
            <w:webHidden/>
          </w:rPr>
          <w:tab/>
        </w:r>
        <w:r>
          <w:rPr>
            <w:noProof/>
            <w:webHidden/>
          </w:rPr>
          <w:fldChar w:fldCharType="begin"/>
        </w:r>
        <w:r>
          <w:rPr>
            <w:noProof/>
            <w:webHidden/>
          </w:rPr>
          <w:instrText xml:space="preserve"> PAGEREF _Toc474414347 \h </w:instrText>
        </w:r>
        <w:r>
          <w:rPr>
            <w:noProof/>
            <w:webHidden/>
          </w:rPr>
        </w:r>
        <w:r>
          <w:rPr>
            <w:noProof/>
            <w:webHidden/>
          </w:rPr>
          <w:fldChar w:fldCharType="separate"/>
        </w:r>
        <w:r w:rsidR="008E7946">
          <w:rPr>
            <w:noProof/>
            <w:webHidden/>
          </w:rPr>
          <w:t>87</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48" w:history="1">
        <w:r w:rsidRPr="004F0D75">
          <w:rPr>
            <w:rStyle w:val="Lienhypertexte"/>
            <w:noProof/>
            <w:lang w:val="es-MX"/>
          </w:rPr>
          <w:t>18.</w:t>
        </w:r>
        <w:r w:rsidRPr="00094276">
          <w:rPr>
            <w:rFonts w:ascii="Calibri" w:hAnsi="Calibri" w:cs="Times New Roman"/>
            <w:bCs w:val="0"/>
            <w:noProof/>
            <w:sz w:val="22"/>
            <w:szCs w:val="22"/>
          </w:rPr>
          <w:tab/>
        </w:r>
        <w:r w:rsidRPr="004F0D75">
          <w:rPr>
            <w:rStyle w:val="Lienhypertexte"/>
            <w:noProof/>
            <w:lang w:val="es-MX"/>
          </w:rPr>
          <w:t>Garantía de Cumplimiento del Contrato</w:t>
        </w:r>
        <w:r>
          <w:rPr>
            <w:noProof/>
            <w:webHidden/>
          </w:rPr>
          <w:tab/>
        </w:r>
        <w:r>
          <w:rPr>
            <w:noProof/>
            <w:webHidden/>
          </w:rPr>
          <w:fldChar w:fldCharType="begin"/>
        </w:r>
        <w:r>
          <w:rPr>
            <w:noProof/>
            <w:webHidden/>
          </w:rPr>
          <w:instrText xml:space="preserve"> PAGEREF _Toc474414348 \h </w:instrText>
        </w:r>
        <w:r>
          <w:rPr>
            <w:noProof/>
            <w:webHidden/>
          </w:rPr>
        </w:r>
        <w:r>
          <w:rPr>
            <w:noProof/>
            <w:webHidden/>
          </w:rPr>
          <w:fldChar w:fldCharType="separate"/>
        </w:r>
        <w:r w:rsidR="008E7946">
          <w:rPr>
            <w:noProof/>
            <w:webHidden/>
          </w:rPr>
          <w:t>88</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49" w:history="1">
        <w:r w:rsidRPr="004F0D75">
          <w:rPr>
            <w:rStyle w:val="Lienhypertexte"/>
            <w:noProof/>
          </w:rPr>
          <w:t>19.</w:t>
        </w:r>
        <w:r w:rsidRPr="00094276">
          <w:rPr>
            <w:rFonts w:ascii="Calibri" w:hAnsi="Calibri" w:cs="Times New Roman"/>
            <w:bCs w:val="0"/>
            <w:noProof/>
            <w:sz w:val="22"/>
            <w:szCs w:val="22"/>
          </w:rPr>
          <w:tab/>
        </w:r>
        <w:r w:rsidRPr="004F0D75">
          <w:rPr>
            <w:rStyle w:val="Lienhypertexte"/>
            <w:noProof/>
          </w:rPr>
          <w:t>Derechos de Autor</w:t>
        </w:r>
        <w:r>
          <w:rPr>
            <w:noProof/>
            <w:webHidden/>
          </w:rPr>
          <w:tab/>
        </w:r>
        <w:r>
          <w:rPr>
            <w:noProof/>
            <w:webHidden/>
          </w:rPr>
          <w:fldChar w:fldCharType="begin"/>
        </w:r>
        <w:r>
          <w:rPr>
            <w:noProof/>
            <w:webHidden/>
          </w:rPr>
          <w:instrText xml:space="preserve"> PAGEREF _Toc474414349 \h </w:instrText>
        </w:r>
        <w:r>
          <w:rPr>
            <w:noProof/>
            <w:webHidden/>
          </w:rPr>
        </w:r>
        <w:r>
          <w:rPr>
            <w:noProof/>
            <w:webHidden/>
          </w:rPr>
          <w:fldChar w:fldCharType="separate"/>
        </w:r>
        <w:r w:rsidR="008E7946">
          <w:rPr>
            <w:noProof/>
            <w:webHidden/>
          </w:rPr>
          <w:t>88</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50" w:history="1">
        <w:r w:rsidRPr="004F0D75">
          <w:rPr>
            <w:rStyle w:val="Lienhypertexte"/>
            <w:noProof/>
          </w:rPr>
          <w:t>20.</w:t>
        </w:r>
        <w:r w:rsidRPr="00094276">
          <w:rPr>
            <w:rFonts w:ascii="Calibri" w:hAnsi="Calibri" w:cs="Times New Roman"/>
            <w:bCs w:val="0"/>
            <w:noProof/>
            <w:sz w:val="22"/>
            <w:szCs w:val="22"/>
          </w:rPr>
          <w:tab/>
        </w:r>
        <w:r w:rsidRPr="004F0D75">
          <w:rPr>
            <w:rStyle w:val="Lienhypertexte"/>
            <w:noProof/>
          </w:rPr>
          <w:t>Confidencialidad de la Información</w:t>
        </w:r>
        <w:r>
          <w:rPr>
            <w:noProof/>
            <w:webHidden/>
          </w:rPr>
          <w:tab/>
        </w:r>
        <w:r>
          <w:rPr>
            <w:noProof/>
            <w:webHidden/>
          </w:rPr>
          <w:fldChar w:fldCharType="begin"/>
        </w:r>
        <w:r>
          <w:rPr>
            <w:noProof/>
            <w:webHidden/>
          </w:rPr>
          <w:instrText xml:space="preserve"> PAGEREF _Toc474414350 \h </w:instrText>
        </w:r>
        <w:r>
          <w:rPr>
            <w:noProof/>
            <w:webHidden/>
          </w:rPr>
        </w:r>
        <w:r>
          <w:rPr>
            <w:noProof/>
            <w:webHidden/>
          </w:rPr>
          <w:fldChar w:fldCharType="separate"/>
        </w:r>
        <w:r w:rsidR="008E7946">
          <w:rPr>
            <w:noProof/>
            <w:webHidden/>
          </w:rPr>
          <w:t>88</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51" w:history="1">
        <w:r w:rsidRPr="004F0D75">
          <w:rPr>
            <w:rStyle w:val="Lienhypertexte"/>
            <w:noProof/>
          </w:rPr>
          <w:t>21.</w:t>
        </w:r>
        <w:r w:rsidRPr="00094276">
          <w:rPr>
            <w:rFonts w:ascii="Calibri" w:hAnsi="Calibri" w:cs="Times New Roman"/>
            <w:bCs w:val="0"/>
            <w:noProof/>
            <w:sz w:val="22"/>
            <w:szCs w:val="22"/>
          </w:rPr>
          <w:tab/>
        </w:r>
        <w:r w:rsidRPr="004F0D75">
          <w:rPr>
            <w:rStyle w:val="Lienhypertexte"/>
            <w:noProof/>
          </w:rPr>
          <w:t>Subcontratación</w:t>
        </w:r>
        <w:r>
          <w:rPr>
            <w:noProof/>
            <w:webHidden/>
          </w:rPr>
          <w:tab/>
        </w:r>
        <w:r>
          <w:rPr>
            <w:noProof/>
            <w:webHidden/>
          </w:rPr>
          <w:fldChar w:fldCharType="begin"/>
        </w:r>
        <w:r>
          <w:rPr>
            <w:noProof/>
            <w:webHidden/>
          </w:rPr>
          <w:instrText xml:space="preserve"> PAGEREF _Toc474414351 \h </w:instrText>
        </w:r>
        <w:r>
          <w:rPr>
            <w:noProof/>
            <w:webHidden/>
          </w:rPr>
        </w:r>
        <w:r>
          <w:rPr>
            <w:noProof/>
            <w:webHidden/>
          </w:rPr>
          <w:fldChar w:fldCharType="separate"/>
        </w:r>
        <w:r w:rsidR="008E7946">
          <w:rPr>
            <w:noProof/>
            <w:webHidden/>
          </w:rPr>
          <w:t>89</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52" w:history="1">
        <w:r w:rsidRPr="004F0D75">
          <w:rPr>
            <w:rStyle w:val="Lienhypertexte"/>
            <w:noProof/>
          </w:rPr>
          <w:t>22.</w:t>
        </w:r>
        <w:r w:rsidRPr="00094276">
          <w:rPr>
            <w:rFonts w:ascii="Calibri" w:hAnsi="Calibri" w:cs="Times New Roman"/>
            <w:bCs w:val="0"/>
            <w:noProof/>
            <w:sz w:val="22"/>
            <w:szCs w:val="22"/>
          </w:rPr>
          <w:tab/>
        </w:r>
        <w:r w:rsidRPr="004F0D75">
          <w:rPr>
            <w:rStyle w:val="Lienhypertexte"/>
            <w:noProof/>
          </w:rPr>
          <w:t>Especificaciones y Normas</w:t>
        </w:r>
        <w:r>
          <w:rPr>
            <w:noProof/>
            <w:webHidden/>
          </w:rPr>
          <w:tab/>
        </w:r>
        <w:r>
          <w:rPr>
            <w:noProof/>
            <w:webHidden/>
          </w:rPr>
          <w:fldChar w:fldCharType="begin"/>
        </w:r>
        <w:r>
          <w:rPr>
            <w:noProof/>
            <w:webHidden/>
          </w:rPr>
          <w:instrText xml:space="preserve"> PAGEREF _Toc474414352 \h </w:instrText>
        </w:r>
        <w:r>
          <w:rPr>
            <w:noProof/>
            <w:webHidden/>
          </w:rPr>
        </w:r>
        <w:r>
          <w:rPr>
            <w:noProof/>
            <w:webHidden/>
          </w:rPr>
          <w:fldChar w:fldCharType="separate"/>
        </w:r>
        <w:r w:rsidR="008E7946">
          <w:rPr>
            <w:noProof/>
            <w:webHidden/>
          </w:rPr>
          <w:t>89</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53" w:history="1">
        <w:r w:rsidRPr="004F0D75">
          <w:rPr>
            <w:rStyle w:val="Lienhypertexte"/>
            <w:noProof/>
          </w:rPr>
          <w:t>23.</w:t>
        </w:r>
        <w:r w:rsidRPr="00094276">
          <w:rPr>
            <w:rFonts w:ascii="Calibri" w:hAnsi="Calibri" w:cs="Times New Roman"/>
            <w:bCs w:val="0"/>
            <w:noProof/>
            <w:sz w:val="22"/>
            <w:szCs w:val="22"/>
          </w:rPr>
          <w:tab/>
        </w:r>
        <w:r w:rsidRPr="004F0D75">
          <w:rPr>
            <w:rStyle w:val="Lienhypertexte"/>
            <w:noProof/>
          </w:rPr>
          <w:t>Embalaje y Documentos</w:t>
        </w:r>
        <w:r>
          <w:rPr>
            <w:noProof/>
            <w:webHidden/>
          </w:rPr>
          <w:tab/>
        </w:r>
        <w:r>
          <w:rPr>
            <w:noProof/>
            <w:webHidden/>
          </w:rPr>
          <w:fldChar w:fldCharType="begin"/>
        </w:r>
        <w:r>
          <w:rPr>
            <w:noProof/>
            <w:webHidden/>
          </w:rPr>
          <w:instrText xml:space="preserve"> PAGEREF _Toc474414353 \h </w:instrText>
        </w:r>
        <w:r>
          <w:rPr>
            <w:noProof/>
            <w:webHidden/>
          </w:rPr>
        </w:r>
        <w:r>
          <w:rPr>
            <w:noProof/>
            <w:webHidden/>
          </w:rPr>
          <w:fldChar w:fldCharType="separate"/>
        </w:r>
        <w:r w:rsidR="008E7946">
          <w:rPr>
            <w:noProof/>
            <w:webHidden/>
          </w:rPr>
          <w:t>90</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54" w:history="1">
        <w:r w:rsidRPr="004F0D75">
          <w:rPr>
            <w:rStyle w:val="Lienhypertexte"/>
            <w:noProof/>
          </w:rPr>
          <w:t>24.</w:t>
        </w:r>
        <w:r w:rsidRPr="00094276">
          <w:rPr>
            <w:rFonts w:ascii="Calibri" w:hAnsi="Calibri" w:cs="Times New Roman"/>
            <w:bCs w:val="0"/>
            <w:noProof/>
            <w:sz w:val="22"/>
            <w:szCs w:val="22"/>
          </w:rPr>
          <w:tab/>
        </w:r>
        <w:r w:rsidRPr="004F0D75">
          <w:rPr>
            <w:rStyle w:val="Lienhypertexte"/>
            <w:noProof/>
          </w:rPr>
          <w:t>Seguros</w:t>
        </w:r>
        <w:r>
          <w:rPr>
            <w:noProof/>
            <w:webHidden/>
          </w:rPr>
          <w:tab/>
        </w:r>
        <w:r>
          <w:rPr>
            <w:noProof/>
            <w:webHidden/>
          </w:rPr>
          <w:fldChar w:fldCharType="begin"/>
        </w:r>
        <w:r>
          <w:rPr>
            <w:noProof/>
            <w:webHidden/>
          </w:rPr>
          <w:instrText xml:space="preserve"> PAGEREF _Toc474414354 \h </w:instrText>
        </w:r>
        <w:r>
          <w:rPr>
            <w:noProof/>
            <w:webHidden/>
          </w:rPr>
        </w:r>
        <w:r>
          <w:rPr>
            <w:noProof/>
            <w:webHidden/>
          </w:rPr>
          <w:fldChar w:fldCharType="separate"/>
        </w:r>
        <w:r w:rsidR="008E7946">
          <w:rPr>
            <w:noProof/>
            <w:webHidden/>
          </w:rPr>
          <w:t>90</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55" w:history="1">
        <w:r w:rsidRPr="004F0D75">
          <w:rPr>
            <w:rStyle w:val="Lienhypertexte"/>
            <w:noProof/>
          </w:rPr>
          <w:t>25.</w:t>
        </w:r>
        <w:r w:rsidRPr="00094276">
          <w:rPr>
            <w:rFonts w:ascii="Calibri" w:hAnsi="Calibri" w:cs="Times New Roman"/>
            <w:bCs w:val="0"/>
            <w:noProof/>
            <w:sz w:val="22"/>
            <w:szCs w:val="22"/>
          </w:rPr>
          <w:tab/>
        </w:r>
        <w:r w:rsidRPr="004F0D75">
          <w:rPr>
            <w:rStyle w:val="Lienhypertexte"/>
            <w:noProof/>
          </w:rPr>
          <w:t>Transporte</w:t>
        </w:r>
        <w:r>
          <w:rPr>
            <w:noProof/>
            <w:webHidden/>
          </w:rPr>
          <w:tab/>
        </w:r>
        <w:r>
          <w:rPr>
            <w:noProof/>
            <w:webHidden/>
          </w:rPr>
          <w:fldChar w:fldCharType="begin"/>
        </w:r>
        <w:r>
          <w:rPr>
            <w:noProof/>
            <w:webHidden/>
          </w:rPr>
          <w:instrText xml:space="preserve"> PAGEREF _Toc474414355 \h </w:instrText>
        </w:r>
        <w:r>
          <w:rPr>
            <w:noProof/>
            <w:webHidden/>
          </w:rPr>
        </w:r>
        <w:r>
          <w:rPr>
            <w:noProof/>
            <w:webHidden/>
          </w:rPr>
          <w:fldChar w:fldCharType="separate"/>
        </w:r>
        <w:r w:rsidR="008E7946">
          <w:rPr>
            <w:noProof/>
            <w:webHidden/>
          </w:rPr>
          <w:t>90</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56" w:history="1">
        <w:r w:rsidRPr="004F0D75">
          <w:rPr>
            <w:rStyle w:val="Lienhypertexte"/>
            <w:noProof/>
          </w:rPr>
          <w:t>26.</w:t>
        </w:r>
        <w:r w:rsidRPr="00094276">
          <w:rPr>
            <w:rFonts w:ascii="Calibri" w:hAnsi="Calibri" w:cs="Times New Roman"/>
            <w:bCs w:val="0"/>
            <w:noProof/>
            <w:sz w:val="22"/>
            <w:szCs w:val="22"/>
          </w:rPr>
          <w:tab/>
        </w:r>
        <w:r w:rsidRPr="004F0D75">
          <w:rPr>
            <w:rStyle w:val="Lienhypertexte"/>
            <w:noProof/>
          </w:rPr>
          <w:t>Inspecciones y Pruebas</w:t>
        </w:r>
        <w:r>
          <w:rPr>
            <w:noProof/>
            <w:webHidden/>
          </w:rPr>
          <w:tab/>
        </w:r>
        <w:r>
          <w:rPr>
            <w:noProof/>
            <w:webHidden/>
          </w:rPr>
          <w:fldChar w:fldCharType="begin"/>
        </w:r>
        <w:r>
          <w:rPr>
            <w:noProof/>
            <w:webHidden/>
          </w:rPr>
          <w:instrText xml:space="preserve"> PAGEREF _Toc474414356 \h </w:instrText>
        </w:r>
        <w:r>
          <w:rPr>
            <w:noProof/>
            <w:webHidden/>
          </w:rPr>
        </w:r>
        <w:r>
          <w:rPr>
            <w:noProof/>
            <w:webHidden/>
          </w:rPr>
          <w:fldChar w:fldCharType="separate"/>
        </w:r>
        <w:r w:rsidR="008E7946">
          <w:rPr>
            <w:noProof/>
            <w:webHidden/>
          </w:rPr>
          <w:t>91</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57" w:history="1">
        <w:r w:rsidRPr="004F0D75">
          <w:rPr>
            <w:rStyle w:val="Lienhypertexte"/>
            <w:noProof/>
            <w:lang w:val="es-MX"/>
          </w:rPr>
          <w:t>27.</w:t>
        </w:r>
        <w:r w:rsidRPr="00094276">
          <w:rPr>
            <w:rFonts w:ascii="Calibri" w:hAnsi="Calibri" w:cs="Times New Roman"/>
            <w:bCs w:val="0"/>
            <w:noProof/>
            <w:sz w:val="22"/>
            <w:szCs w:val="22"/>
          </w:rPr>
          <w:tab/>
        </w:r>
        <w:r w:rsidRPr="004F0D75">
          <w:rPr>
            <w:rStyle w:val="Lienhypertexte"/>
            <w:noProof/>
            <w:lang w:val="es-MX"/>
          </w:rPr>
          <w:t>Liquidación por Daños y Perjuicios</w:t>
        </w:r>
        <w:r>
          <w:rPr>
            <w:noProof/>
            <w:webHidden/>
          </w:rPr>
          <w:tab/>
        </w:r>
        <w:r>
          <w:rPr>
            <w:noProof/>
            <w:webHidden/>
          </w:rPr>
          <w:fldChar w:fldCharType="begin"/>
        </w:r>
        <w:r>
          <w:rPr>
            <w:noProof/>
            <w:webHidden/>
          </w:rPr>
          <w:instrText xml:space="preserve"> PAGEREF _Toc474414357 \h </w:instrText>
        </w:r>
        <w:r>
          <w:rPr>
            <w:noProof/>
            <w:webHidden/>
          </w:rPr>
        </w:r>
        <w:r>
          <w:rPr>
            <w:noProof/>
            <w:webHidden/>
          </w:rPr>
          <w:fldChar w:fldCharType="separate"/>
        </w:r>
        <w:r w:rsidR="008E7946">
          <w:rPr>
            <w:noProof/>
            <w:webHidden/>
          </w:rPr>
          <w:t>92</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58" w:history="1">
        <w:r w:rsidRPr="004F0D75">
          <w:rPr>
            <w:rStyle w:val="Lienhypertexte"/>
            <w:noProof/>
          </w:rPr>
          <w:t>28.</w:t>
        </w:r>
        <w:r w:rsidRPr="00094276">
          <w:rPr>
            <w:rFonts w:ascii="Calibri" w:hAnsi="Calibri" w:cs="Times New Roman"/>
            <w:bCs w:val="0"/>
            <w:noProof/>
            <w:sz w:val="22"/>
            <w:szCs w:val="22"/>
          </w:rPr>
          <w:tab/>
        </w:r>
        <w:r w:rsidRPr="004F0D75">
          <w:rPr>
            <w:rStyle w:val="Lienhypertexte"/>
            <w:noProof/>
          </w:rPr>
          <w:t>Garantía de los Bienes</w:t>
        </w:r>
        <w:r>
          <w:rPr>
            <w:noProof/>
            <w:webHidden/>
          </w:rPr>
          <w:tab/>
        </w:r>
        <w:r>
          <w:rPr>
            <w:noProof/>
            <w:webHidden/>
          </w:rPr>
          <w:fldChar w:fldCharType="begin"/>
        </w:r>
        <w:r>
          <w:rPr>
            <w:noProof/>
            <w:webHidden/>
          </w:rPr>
          <w:instrText xml:space="preserve"> PAGEREF _Toc474414358 \h </w:instrText>
        </w:r>
        <w:r>
          <w:rPr>
            <w:noProof/>
            <w:webHidden/>
          </w:rPr>
        </w:r>
        <w:r>
          <w:rPr>
            <w:noProof/>
            <w:webHidden/>
          </w:rPr>
          <w:fldChar w:fldCharType="separate"/>
        </w:r>
        <w:r w:rsidR="008E7946">
          <w:rPr>
            <w:noProof/>
            <w:webHidden/>
          </w:rPr>
          <w:t>92</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59" w:history="1">
        <w:r w:rsidRPr="004F0D75">
          <w:rPr>
            <w:rStyle w:val="Lienhypertexte"/>
            <w:noProof/>
            <w:lang w:val="es-MX"/>
          </w:rPr>
          <w:t>29.</w:t>
        </w:r>
        <w:r w:rsidRPr="00094276">
          <w:rPr>
            <w:rFonts w:ascii="Calibri" w:hAnsi="Calibri" w:cs="Times New Roman"/>
            <w:bCs w:val="0"/>
            <w:noProof/>
            <w:sz w:val="22"/>
            <w:szCs w:val="22"/>
          </w:rPr>
          <w:tab/>
        </w:r>
        <w:r w:rsidRPr="004F0D75">
          <w:rPr>
            <w:rStyle w:val="Lienhypertexte"/>
            <w:noProof/>
            <w:lang w:val="es-MX"/>
          </w:rPr>
          <w:t>Indemnización por Derechos de Patente</w:t>
        </w:r>
        <w:r>
          <w:rPr>
            <w:noProof/>
            <w:webHidden/>
          </w:rPr>
          <w:tab/>
        </w:r>
        <w:r>
          <w:rPr>
            <w:noProof/>
            <w:webHidden/>
          </w:rPr>
          <w:fldChar w:fldCharType="begin"/>
        </w:r>
        <w:r>
          <w:rPr>
            <w:noProof/>
            <w:webHidden/>
          </w:rPr>
          <w:instrText xml:space="preserve"> PAGEREF _Toc474414359 \h </w:instrText>
        </w:r>
        <w:r>
          <w:rPr>
            <w:noProof/>
            <w:webHidden/>
          </w:rPr>
        </w:r>
        <w:r>
          <w:rPr>
            <w:noProof/>
            <w:webHidden/>
          </w:rPr>
          <w:fldChar w:fldCharType="separate"/>
        </w:r>
        <w:r w:rsidR="008E7946">
          <w:rPr>
            <w:noProof/>
            <w:webHidden/>
          </w:rPr>
          <w:t>93</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60" w:history="1">
        <w:r w:rsidRPr="004F0D75">
          <w:rPr>
            <w:rStyle w:val="Lienhypertexte"/>
            <w:noProof/>
          </w:rPr>
          <w:t>30.</w:t>
        </w:r>
        <w:r w:rsidRPr="00094276">
          <w:rPr>
            <w:rFonts w:ascii="Calibri" w:hAnsi="Calibri" w:cs="Times New Roman"/>
            <w:bCs w:val="0"/>
            <w:noProof/>
            <w:sz w:val="22"/>
            <w:szCs w:val="22"/>
          </w:rPr>
          <w:tab/>
        </w:r>
        <w:r w:rsidRPr="004F0D75">
          <w:rPr>
            <w:rStyle w:val="Lienhypertexte"/>
            <w:noProof/>
          </w:rPr>
          <w:t>Limitación de Responsabilidad</w:t>
        </w:r>
        <w:r>
          <w:rPr>
            <w:noProof/>
            <w:webHidden/>
          </w:rPr>
          <w:tab/>
        </w:r>
        <w:r>
          <w:rPr>
            <w:noProof/>
            <w:webHidden/>
          </w:rPr>
          <w:fldChar w:fldCharType="begin"/>
        </w:r>
        <w:r>
          <w:rPr>
            <w:noProof/>
            <w:webHidden/>
          </w:rPr>
          <w:instrText xml:space="preserve"> PAGEREF _Toc474414360 \h </w:instrText>
        </w:r>
        <w:r>
          <w:rPr>
            <w:noProof/>
            <w:webHidden/>
          </w:rPr>
        </w:r>
        <w:r>
          <w:rPr>
            <w:noProof/>
            <w:webHidden/>
          </w:rPr>
          <w:fldChar w:fldCharType="separate"/>
        </w:r>
        <w:r w:rsidR="008E7946">
          <w:rPr>
            <w:noProof/>
            <w:webHidden/>
          </w:rPr>
          <w:t>94</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61" w:history="1">
        <w:r w:rsidRPr="004F0D75">
          <w:rPr>
            <w:rStyle w:val="Lienhypertexte"/>
            <w:noProof/>
            <w:lang w:val="es-MX"/>
          </w:rPr>
          <w:t>31.</w:t>
        </w:r>
        <w:r w:rsidRPr="00094276">
          <w:rPr>
            <w:rFonts w:ascii="Calibri" w:hAnsi="Calibri" w:cs="Times New Roman"/>
            <w:bCs w:val="0"/>
            <w:noProof/>
            <w:sz w:val="22"/>
            <w:szCs w:val="22"/>
          </w:rPr>
          <w:tab/>
        </w:r>
        <w:r w:rsidRPr="004F0D75">
          <w:rPr>
            <w:rStyle w:val="Lienhypertexte"/>
            <w:noProof/>
            <w:lang w:val="es-MX"/>
          </w:rPr>
          <w:t>Cambio en las Leyes y Regulaciones</w:t>
        </w:r>
        <w:r>
          <w:rPr>
            <w:noProof/>
            <w:webHidden/>
          </w:rPr>
          <w:tab/>
        </w:r>
        <w:r>
          <w:rPr>
            <w:noProof/>
            <w:webHidden/>
          </w:rPr>
          <w:fldChar w:fldCharType="begin"/>
        </w:r>
        <w:r>
          <w:rPr>
            <w:noProof/>
            <w:webHidden/>
          </w:rPr>
          <w:instrText xml:space="preserve"> PAGEREF _Toc474414361 \h </w:instrText>
        </w:r>
        <w:r>
          <w:rPr>
            <w:noProof/>
            <w:webHidden/>
          </w:rPr>
        </w:r>
        <w:r>
          <w:rPr>
            <w:noProof/>
            <w:webHidden/>
          </w:rPr>
          <w:fldChar w:fldCharType="separate"/>
        </w:r>
        <w:r w:rsidR="008E7946">
          <w:rPr>
            <w:noProof/>
            <w:webHidden/>
          </w:rPr>
          <w:t>95</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62" w:history="1">
        <w:r w:rsidRPr="004F0D75">
          <w:rPr>
            <w:rStyle w:val="Lienhypertexte"/>
            <w:noProof/>
          </w:rPr>
          <w:t>32.</w:t>
        </w:r>
        <w:r w:rsidRPr="00094276">
          <w:rPr>
            <w:rFonts w:ascii="Calibri" w:hAnsi="Calibri" w:cs="Times New Roman"/>
            <w:bCs w:val="0"/>
            <w:noProof/>
            <w:sz w:val="22"/>
            <w:szCs w:val="22"/>
          </w:rPr>
          <w:tab/>
        </w:r>
        <w:r w:rsidRPr="004F0D75">
          <w:rPr>
            <w:rStyle w:val="Lienhypertexte"/>
            <w:noProof/>
          </w:rPr>
          <w:t>Fuerza Mayor</w:t>
        </w:r>
        <w:r>
          <w:rPr>
            <w:noProof/>
            <w:webHidden/>
          </w:rPr>
          <w:tab/>
        </w:r>
        <w:r>
          <w:rPr>
            <w:noProof/>
            <w:webHidden/>
          </w:rPr>
          <w:fldChar w:fldCharType="begin"/>
        </w:r>
        <w:r>
          <w:rPr>
            <w:noProof/>
            <w:webHidden/>
          </w:rPr>
          <w:instrText xml:space="preserve"> PAGEREF _Toc474414362 \h </w:instrText>
        </w:r>
        <w:r>
          <w:rPr>
            <w:noProof/>
            <w:webHidden/>
          </w:rPr>
        </w:r>
        <w:r>
          <w:rPr>
            <w:noProof/>
            <w:webHidden/>
          </w:rPr>
          <w:fldChar w:fldCharType="separate"/>
        </w:r>
        <w:r w:rsidR="008E7946">
          <w:rPr>
            <w:noProof/>
            <w:webHidden/>
          </w:rPr>
          <w:t>95</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63" w:history="1">
        <w:r w:rsidRPr="004F0D75">
          <w:rPr>
            <w:rStyle w:val="Lienhypertexte"/>
            <w:noProof/>
            <w:lang w:val="es-MX"/>
          </w:rPr>
          <w:t>33.</w:t>
        </w:r>
        <w:r w:rsidRPr="00094276">
          <w:rPr>
            <w:rFonts w:ascii="Calibri" w:hAnsi="Calibri" w:cs="Times New Roman"/>
            <w:bCs w:val="0"/>
            <w:noProof/>
            <w:sz w:val="22"/>
            <w:szCs w:val="22"/>
          </w:rPr>
          <w:tab/>
        </w:r>
        <w:r w:rsidRPr="004F0D75">
          <w:rPr>
            <w:rStyle w:val="Lienhypertexte"/>
            <w:noProof/>
            <w:lang w:val="es-MX"/>
          </w:rPr>
          <w:t>Ordenes de Cambio y Enmiendas al Contrato</w:t>
        </w:r>
        <w:r>
          <w:rPr>
            <w:noProof/>
            <w:webHidden/>
          </w:rPr>
          <w:tab/>
        </w:r>
        <w:r>
          <w:rPr>
            <w:noProof/>
            <w:webHidden/>
          </w:rPr>
          <w:fldChar w:fldCharType="begin"/>
        </w:r>
        <w:r>
          <w:rPr>
            <w:noProof/>
            <w:webHidden/>
          </w:rPr>
          <w:instrText xml:space="preserve"> PAGEREF _Toc474414363 \h </w:instrText>
        </w:r>
        <w:r>
          <w:rPr>
            <w:noProof/>
            <w:webHidden/>
          </w:rPr>
        </w:r>
        <w:r>
          <w:rPr>
            <w:noProof/>
            <w:webHidden/>
          </w:rPr>
          <w:fldChar w:fldCharType="separate"/>
        </w:r>
        <w:r w:rsidR="008E7946">
          <w:rPr>
            <w:noProof/>
            <w:webHidden/>
          </w:rPr>
          <w:t>95</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64" w:history="1">
        <w:r w:rsidRPr="004F0D75">
          <w:rPr>
            <w:rStyle w:val="Lienhypertexte"/>
            <w:noProof/>
          </w:rPr>
          <w:t>34.</w:t>
        </w:r>
        <w:r w:rsidRPr="00094276">
          <w:rPr>
            <w:rFonts w:ascii="Calibri" w:hAnsi="Calibri" w:cs="Times New Roman"/>
            <w:bCs w:val="0"/>
            <w:noProof/>
            <w:sz w:val="22"/>
            <w:szCs w:val="22"/>
          </w:rPr>
          <w:tab/>
        </w:r>
        <w:r w:rsidRPr="004F0D75">
          <w:rPr>
            <w:rStyle w:val="Lienhypertexte"/>
            <w:noProof/>
          </w:rPr>
          <w:t>Prórroga de los Períodos</w:t>
        </w:r>
        <w:r>
          <w:rPr>
            <w:noProof/>
            <w:webHidden/>
          </w:rPr>
          <w:tab/>
        </w:r>
        <w:r>
          <w:rPr>
            <w:noProof/>
            <w:webHidden/>
          </w:rPr>
          <w:fldChar w:fldCharType="begin"/>
        </w:r>
        <w:r>
          <w:rPr>
            <w:noProof/>
            <w:webHidden/>
          </w:rPr>
          <w:instrText xml:space="preserve"> PAGEREF _Toc474414364 \h </w:instrText>
        </w:r>
        <w:r>
          <w:rPr>
            <w:noProof/>
            <w:webHidden/>
          </w:rPr>
        </w:r>
        <w:r>
          <w:rPr>
            <w:noProof/>
            <w:webHidden/>
          </w:rPr>
          <w:fldChar w:fldCharType="separate"/>
        </w:r>
        <w:r w:rsidR="008E7946">
          <w:rPr>
            <w:noProof/>
            <w:webHidden/>
          </w:rPr>
          <w:t>96</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65" w:history="1">
        <w:r w:rsidRPr="004F0D75">
          <w:rPr>
            <w:rStyle w:val="Lienhypertexte"/>
            <w:noProof/>
          </w:rPr>
          <w:t>35.</w:t>
        </w:r>
        <w:r w:rsidRPr="00094276">
          <w:rPr>
            <w:rFonts w:ascii="Calibri" w:hAnsi="Calibri" w:cs="Times New Roman"/>
            <w:bCs w:val="0"/>
            <w:noProof/>
            <w:sz w:val="22"/>
            <w:szCs w:val="22"/>
          </w:rPr>
          <w:tab/>
        </w:r>
        <w:r w:rsidRPr="004F0D75">
          <w:rPr>
            <w:rStyle w:val="Lienhypertexte"/>
            <w:noProof/>
          </w:rPr>
          <w:t>Terminación</w:t>
        </w:r>
        <w:r>
          <w:rPr>
            <w:noProof/>
            <w:webHidden/>
          </w:rPr>
          <w:tab/>
        </w:r>
        <w:r>
          <w:rPr>
            <w:noProof/>
            <w:webHidden/>
          </w:rPr>
          <w:fldChar w:fldCharType="begin"/>
        </w:r>
        <w:r>
          <w:rPr>
            <w:noProof/>
            <w:webHidden/>
          </w:rPr>
          <w:instrText xml:space="preserve"> PAGEREF _Toc474414365 \h </w:instrText>
        </w:r>
        <w:r>
          <w:rPr>
            <w:noProof/>
            <w:webHidden/>
          </w:rPr>
        </w:r>
        <w:r>
          <w:rPr>
            <w:noProof/>
            <w:webHidden/>
          </w:rPr>
          <w:fldChar w:fldCharType="separate"/>
        </w:r>
        <w:r w:rsidR="008E7946">
          <w:rPr>
            <w:noProof/>
            <w:webHidden/>
          </w:rPr>
          <w:t>96</w:t>
        </w:r>
        <w:r>
          <w:rPr>
            <w:noProof/>
            <w:webHidden/>
          </w:rPr>
          <w:fldChar w:fldCharType="end"/>
        </w:r>
      </w:hyperlink>
    </w:p>
    <w:p w:rsidR="00FD73BE" w:rsidRPr="00094276" w:rsidRDefault="00FD73BE">
      <w:pPr>
        <w:pStyle w:val="TM2"/>
        <w:tabs>
          <w:tab w:val="left" w:pos="600"/>
        </w:tabs>
        <w:rPr>
          <w:rFonts w:ascii="Calibri" w:hAnsi="Calibri" w:cs="Times New Roman"/>
          <w:bCs w:val="0"/>
          <w:noProof/>
          <w:sz w:val="22"/>
          <w:szCs w:val="22"/>
        </w:rPr>
      </w:pPr>
      <w:hyperlink w:anchor="_Toc474414366" w:history="1">
        <w:r w:rsidRPr="004F0D75">
          <w:rPr>
            <w:rStyle w:val="Lienhypertexte"/>
            <w:noProof/>
          </w:rPr>
          <w:t>37.</w:t>
        </w:r>
        <w:r w:rsidRPr="00094276">
          <w:rPr>
            <w:rFonts w:ascii="Calibri" w:hAnsi="Calibri" w:cs="Times New Roman"/>
            <w:bCs w:val="0"/>
            <w:noProof/>
            <w:sz w:val="22"/>
            <w:szCs w:val="22"/>
          </w:rPr>
          <w:tab/>
        </w:r>
        <w:r w:rsidRPr="004F0D75">
          <w:rPr>
            <w:rStyle w:val="Lienhypertexte"/>
            <w:noProof/>
          </w:rPr>
          <w:t>Restricciones a la Exportación</w:t>
        </w:r>
        <w:r>
          <w:rPr>
            <w:noProof/>
            <w:webHidden/>
          </w:rPr>
          <w:tab/>
        </w:r>
        <w:r>
          <w:rPr>
            <w:noProof/>
            <w:webHidden/>
          </w:rPr>
          <w:fldChar w:fldCharType="begin"/>
        </w:r>
        <w:r>
          <w:rPr>
            <w:noProof/>
            <w:webHidden/>
          </w:rPr>
          <w:instrText xml:space="preserve"> PAGEREF _Toc474414366 \h </w:instrText>
        </w:r>
        <w:r>
          <w:rPr>
            <w:noProof/>
            <w:webHidden/>
          </w:rPr>
        </w:r>
        <w:r>
          <w:rPr>
            <w:noProof/>
            <w:webHidden/>
          </w:rPr>
          <w:fldChar w:fldCharType="separate"/>
        </w:r>
        <w:r w:rsidR="008E7946">
          <w:rPr>
            <w:noProof/>
            <w:webHidden/>
          </w:rPr>
          <w:t>98</w:t>
        </w:r>
        <w:r>
          <w:rPr>
            <w:noProof/>
            <w:webHidden/>
          </w:rPr>
          <w:fldChar w:fldCharType="end"/>
        </w:r>
      </w:hyperlink>
    </w:p>
    <w:p w:rsidR="005C5FFF" w:rsidRDefault="007529EF" w:rsidP="005C5FFF">
      <w:r w:rsidRPr="002416CF">
        <w:rPr>
          <w:rFonts w:ascii="Cambria" w:hAnsi="Cambria"/>
          <w:b/>
          <w:bCs/>
          <w:caps/>
          <w:sz w:val="24"/>
          <w:szCs w:val="24"/>
        </w:rPr>
        <w:fldChar w:fldCharType="end"/>
      </w:r>
    </w:p>
    <w:p w:rsidR="005C5FFF" w:rsidRPr="00896016" w:rsidRDefault="005C5FFF" w:rsidP="005C5FFF">
      <w:pPr>
        <w:jc w:val="center"/>
        <w:rPr>
          <w:b/>
          <w:sz w:val="36"/>
          <w:szCs w:val="36"/>
          <w:lang w:val="es-MX"/>
        </w:rPr>
      </w:pPr>
      <w:r w:rsidRPr="00896016">
        <w:rPr>
          <w:lang w:val="es-MX"/>
        </w:rPr>
        <w:br w:type="page"/>
      </w:r>
      <w:r w:rsidR="00896016" w:rsidRPr="00896016">
        <w:rPr>
          <w:b/>
          <w:sz w:val="36"/>
          <w:szCs w:val="36"/>
          <w:lang w:val="es-MX"/>
        </w:rPr>
        <w:lastRenderedPageBreak/>
        <w:t>Sección VIII.  Condiciones Generales del Contrato</w:t>
      </w:r>
    </w:p>
    <w:p w:rsidR="00C44182" w:rsidRPr="00896016" w:rsidRDefault="00C44182" w:rsidP="005C5FFF">
      <w:pPr>
        <w:jc w:val="center"/>
        <w:rPr>
          <w:b/>
          <w:sz w:val="28"/>
          <w:lang w:val="es-MX"/>
        </w:rPr>
      </w:pPr>
    </w:p>
    <w:p w:rsidR="00C44182" w:rsidRPr="00896016" w:rsidRDefault="00C44182" w:rsidP="005C5FFF">
      <w:pPr>
        <w:jc w:val="center"/>
        <w:rPr>
          <w:b/>
          <w:sz w:val="28"/>
          <w:lang w:val="es-MX"/>
        </w:rPr>
      </w:pPr>
    </w:p>
    <w:tbl>
      <w:tblPr>
        <w:tblW w:w="0" w:type="auto"/>
        <w:tblLayout w:type="fixed"/>
        <w:tblLook w:val="0000" w:firstRow="0" w:lastRow="0" w:firstColumn="0" w:lastColumn="0" w:noHBand="0" w:noVBand="0"/>
      </w:tblPr>
      <w:tblGrid>
        <w:gridCol w:w="2520"/>
        <w:gridCol w:w="6552"/>
      </w:tblGrid>
      <w:tr w:rsidR="005C5FFF" w:rsidRPr="0096600A">
        <w:tblPrEx>
          <w:tblCellMar>
            <w:top w:w="0" w:type="dxa"/>
            <w:bottom w:w="0" w:type="dxa"/>
          </w:tblCellMar>
        </w:tblPrEx>
        <w:tc>
          <w:tcPr>
            <w:tcW w:w="2520" w:type="dxa"/>
          </w:tcPr>
          <w:p w:rsidR="005C5FFF" w:rsidRPr="00353D63" w:rsidRDefault="00896016" w:rsidP="008E3E29">
            <w:pPr>
              <w:pStyle w:val="Head42"/>
              <w:numPr>
                <w:ilvl w:val="0"/>
                <w:numId w:val="70"/>
              </w:numPr>
              <w:spacing w:before="240" w:after="142" w:line="240" w:lineRule="atLeast"/>
              <w:rPr>
                <w:sz w:val="22"/>
                <w:szCs w:val="22"/>
              </w:rPr>
            </w:pPr>
            <w:bookmarkStart w:id="188" w:name="_Toc474414331"/>
            <w:r w:rsidRPr="00353D63">
              <w:rPr>
                <w:sz w:val="22"/>
                <w:szCs w:val="22"/>
              </w:rPr>
              <w:t>Definiciones</w:t>
            </w:r>
            <w:bookmarkEnd w:id="188"/>
          </w:p>
        </w:tc>
        <w:tc>
          <w:tcPr>
            <w:tcW w:w="6552" w:type="dxa"/>
          </w:tcPr>
          <w:p w:rsidR="005C5FFF" w:rsidRPr="00353D63" w:rsidRDefault="00896016" w:rsidP="008E3E29">
            <w:pPr>
              <w:numPr>
                <w:ilvl w:val="1"/>
                <w:numId w:val="70"/>
              </w:numPr>
              <w:tabs>
                <w:tab w:val="left" w:pos="599"/>
              </w:tabs>
              <w:suppressAutoHyphens/>
              <w:overflowPunct w:val="0"/>
              <w:autoSpaceDE w:val="0"/>
              <w:autoSpaceDN w:val="0"/>
              <w:adjustRightInd w:val="0"/>
              <w:spacing w:before="240" w:after="142" w:line="240" w:lineRule="atLeast"/>
              <w:ind w:left="599" w:hanging="567"/>
              <w:jc w:val="both"/>
              <w:textAlignment w:val="baseline"/>
              <w:rPr>
                <w:sz w:val="22"/>
                <w:szCs w:val="22"/>
                <w:lang w:val="es-MX"/>
              </w:rPr>
            </w:pPr>
            <w:r w:rsidRPr="00353D63">
              <w:rPr>
                <w:sz w:val="22"/>
                <w:szCs w:val="22"/>
                <w:lang w:val="es-MX"/>
              </w:rPr>
              <w:t>Las siguientes palabras y expresiones tendrán los significados que aquí se les asigna:</w:t>
            </w:r>
          </w:p>
          <w:p w:rsidR="0096600A" w:rsidRPr="00353D63" w:rsidRDefault="0096600A" w:rsidP="008E3E29">
            <w:pPr>
              <w:numPr>
                <w:ilvl w:val="0"/>
                <w:numId w:val="71"/>
              </w:numPr>
              <w:spacing w:after="142" w:line="240" w:lineRule="atLeast"/>
              <w:ind w:left="1166" w:right="-54" w:hanging="567"/>
              <w:jc w:val="both"/>
              <w:rPr>
                <w:sz w:val="22"/>
                <w:szCs w:val="22"/>
                <w:lang w:val="es-MX"/>
              </w:rPr>
            </w:pPr>
            <w:r w:rsidRPr="00353D63">
              <w:rPr>
                <w:sz w:val="22"/>
                <w:szCs w:val="22"/>
                <w:lang w:val="es-MX"/>
              </w:rPr>
              <w:t xml:space="preserve">“AFD” significa la Agencia Francesa de Desarrollo; </w:t>
            </w:r>
          </w:p>
          <w:p w:rsidR="0096600A" w:rsidRPr="00353D63" w:rsidRDefault="0096600A" w:rsidP="008E3E29">
            <w:pPr>
              <w:numPr>
                <w:ilvl w:val="0"/>
                <w:numId w:val="71"/>
              </w:numPr>
              <w:spacing w:after="142" w:line="240" w:lineRule="atLeast"/>
              <w:ind w:left="1166" w:right="-54" w:hanging="567"/>
              <w:jc w:val="both"/>
              <w:rPr>
                <w:sz w:val="22"/>
                <w:szCs w:val="22"/>
                <w:lang w:val="es-MX"/>
              </w:rPr>
            </w:pPr>
            <w:r w:rsidRPr="00353D63">
              <w:rPr>
                <w:sz w:val="22"/>
                <w:szCs w:val="22"/>
                <w:lang w:val="es-MX"/>
              </w:rPr>
              <w:t>“Contrato” significa el Convenio de Contrato celebrado entre el Comprador y el Proveedor, junto con los Documentos del Contrato allí referidos, incluyendo todos los anexos y apéndices, y todos los documentos incorporados allí por referencia;</w:t>
            </w:r>
          </w:p>
          <w:p w:rsidR="0096600A" w:rsidRPr="00353D63" w:rsidRDefault="0096600A" w:rsidP="008E3E29">
            <w:pPr>
              <w:numPr>
                <w:ilvl w:val="0"/>
                <w:numId w:val="71"/>
              </w:numPr>
              <w:spacing w:after="142" w:line="240" w:lineRule="atLeast"/>
              <w:ind w:left="1166" w:right="-54" w:hanging="567"/>
              <w:jc w:val="both"/>
              <w:rPr>
                <w:sz w:val="22"/>
                <w:szCs w:val="22"/>
                <w:lang w:val="es-MX"/>
              </w:rPr>
            </w:pPr>
            <w:r w:rsidRPr="00353D63">
              <w:rPr>
                <w:sz w:val="22"/>
                <w:szCs w:val="22"/>
                <w:lang w:val="es-MX"/>
              </w:rPr>
              <w:t>“Documentos del Contrato” significa los documentos enumerados en el Convenio de Contrato, incluyendo cualquier enmienda;</w:t>
            </w:r>
          </w:p>
          <w:p w:rsidR="0096600A" w:rsidRPr="00353D63" w:rsidRDefault="0096600A" w:rsidP="008E3E29">
            <w:pPr>
              <w:numPr>
                <w:ilvl w:val="0"/>
                <w:numId w:val="71"/>
              </w:numPr>
              <w:spacing w:after="142" w:line="240" w:lineRule="atLeast"/>
              <w:ind w:left="1166" w:right="-54" w:hanging="567"/>
              <w:jc w:val="both"/>
              <w:rPr>
                <w:sz w:val="22"/>
                <w:szCs w:val="22"/>
                <w:lang w:val="es-MX"/>
              </w:rPr>
            </w:pPr>
            <w:r w:rsidRPr="00353D63">
              <w:rPr>
                <w:sz w:val="22"/>
                <w:szCs w:val="22"/>
                <w:lang w:val="es-MX"/>
              </w:rPr>
              <w:t>“Precio del Contrato” significa el precio pagadero al Proveedor según se especifica en el Convenio de Contrato, sujeto a las condiciones y ajustes allí estipulados o deducciones propuestas, según corresponda en virtud del Contrato;</w:t>
            </w:r>
          </w:p>
          <w:p w:rsidR="0096600A" w:rsidRPr="00353D63" w:rsidRDefault="0096600A" w:rsidP="008E3E29">
            <w:pPr>
              <w:numPr>
                <w:ilvl w:val="0"/>
                <w:numId w:val="71"/>
              </w:numPr>
              <w:spacing w:after="142" w:line="240" w:lineRule="atLeast"/>
              <w:ind w:left="1166" w:right="-54" w:hanging="567"/>
              <w:jc w:val="both"/>
              <w:rPr>
                <w:sz w:val="22"/>
                <w:szCs w:val="22"/>
                <w:lang w:val="es-MX"/>
              </w:rPr>
            </w:pPr>
            <w:r w:rsidRPr="00353D63">
              <w:rPr>
                <w:sz w:val="22"/>
                <w:szCs w:val="22"/>
                <w:lang w:val="es-MX"/>
              </w:rPr>
              <w:t>“Día” significa día calendario;</w:t>
            </w:r>
          </w:p>
          <w:p w:rsidR="0096600A" w:rsidRPr="00353D63" w:rsidRDefault="0096600A" w:rsidP="008E3E29">
            <w:pPr>
              <w:numPr>
                <w:ilvl w:val="0"/>
                <w:numId w:val="71"/>
              </w:numPr>
              <w:spacing w:after="142" w:line="240" w:lineRule="atLeast"/>
              <w:ind w:left="1166" w:right="-54" w:hanging="567"/>
              <w:jc w:val="both"/>
              <w:rPr>
                <w:sz w:val="22"/>
                <w:szCs w:val="22"/>
                <w:lang w:val="es-MX"/>
              </w:rPr>
            </w:pPr>
            <w:r w:rsidRPr="00353D63">
              <w:rPr>
                <w:sz w:val="22"/>
                <w:szCs w:val="22"/>
                <w:lang w:val="es-MX"/>
              </w:rPr>
              <w:t>“Cumplimiento” significa que el Proveedor ha completado la prestación de los Servicios Conexos de acuerdo con los términos y condiciones establecidas en el Contrato;</w:t>
            </w:r>
          </w:p>
          <w:p w:rsidR="0096600A" w:rsidRPr="00353D63" w:rsidRDefault="0096600A" w:rsidP="008E3E29">
            <w:pPr>
              <w:numPr>
                <w:ilvl w:val="0"/>
                <w:numId w:val="71"/>
              </w:numPr>
              <w:spacing w:after="142" w:line="240" w:lineRule="atLeast"/>
              <w:ind w:left="1166" w:right="-54" w:hanging="567"/>
              <w:jc w:val="both"/>
              <w:rPr>
                <w:sz w:val="22"/>
                <w:szCs w:val="22"/>
                <w:lang w:val="es-MX"/>
              </w:rPr>
            </w:pPr>
            <w:r w:rsidRPr="00353D63">
              <w:rPr>
                <w:sz w:val="22"/>
                <w:szCs w:val="22"/>
                <w:lang w:val="es-MX"/>
              </w:rPr>
              <w:t>“CGC” significa las Condiciones Generales del Contrato;</w:t>
            </w:r>
          </w:p>
          <w:p w:rsidR="0096600A" w:rsidRPr="00353D63" w:rsidRDefault="0096600A" w:rsidP="008E3E29">
            <w:pPr>
              <w:numPr>
                <w:ilvl w:val="0"/>
                <w:numId w:val="71"/>
              </w:numPr>
              <w:spacing w:after="142" w:line="240" w:lineRule="atLeast"/>
              <w:ind w:left="1166" w:right="-54" w:hanging="567"/>
              <w:jc w:val="both"/>
              <w:rPr>
                <w:sz w:val="22"/>
                <w:szCs w:val="22"/>
                <w:lang w:val="es-MX"/>
              </w:rPr>
            </w:pPr>
            <w:r w:rsidRPr="00353D63">
              <w:rPr>
                <w:sz w:val="22"/>
                <w:szCs w:val="22"/>
                <w:lang w:val="es-MX"/>
              </w:rPr>
              <w:t>“Bienes” significa todos los productos, materia prima, maquinaria y equipo, y/o otros materiales que el Proveedor deba proporcionar al Comprador en virtud del Contrato;</w:t>
            </w:r>
          </w:p>
          <w:p w:rsidR="0096600A" w:rsidRPr="00353D63" w:rsidRDefault="0096600A" w:rsidP="008E3E29">
            <w:pPr>
              <w:numPr>
                <w:ilvl w:val="0"/>
                <w:numId w:val="71"/>
              </w:numPr>
              <w:spacing w:after="142" w:line="240" w:lineRule="atLeast"/>
              <w:ind w:left="1166" w:right="-54" w:hanging="567"/>
              <w:jc w:val="both"/>
              <w:rPr>
                <w:sz w:val="22"/>
                <w:szCs w:val="22"/>
                <w:lang w:val="es-MX"/>
              </w:rPr>
            </w:pPr>
            <w:r w:rsidRPr="00353D63">
              <w:rPr>
                <w:sz w:val="22"/>
                <w:szCs w:val="22"/>
                <w:lang w:val="es-MX"/>
              </w:rPr>
              <w:t>“El país del Comprador” es el país especificado en las Condiciones Especiales del Contrato (</w:t>
            </w:r>
            <w:r w:rsidRPr="00353D63">
              <w:rPr>
                <w:b/>
                <w:sz w:val="22"/>
                <w:szCs w:val="22"/>
                <w:lang w:val="es-MX"/>
              </w:rPr>
              <w:t>CEC</w:t>
            </w:r>
            <w:r w:rsidRPr="00353D63">
              <w:rPr>
                <w:sz w:val="22"/>
                <w:szCs w:val="22"/>
                <w:lang w:val="es-MX"/>
              </w:rPr>
              <w:t>);</w:t>
            </w:r>
          </w:p>
          <w:p w:rsidR="0096600A" w:rsidRPr="00353D63" w:rsidRDefault="0096600A" w:rsidP="008E3E29">
            <w:pPr>
              <w:numPr>
                <w:ilvl w:val="0"/>
                <w:numId w:val="71"/>
              </w:numPr>
              <w:spacing w:after="142" w:line="240" w:lineRule="atLeast"/>
              <w:ind w:left="1166" w:right="-54" w:hanging="567"/>
              <w:jc w:val="both"/>
              <w:rPr>
                <w:sz w:val="22"/>
                <w:szCs w:val="22"/>
                <w:lang w:val="es-MX"/>
              </w:rPr>
            </w:pPr>
            <w:r w:rsidRPr="00353D63">
              <w:rPr>
                <w:sz w:val="22"/>
                <w:szCs w:val="22"/>
                <w:lang w:val="es-MX"/>
              </w:rPr>
              <w:t xml:space="preserve">“Comprador” significa la entidad que compra los Bienes y Servicios Conexos, según se indica en las </w:t>
            </w:r>
            <w:r w:rsidRPr="00353D63">
              <w:rPr>
                <w:b/>
                <w:sz w:val="22"/>
                <w:szCs w:val="22"/>
                <w:lang w:val="es-MX"/>
              </w:rPr>
              <w:t>CEC</w:t>
            </w:r>
            <w:r w:rsidRPr="00353D63">
              <w:rPr>
                <w:sz w:val="22"/>
                <w:szCs w:val="22"/>
                <w:lang w:val="es-MX"/>
              </w:rPr>
              <w:t>;</w:t>
            </w:r>
          </w:p>
          <w:p w:rsidR="0096600A" w:rsidRPr="00353D63" w:rsidRDefault="0096600A" w:rsidP="008E3E29">
            <w:pPr>
              <w:numPr>
                <w:ilvl w:val="0"/>
                <w:numId w:val="71"/>
              </w:numPr>
              <w:spacing w:after="142" w:line="240" w:lineRule="atLeast"/>
              <w:ind w:left="1166" w:right="-54" w:hanging="567"/>
              <w:jc w:val="both"/>
              <w:rPr>
                <w:sz w:val="22"/>
                <w:szCs w:val="22"/>
                <w:lang w:val="es-MX"/>
              </w:rPr>
            </w:pPr>
            <w:r w:rsidRPr="00353D63">
              <w:rPr>
                <w:sz w:val="22"/>
                <w:szCs w:val="22"/>
                <w:lang w:val="es-MX"/>
              </w:rPr>
              <w:t xml:space="preserve">“Servicios Conexos” significan los servicios incidentales relativos a la provisión de los Bienes, tales como seguro, instalación, capacitación y cumplimiento inicial y otras obligaciones similares del Proveedor en virtud del Contrato; </w:t>
            </w:r>
          </w:p>
          <w:p w:rsidR="0096600A" w:rsidRPr="00353D63" w:rsidRDefault="0096600A" w:rsidP="008E3E29">
            <w:pPr>
              <w:numPr>
                <w:ilvl w:val="0"/>
                <w:numId w:val="71"/>
              </w:numPr>
              <w:spacing w:after="142" w:line="240" w:lineRule="atLeast"/>
              <w:ind w:left="1166" w:right="-54" w:hanging="567"/>
              <w:jc w:val="both"/>
              <w:rPr>
                <w:sz w:val="22"/>
                <w:szCs w:val="22"/>
                <w:lang w:val="es-MX"/>
              </w:rPr>
            </w:pPr>
            <w:r w:rsidRPr="00353D63">
              <w:rPr>
                <w:sz w:val="22"/>
                <w:szCs w:val="22"/>
                <w:lang w:val="es-MX"/>
              </w:rPr>
              <w:t>“CEC” significa las Condiciones Especiales del Contrato;</w:t>
            </w:r>
          </w:p>
          <w:p w:rsidR="0096600A" w:rsidRPr="00353D63" w:rsidRDefault="0096600A" w:rsidP="008E3E29">
            <w:pPr>
              <w:numPr>
                <w:ilvl w:val="0"/>
                <w:numId w:val="71"/>
              </w:numPr>
              <w:spacing w:after="142" w:line="240" w:lineRule="atLeast"/>
              <w:ind w:left="1166" w:right="-54" w:hanging="567"/>
              <w:jc w:val="both"/>
              <w:rPr>
                <w:sz w:val="22"/>
                <w:szCs w:val="22"/>
                <w:lang w:val="es-MX"/>
              </w:rPr>
            </w:pPr>
            <w:r w:rsidRPr="00353D63">
              <w:rPr>
                <w:sz w:val="22"/>
                <w:szCs w:val="22"/>
                <w:lang w:val="es-MX"/>
              </w:rPr>
              <w:t xml:space="preserve">“Subcontratista” significa cualquier persona natural, entidad privada o pública, o cualquier combinación de ellas, con quienes el Proveedor ha subcontratado el suministro de cualquier porción de los Bienes o la </w:t>
            </w:r>
            <w:r w:rsidRPr="00353D63">
              <w:rPr>
                <w:sz w:val="22"/>
                <w:szCs w:val="22"/>
                <w:lang w:val="es-MX"/>
              </w:rPr>
              <w:lastRenderedPageBreak/>
              <w:t>ejecución de cualquier parte de los Servicios.</w:t>
            </w:r>
          </w:p>
          <w:p w:rsidR="0096600A" w:rsidRPr="00353D63" w:rsidRDefault="0096600A" w:rsidP="008E3E29">
            <w:pPr>
              <w:numPr>
                <w:ilvl w:val="0"/>
                <w:numId w:val="71"/>
              </w:numPr>
              <w:spacing w:after="142" w:line="240" w:lineRule="atLeast"/>
              <w:ind w:left="1166" w:right="-54" w:hanging="567"/>
              <w:jc w:val="both"/>
              <w:rPr>
                <w:sz w:val="22"/>
                <w:szCs w:val="22"/>
                <w:lang w:val="es-MX"/>
              </w:rPr>
            </w:pPr>
            <w:r w:rsidRPr="00353D63">
              <w:rPr>
                <w:sz w:val="22"/>
                <w:szCs w:val="22"/>
                <w:lang w:val="es-MX"/>
              </w:rPr>
              <w:t xml:space="preserve">“Proveedor” significa la persona natural, jurídica o entidad gubernamental, o una combinación de éstas, cuya Oferta para ejecutar el Contrato ha sido aceptada por el Comprador y es denominada como tal en el Convenio de Contrato. </w:t>
            </w:r>
          </w:p>
          <w:p w:rsidR="005C5FFF" w:rsidRPr="00353D63" w:rsidRDefault="0096600A" w:rsidP="008E3E29">
            <w:pPr>
              <w:numPr>
                <w:ilvl w:val="0"/>
                <w:numId w:val="71"/>
              </w:numPr>
              <w:spacing w:after="142" w:line="240" w:lineRule="atLeast"/>
              <w:ind w:left="1166" w:right="-54" w:hanging="567"/>
              <w:jc w:val="both"/>
              <w:rPr>
                <w:sz w:val="22"/>
                <w:szCs w:val="22"/>
                <w:lang w:val="es-MX"/>
              </w:rPr>
            </w:pPr>
            <w:r w:rsidRPr="00353D63">
              <w:rPr>
                <w:sz w:val="22"/>
                <w:szCs w:val="22"/>
                <w:lang w:val="es-MX"/>
              </w:rPr>
              <w:t xml:space="preserve">“El Sitio del Proyecto”, donde corresponde, significa el lugar citado en las </w:t>
            </w:r>
            <w:r w:rsidRPr="00353D63">
              <w:rPr>
                <w:b/>
                <w:sz w:val="22"/>
                <w:szCs w:val="22"/>
                <w:lang w:val="es-MX"/>
              </w:rPr>
              <w:t>CEC</w:t>
            </w:r>
            <w:r w:rsidRPr="00353D63">
              <w:rPr>
                <w:sz w:val="22"/>
                <w:szCs w:val="22"/>
                <w:lang w:val="es-MX"/>
              </w:rPr>
              <w:t>.</w:t>
            </w:r>
          </w:p>
        </w:tc>
      </w:tr>
      <w:tr w:rsidR="005C5FFF" w:rsidRPr="001178F4">
        <w:tblPrEx>
          <w:tblCellMar>
            <w:top w:w="0" w:type="dxa"/>
            <w:bottom w:w="0" w:type="dxa"/>
          </w:tblCellMar>
        </w:tblPrEx>
        <w:tc>
          <w:tcPr>
            <w:tcW w:w="2520" w:type="dxa"/>
          </w:tcPr>
          <w:p w:rsidR="005C5FFF" w:rsidRPr="00353D63" w:rsidRDefault="0096600A" w:rsidP="008E3E29">
            <w:pPr>
              <w:pStyle w:val="Head42"/>
              <w:numPr>
                <w:ilvl w:val="0"/>
                <w:numId w:val="70"/>
              </w:numPr>
              <w:spacing w:after="142" w:line="240" w:lineRule="atLeast"/>
              <w:rPr>
                <w:sz w:val="22"/>
                <w:szCs w:val="22"/>
              </w:rPr>
            </w:pPr>
            <w:bookmarkStart w:id="189" w:name="_Toc474414332"/>
            <w:r w:rsidRPr="00353D63">
              <w:rPr>
                <w:sz w:val="22"/>
                <w:szCs w:val="22"/>
              </w:rPr>
              <w:lastRenderedPageBreak/>
              <w:t>Documentos del Contrato</w:t>
            </w:r>
            <w:bookmarkEnd w:id="189"/>
          </w:p>
        </w:tc>
        <w:tc>
          <w:tcPr>
            <w:tcW w:w="6552" w:type="dxa"/>
          </w:tcPr>
          <w:p w:rsidR="005C5FFF" w:rsidRPr="00353D63" w:rsidRDefault="0096600A"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rPr>
            </w:pPr>
            <w:r w:rsidRPr="00353D63">
              <w:rPr>
                <w:sz w:val="22"/>
                <w:szCs w:val="22"/>
                <w:lang w:val="es-MX"/>
              </w:rPr>
              <w:t xml:space="preserve">Sujetos al orden de precedencia establecido en el Convenio de Contrato, se entiende que todos los documentos que forman parte integral del Contrato (y todos sus componentes allí incluidos) son correlativos, complementarios y recíprocamente aclaratorios. </w:t>
            </w:r>
            <w:r w:rsidRPr="00353D63">
              <w:rPr>
                <w:sz w:val="22"/>
                <w:szCs w:val="22"/>
              </w:rPr>
              <w:t>El Convenio de Contrato deberá leerse de manera integral.</w:t>
            </w:r>
          </w:p>
        </w:tc>
      </w:tr>
      <w:tr w:rsidR="005C5FFF" w:rsidRPr="00C705B1">
        <w:tblPrEx>
          <w:tblCellMar>
            <w:top w:w="0" w:type="dxa"/>
            <w:bottom w:w="0" w:type="dxa"/>
          </w:tblCellMar>
        </w:tblPrEx>
        <w:tc>
          <w:tcPr>
            <w:tcW w:w="2520" w:type="dxa"/>
          </w:tcPr>
          <w:p w:rsidR="005C5FFF" w:rsidRPr="00353D63" w:rsidRDefault="0096600A" w:rsidP="008E3E29">
            <w:pPr>
              <w:pStyle w:val="Head42"/>
              <w:numPr>
                <w:ilvl w:val="0"/>
                <w:numId w:val="70"/>
              </w:numPr>
              <w:spacing w:after="142" w:line="240" w:lineRule="atLeast"/>
              <w:rPr>
                <w:sz w:val="22"/>
                <w:szCs w:val="22"/>
              </w:rPr>
            </w:pPr>
            <w:bookmarkStart w:id="190" w:name="_Toc474414333"/>
            <w:r w:rsidRPr="00353D63">
              <w:rPr>
                <w:sz w:val="22"/>
                <w:szCs w:val="22"/>
              </w:rPr>
              <w:t>Fraude y Corrupción</w:t>
            </w:r>
            <w:bookmarkEnd w:id="190"/>
          </w:p>
        </w:tc>
        <w:tc>
          <w:tcPr>
            <w:tcW w:w="6552" w:type="dxa"/>
          </w:tcPr>
          <w:p w:rsidR="005C5FFF" w:rsidRPr="00353D63" w:rsidRDefault="0096600A"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El Banco exige el cumplimiento de su política con respecto a las prácticas corruptas y fraudulentas que se indican en el Apéndice 1 de la </w:t>
            </w:r>
            <w:r w:rsidRPr="00353D63">
              <w:rPr>
                <w:b/>
                <w:sz w:val="22"/>
                <w:szCs w:val="22"/>
                <w:lang w:val="es-MX"/>
              </w:rPr>
              <w:t>CEC</w:t>
            </w:r>
            <w:r w:rsidRPr="00353D63">
              <w:rPr>
                <w:sz w:val="22"/>
                <w:szCs w:val="22"/>
                <w:lang w:val="es-MX"/>
              </w:rPr>
              <w:t>.</w:t>
            </w:r>
          </w:p>
        </w:tc>
      </w:tr>
      <w:tr w:rsidR="005C5FFF" w:rsidRPr="00C705B1">
        <w:tblPrEx>
          <w:tblCellMar>
            <w:top w:w="0" w:type="dxa"/>
            <w:bottom w:w="0" w:type="dxa"/>
          </w:tblCellMar>
        </w:tblPrEx>
        <w:tc>
          <w:tcPr>
            <w:tcW w:w="2520" w:type="dxa"/>
          </w:tcPr>
          <w:p w:rsidR="005C5FFF" w:rsidRPr="00353D63" w:rsidRDefault="0096600A" w:rsidP="008E3E29">
            <w:pPr>
              <w:pStyle w:val="Head42"/>
              <w:numPr>
                <w:ilvl w:val="0"/>
                <w:numId w:val="70"/>
              </w:numPr>
              <w:spacing w:after="142" w:line="240" w:lineRule="atLeast"/>
              <w:rPr>
                <w:sz w:val="22"/>
                <w:szCs w:val="22"/>
              </w:rPr>
            </w:pPr>
            <w:bookmarkStart w:id="191" w:name="_Toc474414334"/>
            <w:r w:rsidRPr="00353D63">
              <w:rPr>
                <w:sz w:val="22"/>
                <w:szCs w:val="22"/>
              </w:rPr>
              <w:t>Interpretación</w:t>
            </w:r>
            <w:bookmarkEnd w:id="191"/>
          </w:p>
        </w:tc>
        <w:tc>
          <w:tcPr>
            <w:tcW w:w="6552" w:type="dxa"/>
          </w:tcPr>
          <w:p w:rsidR="005C5FFF" w:rsidRPr="00353D63" w:rsidRDefault="0096600A"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Si el contexto así lo requiere, el singular significa el plural, y viceversa.</w:t>
            </w:r>
          </w:p>
          <w:p w:rsidR="0096600A" w:rsidRPr="00353D63" w:rsidRDefault="0096600A"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i/>
                <w:sz w:val="22"/>
                <w:szCs w:val="22"/>
                <w:lang w:val="es-MX"/>
              </w:rPr>
              <w:t>Incoterms</w:t>
            </w:r>
          </w:p>
          <w:p w:rsidR="00C705B1" w:rsidRPr="00353D63" w:rsidRDefault="00C705B1" w:rsidP="008E3E29">
            <w:pPr>
              <w:numPr>
                <w:ilvl w:val="0"/>
                <w:numId w:val="72"/>
              </w:numPr>
              <w:tabs>
                <w:tab w:val="left" w:pos="882"/>
              </w:tabs>
              <w:spacing w:after="142" w:line="240" w:lineRule="atLeast"/>
              <w:ind w:left="882" w:right="-54" w:hanging="567"/>
              <w:jc w:val="both"/>
              <w:rPr>
                <w:sz w:val="22"/>
                <w:szCs w:val="22"/>
                <w:lang w:val="es-MX"/>
              </w:rPr>
            </w:pPr>
            <w:r w:rsidRPr="00353D63">
              <w:rPr>
                <w:sz w:val="22"/>
                <w:szCs w:val="22"/>
                <w:lang w:val="es-MX"/>
              </w:rPr>
              <w:t>El significado de cualquier término comercial, así como los derechos y obligaciones de las partes serán los prescritos en los Incoterms, a menos que sea inconsistente con alguna disposición del Contrato;</w:t>
            </w:r>
          </w:p>
          <w:p w:rsidR="00C705B1" w:rsidRPr="00353D63" w:rsidRDefault="00C705B1" w:rsidP="008E3E29">
            <w:pPr>
              <w:numPr>
                <w:ilvl w:val="0"/>
                <w:numId w:val="72"/>
              </w:numPr>
              <w:tabs>
                <w:tab w:val="left" w:pos="882"/>
              </w:tabs>
              <w:spacing w:after="142" w:line="240" w:lineRule="atLeast"/>
              <w:ind w:left="882" w:right="-54" w:hanging="567"/>
              <w:jc w:val="both"/>
              <w:rPr>
                <w:sz w:val="22"/>
                <w:szCs w:val="22"/>
                <w:lang w:val="es-MX"/>
              </w:rPr>
            </w:pPr>
            <w:r w:rsidRPr="00353D63">
              <w:rPr>
                <w:sz w:val="22"/>
                <w:szCs w:val="22"/>
                <w:lang w:val="es-MX"/>
              </w:rPr>
              <w:t xml:space="preserve">Los términos CIP, DDP y otros similares, cuando se utilicen, se regirán por las normas establecidas en la edición vigente de los Incoterms especificada en las </w:t>
            </w:r>
            <w:r w:rsidRPr="00353D63">
              <w:rPr>
                <w:b/>
                <w:sz w:val="22"/>
                <w:szCs w:val="22"/>
                <w:lang w:val="es-MX"/>
              </w:rPr>
              <w:t>CEC</w:t>
            </w:r>
            <w:r w:rsidRPr="00353D63">
              <w:rPr>
                <w:sz w:val="22"/>
                <w:szCs w:val="22"/>
                <w:lang w:val="es-MX"/>
              </w:rPr>
              <w:t>, y publicada por la Cámara de Comercio Internacional en París, Francia;</w:t>
            </w:r>
          </w:p>
          <w:p w:rsidR="00C705B1" w:rsidRPr="00353D63" w:rsidRDefault="00C705B1"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u w:val="single"/>
                <w:lang w:val="es-MX"/>
              </w:rPr>
            </w:pPr>
            <w:r w:rsidRPr="00353D63">
              <w:rPr>
                <w:sz w:val="22"/>
                <w:szCs w:val="22"/>
                <w:u w:val="single"/>
                <w:lang w:val="es-MX"/>
              </w:rPr>
              <w:t>Totalidad del Convenio</w:t>
            </w:r>
          </w:p>
          <w:p w:rsidR="00C705B1" w:rsidRPr="00353D63" w:rsidRDefault="00C705B1" w:rsidP="00C705B1">
            <w:pPr>
              <w:tabs>
                <w:tab w:val="left" w:pos="599"/>
              </w:tabs>
              <w:suppressAutoHyphens/>
              <w:overflowPunct w:val="0"/>
              <w:autoSpaceDE w:val="0"/>
              <w:autoSpaceDN w:val="0"/>
              <w:adjustRightInd w:val="0"/>
              <w:spacing w:after="142" w:line="240" w:lineRule="atLeast"/>
              <w:ind w:left="599"/>
              <w:jc w:val="both"/>
              <w:textAlignment w:val="baseline"/>
              <w:rPr>
                <w:sz w:val="22"/>
                <w:szCs w:val="22"/>
                <w:lang w:val="es-MX"/>
              </w:rPr>
            </w:pPr>
            <w:r w:rsidRPr="00353D63">
              <w:rPr>
                <w:sz w:val="22"/>
                <w:szCs w:val="22"/>
                <w:lang w:val="es-MX"/>
              </w:rPr>
              <w:t>El Contrato constituye la totalidad de lo acordado entre el Comprador y el Proveedor y substituye todas las comunicaciones, negociaciones y acuerdos (ya sea escritos o verbales) realizados entre las partes con anterioridad a la fecha del Contrato.</w:t>
            </w:r>
          </w:p>
          <w:p w:rsidR="00C705B1" w:rsidRPr="00353D63" w:rsidRDefault="00C705B1"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u w:val="single"/>
                <w:lang w:val="es-MX"/>
              </w:rPr>
            </w:pPr>
            <w:r w:rsidRPr="00353D63">
              <w:rPr>
                <w:sz w:val="22"/>
                <w:szCs w:val="22"/>
                <w:u w:val="single"/>
                <w:lang w:val="es-MX"/>
              </w:rPr>
              <w:t>Enmienda</w:t>
            </w:r>
          </w:p>
          <w:p w:rsidR="00C705B1" w:rsidRPr="00353D63" w:rsidRDefault="00C705B1" w:rsidP="00C705B1">
            <w:pPr>
              <w:tabs>
                <w:tab w:val="left" w:pos="599"/>
              </w:tabs>
              <w:suppressAutoHyphens/>
              <w:overflowPunct w:val="0"/>
              <w:autoSpaceDE w:val="0"/>
              <w:autoSpaceDN w:val="0"/>
              <w:adjustRightInd w:val="0"/>
              <w:spacing w:after="142" w:line="240" w:lineRule="atLeast"/>
              <w:ind w:left="599"/>
              <w:jc w:val="both"/>
              <w:textAlignment w:val="baseline"/>
              <w:rPr>
                <w:sz w:val="22"/>
                <w:szCs w:val="22"/>
                <w:lang w:val="es-MX"/>
              </w:rPr>
            </w:pPr>
            <w:r w:rsidRPr="00353D63">
              <w:rPr>
                <w:sz w:val="22"/>
                <w:szCs w:val="22"/>
                <w:lang w:val="es-MX"/>
              </w:rPr>
              <w:t>Ninguna enmienda u otra variación al Contrato será válida a menos que esté por escrito, fechada y se refiera expresamente al Contrato, y esté firmada por un representante de cada una de las partes debidamente autorizado.</w:t>
            </w:r>
          </w:p>
          <w:p w:rsidR="00C705B1" w:rsidRPr="00353D63" w:rsidRDefault="00C705B1"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u w:val="single"/>
                <w:lang w:val="es-MX"/>
              </w:rPr>
            </w:pPr>
            <w:r w:rsidRPr="00353D63">
              <w:rPr>
                <w:sz w:val="22"/>
                <w:szCs w:val="22"/>
                <w:u w:val="single"/>
                <w:lang w:val="es-MX"/>
              </w:rPr>
              <w:t>Limitación de Dispensas</w:t>
            </w:r>
          </w:p>
          <w:p w:rsidR="00C705B1" w:rsidRPr="00353D63" w:rsidRDefault="00C705B1" w:rsidP="008E3E29">
            <w:pPr>
              <w:numPr>
                <w:ilvl w:val="0"/>
                <w:numId w:val="73"/>
              </w:numPr>
              <w:tabs>
                <w:tab w:val="left" w:pos="882"/>
              </w:tabs>
              <w:suppressAutoHyphens/>
              <w:overflowPunct w:val="0"/>
              <w:autoSpaceDE w:val="0"/>
              <w:autoSpaceDN w:val="0"/>
              <w:adjustRightInd w:val="0"/>
              <w:spacing w:after="142" w:line="240" w:lineRule="atLeast"/>
              <w:ind w:left="882" w:hanging="567"/>
              <w:jc w:val="both"/>
              <w:textAlignment w:val="baseline"/>
              <w:rPr>
                <w:sz w:val="22"/>
                <w:szCs w:val="22"/>
                <w:lang w:val="es-MX"/>
              </w:rPr>
            </w:pPr>
            <w:r w:rsidRPr="00353D63">
              <w:rPr>
                <w:sz w:val="22"/>
                <w:szCs w:val="22"/>
                <w:lang w:val="es-MX"/>
              </w:rPr>
              <w:t xml:space="preserve">Sujeto a lo indicado en la Subcláusula 4.5 (b) siguiente de estas CGC, ninguna dilación, tolerancia, demora o aprobación por cualquiera de las partes al hacer cumplir </w:t>
            </w:r>
            <w:r w:rsidRPr="00353D63">
              <w:rPr>
                <w:sz w:val="22"/>
                <w:szCs w:val="22"/>
                <w:lang w:val="es-MX"/>
              </w:rPr>
              <w:lastRenderedPageBreak/>
              <w:t>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w:t>
            </w:r>
          </w:p>
          <w:p w:rsidR="00C705B1" w:rsidRPr="00353D63" w:rsidRDefault="00C705B1" w:rsidP="008E3E29">
            <w:pPr>
              <w:numPr>
                <w:ilvl w:val="0"/>
                <w:numId w:val="73"/>
              </w:numPr>
              <w:tabs>
                <w:tab w:val="left" w:pos="882"/>
              </w:tabs>
              <w:suppressAutoHyphens/>
              <w:overflowPunct w:val="0"/>
              <w:autoSpaceDE w:val="0"/>
              <w:autoSpaceDN w:val="0"/>
              <w:adjustRightInd w:val="0"/>
              <w:spacing w:after="142" w:line="240" w:lineRule="atLeast"/>
              <w:ind w:left="882" w:hanging="567"/>
              <w:jc w:val="both"/>
              <w:textAlignment w:val="baseline"/>
              <w:rPr>
                <w:sz w:val="22"/>
                <w:szCs w:val="22"/>
                <w:lang w:val="es-MX"/>
              </w:rPr>
            </w:pPr>
            <w:r w:rsidRPr="00353D63">
              <w:rPr>
                <w:sz w:val="22"/>
                <w:szCs w:val="22"/>
                <w:lang w:val="es-MX"/>
              </w:rPr>
              <w:t>(b)</w:t>
            </w:r>
            <w:r w:rsidRPr="00353D63">
              <w:rPr>
                <w:sz w:val="22"/>
                <w:szCs w:val="22"/>
                <w:lang w:val="es-MX"/>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rsidR="00C705B1" w:rsidRPr="00353D63" w:rsidRDefault="00C705B1"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u w:val="single"/>
                <w:lang w:val="es-MX"/>
              </w:rPr>
              <w:t>Divisibilidad</w:t>
            </w:r>
          </w:p>
          <w:p w:rsidR="00C705B1" w:rsidRPr="00353D63" w:rsidRDefault="00C705B1" w:rsidP="00C705B1">
            <w:pPr>
              <w:tabs>
                <w:tab w:val="left" w:pos="882"/>
              </w:tabs>
              <w:suppressAutoHyphens/>
              <w:overflowPunct w:val="0"/>
              <w:autoSpaceDE w:val="0"/>
              <w:autoSpaceDN w:val="0"/>
              <w:adjustRightInd w:val="0"/>
              <w:spacing w:after="142" w:line="240" w:lineRule="atLeast"/>
              <w:ind w:left="599"/>
              <w:jc w:val="both"/>
              <w:textAlignment w:val="baseline"/>
              <w:rPr>
                <w:sz w:val="22"/>
                <w:szCs w:val="22"/>
                <w:lang w:val="es-MX"/>
              </w:rPr>
            </w:pPr>
            <w:r w:rsidRPr="00353D63">
              <w:rPr>
                <w:sz w:val="22"/>
                <w:szCs w:val="22"/>
                <w:lang w:val="es-MX"/>
              </w:rPr>
              <w:t xml:space="preserve">Si cualquier provisión o condición del Contrato es prohibida o resultase inválida o inejecutable, dicha prohibición, invalidez o falta de ejecución no afectará la validez o el cumplimiento de las otras provisiones y condiciones del Contrato.  </w:t>
            </w:r>
          </w:p>
        </w:tc>
      </w:tr>
      <w:tr w:rsidR="005C5FFF" w:rsidRPr="00C705B1">
        <w:tblPrEx>
          <w:tblCellMar>
            <w:top w:w="0" w:type="dxa"/>
            <w:bottom w:w="0" w:type="dxa"/>
          </w:tblCellMar>
        </w:tblPrEx>
        <w:tc>
          <w:tcPr>
            <w:tcW w:w="2520" w:type="dxa"/>
          </w:tcPr>
          <w:p w:rsidR="005C5FFF" w:rsidRPr="00353D63" w:rsidRDefault="00C705B1" w:rsidP="008E3E29">
            <w:pPr>
              <w:pStyle w:val="Head42"/>
              <w:numPr>
                <w:ilvl w:val="0"/>
                <w:numId w:val="70"/>
              </w:numPr>
              <w:spacing w:after="142" w:line="240" w:lineRule="atLeast"/>
              <w:ind w:left="357" w:hanging="357"/>
              <w:rPr>
                <w:sz w:val="22"/>
                <w:szCs w:val="22"/>
              </w:rPr>
            </w:pPr>
            <w:bookmarkStart w:id="192" w:name="_Toc474414335"/>
            <w:r w:rsidRPr="00353D63">
              <w:rPr>
                <w:sz w:val="22"/>
                <w:szCs w:val="22"/>
              </w:rPr>
              <w:lastRenderedPageBreak/>
              <w:t>Idioma</w:t>
            </w:r>
            <w:bookmarkEnd w:id="192"/>
          </w:p>
        </w:tc>
        <w:tc>
          <w:tcPr>
            <w:tcW w:w="6552" w:type="dxa"/>
          </w:tcPr>
          <w:p w:rsidR="00C705B1" w:rsidRPr="00353D63" w:rsidRDefault="00C705B1"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El Contrato, así como toda la correspondencia y documentos relativos al Contrato intercambiados entre el Proveedor y el Comprador, deberán ser escritos en el idioma especificado en las </w:t>
            </w:r>
            <w:r w:rsidRPr="00353D63">
              <w:rPr>
                <w:b/>
                <w:sz w:val="22"/>
                <w:szCs w:val="22"/>
                <w:lang w:val="es-MX"/>
              </w:rPr>
              <w:t>CEC</w:t>
            </w:r>
            <w:r w:rsidRPr="00353D63">
              <w:rPr>
                <w:sz w:val="22"/>
                <w:szCs w:val="22"/>
                <w:lang w:val="es-MX"/>
              </w:rPr>
              <w:t>. Los documentos de respaldo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p w:rsidR="005C5FFF" w:rsidRPr="00353D63" w:rsidRDefault="00C705B1"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El Proveedor será responsable de todos los costos de la traducción al idioma que rige, así como de todos los riesgos derivados de la exactitud de dicha traducción de los documentos suministrados por el Proveedor.</w:t>
            </w:r>
          </w:p>
        </w:tc>
      </w:tr>
      <w:tr w:rsidR="005C5FFF" w:rsidRPr="00C705B1">
        <w:tblPrEx>
          <w:tblCellMar>
            <w:top w:w="0" w:type="dxa"/>
            <w:bottom w:w="0" w:type="dxa"/>
          </w:tblCellMar>
        </w:tblPrEx>
        <w:tc>
          <w:tcPr>
            <w:tcW w:w="2520" w:type="dxa"/>
          </w:tcPr>
          <w:p w:rsidR="005C5FFF" w:rsidRPr="00353D63" w:rsidRDefault="00C705B1" w:rsidP="008E3E29">
            <w:pPr>
              <w:pStyle w:val="Head42"/>
              <w:numPr>
                <w:ilvl w:val="0"/>
                <w:numId w:val="70"/>
              </w:numPr>
              <w:spacing w:after="142" w:line="240" w:lineRule="atLeast"/>
              <w:rPr>
                <w:sz w:val="22"/>
                <w:szCs w:val="22"/>
                <w:lang w:val="es-MX"/>
              </w:rPr>
            </w:pPr>
            <w:bookmarkStart w:id="193" w:name="_Toc474414336"/>
            <w:r w:rsidRPr="00353D63">
              <w:rPr>
                <w:sz w:val="22"/>
                <w:szCs w:val="22"/>
                <w:lang w:val="es-MX"/>
              </w:rPr>
              <w:t>Asociación en Participación o Consorcio</w:t>
            </w:r>
            <w:bookmarkEnd w:id="193"/>
          </w:p>
        </w:tc>
        <w:tc>
          <w:tcPr>
            <w:tcW w:w="6552" w:type="dxa"/>
          </w:tcPr>
          <w:p w:rsidR="005C5FFF" w:rsidRPr="00353D63" w:rsidRDefault="00C705B1"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Si el Proveedor es una APCA, todas las partes que lo conforman deberán ser conjuntamente y solidariamente responsables frente al Comprador por el cumplimiento de las disposiciones del Contrato y deberán designar a una de ellas para que actúe como representante con autoridad para comprometer a la APCA. La composición o constitución de la APCA no podrá ser alterada sin el previo consentimiento del Comprador.</w:t>
            </w:r>
          </w:p>
        </w:tc>
      </w:tr>
      <w:tr w:rsidR="00D12717" w:rsidRPr="00C705B1">
        <w:tblPrEx>
          <w:tblCellMar>
            <w:top w:w="0" w:type="dxa"/>
            <w:bottom w:w="0" w:type="dxa"/>
          </w:tblCellMar>
        </w:tblPrEx>
        <w:tc>
          <w:tcPr>
            <w:tcW w:w="2520" w:type="dxa"/>
          </w:tcPr>
          <w:p w:rsidR="00D12717" w:rsidRPr="00353D63" w:rsidRDefault="00C705B1" w:rsidP="008E3E29">
            <w:pPr>
              <w:pStyle w:val="Head42"/>
              <w:numPr>
                <w:ilvl w:val="0"/>
                <w:numId w:val="70"/>
              </w:numPr>
              <w:spacing w:after="142" w:line="240" w:lineRule="atLeast"/>
              <w:ind w:left="357" w:hanging="357"/>
              <w:rPr>
                <w:sz w:val="22"/>
                <w:szCs w:val="22"/>
              </w:rPr>
            </w:pPr>
            <w:bookmarkStart w:id="194" w:name="_Toc474414337"/>
            <w:r w:rsidRPr="00353D63">
              <w:rPr>
                <w:sz w:val="22"/>
                <w:szCs w:val="22"/>
              </w:rPr>
              <w:t>Eligibilidad</w:t>
            </w:r>
            <w:bookmarkEnd w:id="194"/>
          </w:p>
        </w:tc>
        <w:tc>
          <w:tcPr>
            <w:tcW w:w="6552" w:type="dxa"/>
          </w:tcPr>
          <w:p w:rsidR="00D12717" w:rsidRPr="00353D63" w:rsidRDefault="00C705B1"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Todos los Bienes y Servicios Conexos a suministrarse bajo el Contrato y financiados por la AFD deberán tener su origen en cualquier origen elegible según se establece en las </w:t>
            </w:r>
            <w:r w:rsidRPr="00353D63">
              <w:rPr>
                <w:b/>
                <w:sz w:val="22"/>
                <w:szCs w:val="22"/>
                <w:lang w:val="es-MX"/>
              </w:rPr>
              <w:t>CEC</w:t>
            </w:r>
            <w:r w:rsidRPr="00353D63">
              <w:rPr>
                <w:sz w:val="22"/>
                <w:szCs w:val="22"/>
                <w:lang w:val="es-MX"/>
              </w:rPr>
              <w:t xml:space="preserve">. Para propósitos de esta cláusula, “origen” significa el país donde los Bienes han sido desarrollados extraídos, cosechados, cultivados, producidos, fabricados o procesados o, que debido a ser afectados por procesos, manufactura o ensamblaje resultan en otro artículo reconocido comercialmente que difiere sustancialmente de las características básicas de sus </w:t>
            </w:r>
            <w:r w:rsidRPr="00353D63">
              <w:rPr>
                <w:sz w:val="22"/>
                <w:szCs w:val="22"/>
                <w:lang w:val="es-MX"/>
              </w:rPr>
              <w:lastRenderedPageBreak/>
              <w:t>componentes.</w:t>
            </w:r>
          </w:p>
        </w:tc>
      </w:tr>
      <w:tr w:rsidR="005C5FFF" w:rsidRPr="00C705B1">
        <w:tblPrEx>
          <w:tblCellMar>
            <w:top w:w="0" w:type="dxa"/>
            <w:bottom w:w="0" w:type="dxa"/>
          </w:tblCellMar>
        </w:tblPrEx>
        <w:tc>
          <w:tcPr>
            <w:tcW w:w="2520" w:type="dxa"/>
          </w:tcPr>
          <w:p w:rsidR="005C5FFF" w:rsidRPr="00353D63" w:rsidRDefault="00C705B1" w:rsidP="008E3E29">
            <w:pPr>
              <w:pStyle w:val="Head42"/>
              <w:numPr>
                <w:ilvl w:val="0"/>
                <w:numId w:val="70"/>
              </w:numPr>
              <w:spacing w:after="142" w:line="240" w:lineRule="atLeast"/>
              <w:ind w:left="357" w:hanging="357"/>
              <w:rPr>
                <w:sz w:val="22"/>
                <w:szCs w:val="22"/>
              </w:rPr>
            </w:pPr>
            <w:bookmarkStart w:id="195" w:name="_Toc474414338"/>
            <w:r w:rsidRPr="00353D63">
              <w:rPr>
                <w:sz w:val="22"/>
                <w:szCs w:val="22"/>
              </w:rPr>
              <w:lastRenderedPageBreak/>
              <w:t>Notificaciones</w:t>
            </w:r>
            <w:bookmarkEnd w:id="195"/>
          </w:p>
        </w:tc>
        <w:tc>
          <w:tcPr>
            <w:tcW w:w="6552" w:type="dxa"/>
          </w:tcPr>
          <w:p w:rsidR="00C705B1" w:rsidRPr="00353D63" w:rsidRDefault="00C705B1"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Todas las notificaciones entre las partes en virtud de este Contrato deberán ser por escrito y dirigidas a la dirección indicada en las </w:t>
            </w:r>
            <w:r w:rsidRPr="00353D63">
              <w:rPr>
                <w:b/>
                <w:sz w:val="22"/>
                <w:szCs w:val="22"/>
                <w:lang w:val="es-MX"/>
              </w:rPr>
              <w:t>CEC</w:t>
            </w:r>
            <w:r w:rsidRPr="00353D63">
              <w:rPr>
                <w:sz w:val="22"/>
                <w:szCs w:val="22"/>
                <w:lang w:val="es-MX"/>
              </w:rPr>
              <w:t>. El término “por escrito” significa comunicación en forma escrita con prueba de recibo.</w:t>
            </w:r>
          </w:p>
          <w:p w:rsidR="005C5FFF" w:rsidRPr="00353D63" w:rsidRDefault="00C705B1"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Una notificación será efectiva en la fecha más tardía entre la fecha de entrega y la fecha efectiva de la notificación.</w:t>
            </w:r>
          </w:p>
        </w:tc>
      </w:tr>
      <w:tr w:rsidR="005C5FFF" w:rsidRPr="007952C3">
        <w:tblPrEx>
          <w:tblCellMar>
            <w:top w:w="0" w:type="dxa"/>
            <w:bottom w:w="0" w:type="dxa"/>
          </w:tblCellMar>
        </w:tblPrEx>
        <w:tc>
          <w:tcPr>
            <w:tcW w:w="2520" w:type="dxa"/>
          </w:tcPr>
          <w:p w:rsidR="005C5FFF" w:rsidRPr="00353D63" w:rsidRDefault="00C705B1" w:rsidP="008E3E29">
            <w:pPr>
              <w:pStyle w:val="Head42"/>
              <w:numPr>
                <w:ilvl w:val="0"/>
                <w:numId w:val="70"/>
              </w:numPr>
              <w:spacing w:after="142" w:line="240" w:lineRule="atLeast"/>
              <w:ind w:left="357" w:hanging="357"/>
              <w:rPr>
                <w:sz w:val="22"/>
                <w:szCs w:val="22"/>
              </w:rPr>
            </w:pPr>
            <w:bookmarkStart w:id="196" w:name="_Toc474414339"/>
            <w:r w:rsidRPr="00353D63">
              <w:rPr>
                <w:sz w:val="22"/>
                <w:szCs w:val="22"/>
              </w:rPr>
              <w:t>Ley Aplicable</w:t>
            </w:r>
            <w:bookmarkEnd w:id="196"/>
          </w:p>
        </w:tc>
        <w:tc>
          <w:tcPr>
            <w:tcW w:w="6552" w:type="dxa"/>
          </w:tcPr>
          <w:p w:rsidR="005C5FFF" w:rsidRPr="00353D63" w:rsidRDefault="007952C3"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El Contrato se regirá y se interpretará según las leyes del país del Comprador, a menos que se indique otra cosa en las </w:t>
            </w:r>
            <w:r w:rsidRPr="00353D63">
              <w:rPr>
                <w:b/>
                <w:sz w:val="22"/>
                <w:szCs w:val="22"/>
                <w:lang w:val="es-MX"/>
              </w:rPr>
              <w:t>CEC</w:t>
            </w:r>
            <w:r w:rsidRPr="00353D63">
              <w:rPr>
                <w:sz w:val="22"/>
                <w:szCs w:val="22"/>
                <w:lang w:val="es-MX"/>
              </w:rPr>
              <w:t>.</w:t>
            </w:r>
          </w:p>
        </w:tc>
      </w:tr>
      <w:tr w:rsidR="005C5FFF" w:rsidRPr="00A57CA0">
        <w:tblPrEx>
          <w:tblCellMar>
            <w:top w:w="0" w:type="dxa"/>
            <w:bottom w:w="0" w:type="dxa"/>
          </w:tblCellMar>
        </w:tblPrEx>
        <w:tc>
          <w:tcPr>
            <w:tcW w:w="2520" w:type="dxa"/>
          </w:tcPr>
          <w:p w:rsidR="005C5FFF" w:rsidRPr="00353D63" w:rsidRDefault="007952C3" w:rsidP="008E3E29">
            <w:pPr>
              <w:pStyle w:val="Head42"/>
              <w:numPr>
                <w:ilvl w:val="0"/>
                <w:numId w:val="70"/>
              </w:numPr>
              <w:spacing w:after="142" w:line="240" w:lineRule="atLeast"/>
              <w:rPr>
                <w:sz w:val="22"/>
                <w:szCs w:val="22"/>
              </w:rPr>
            </w:pPr>
            <w:bookmarkStart w:id="197" w:name="_Toc474414340"/>
            <w:r w:rsidRPr="00353D63">
              <w:rPr>
                <w:sz w:val="22"/>
                <w:szCs w:val="22"/>
              </w:rPr>
              <w:t>Solución de Controversias</w:t>
            </w:r>
            <w:bookmarkEnd w:id="197"/>
          </w:p>
        </w:tc>
        <w:tc>
          <w:tcPr>
            <w:tcW w:w="6552" w:type="dxa"/>
          </w:tcPr>
          <w:p w:rsidR="00A57CA0" w:rsidRPr="00353D63" w:rsidRDefault="00A57CA0"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El Comprador y el Proveedor harán todo lo posible para resolver amigablemente mediante negociaciones directas informales, cualquier desacuerdo o controversia que se haya suscitado entre ellos en virtud o en referencia al Contrato.</w:t>
            </w:r>
          </w:p>
          <w:p w:rsidR="00A57CA0" w:rsidRPr="00353D63" w:rsidRDefault="00A57CA0"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Bienes en virtud del Contrato. El arbitraje se llevará a cabo según el reglamento de procedimientos estipulado en las </w:t>
            </w:r>
            <w:r w:rsidRPr="00353D63">
              <w:rPr>
                <w:b/>
                <w:sz w:val="22"/>
                <w:szCs w:val="22"/>
                <w:lang w:val="es-MX"/>
              </w:rPr>
              <w:t>CEC</w:t>
            </w:r>
            <w:r w:rsidRPr="00353D63">
              <w:rPr>
                <w:sz w:val="22"/>
                <w:szCs w:val="22"/>
                <w:lang w:val="es-MX"/>
              </w:rPr>
              <w:t>.</w:t>
            </w:r>
          </w:p>
          <w:p w:rsidR="00A57CA0" w:rsidRPr="00353D63" w:rsidRDefault="00A57CA0"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No obstante las referencias a arbitraje en este documento, </w:t>
            </w:r>
          </w:p>
          <w:p w:rsidR="00A57CA0" w:rsidRPr="00353D63" w:rsidRDefault="00A57CA0" w:rsidP="008E3E29">
            <w:pPr>
              <w:numPr>
                <w:ilvl w:val="0"/>
                <w:numId w:val="74"/>
              </w:numPr>
              <w:tabs>
                <w:tab w:val="left" w:pos="1308"/>
              </w:tabs>
              <w:spacing w:after="142" w:line="240" w:lineRule="atLeast"/>
              <w:ind w:left="1308" w:right="-54" w:hanging="709"/>
              <w:jc w:val="both"/>
              <w:rPr>
                <w:sz w:val="22"/>
                <w:szCs w:val="22"/>
                <w:lang w:val="es-MX"/>
              </w:rPr>
            </w:pPr>
            <w:r w:rsidRPr="00353D63">
              <w:rPr>
                <w:sz w:val="22"/>
                <w:szCs w:val="22"/>
                <w:lang w:val="es-MX"/>
              </w:rPr>
              <w:t>Ambas partes deben continuar cumpliendo con sus obligaciones respectivas en virtud del Contrato, a menos que las partes acuerden de otra manera; y</w:t>
            </w:r>
          </w:p>
          <w:p w:rsidR="005C5FFF" w:rsidRPr="00353D63" w:rsidRDefault="00A57CA0" w:rsidP="008E3E29">
            <w:pPr>
              <w:numPr>
                <w:ilvl w:val="0"/>
                <w:numId w:val="74"/>
              </w:numPr>
              <w:tabs>
                <w:tab w:val="left" w:pos="1308"/>
              </w:tabs>
              <w:spacing w:after="142" w:line="240" w:lineRule="atLeast"/>
              <w:ind w:left="1308" w:right="-54" w:hanging="709"/>
              <w:jc w:val="both"/>
              <w:rPr>
                <w:sz w:val="22"/>
                <w:szCs w:val="22"/>
                <w:lang w:val="es-MX"/>
              </w:rPr>
            </w:pPr>
            <w:r w:rsidRPr="00353D63">
              <w:rPr>
                <w:sz w:val="22"/>
                <w:szCs w:val="22"/>
                <w:lang w:val="es-MX"/>
              </w:rPr>
              <w:t>El Comprador pagará el dinero que le adeude al Proveedor.</w:t>
            </w:r>
          </w:p>
        </w:tc>
      </w:tr>
      <w:tr w:rsidR="005C5FFF" w:rsidRPr="00A57CA0">
        <w:tblPrEx>
          <w:tblCellMar>
            <w:top w:w="0" w:type="dxa"/>
            <w:bottom w:w="0" w:type="dxa"/>
          </w:tblCellMar>
        </w:tblPrEx>
        <w:tc>
          <w:tcPr>
            <w:tcW w:w="2520" w:type="dxa"/>
          </w:tcPr>
          <w:p w:rsidR="005C5FFF" w:rsidRPr="00353D63" w:rsidRDefault="00A57CA0" w:rsidP="008E3E29">
            <w:pPr>
              <w:pStyle w:val="Head42"/>
              <w:numPr>
                <w:ilvl w:val="0"/>
                <w:numId w:val="70"/>
              </w:numPr>
              <w:spacing w:after="142" w:line="240" w:lineRule="atLeast"/>
              <w:rPr>
                <w:sz w:val="22"/>
                <w:szCs w:val="22"/>
              </w:rPr>
            </w:pPr>
            <w:bookmarkStart w:id="198" w:name="_Toc474414341"/>
            <w:r w:rsidRPr="00353D63">
              <w:rPr>
                <w:sz w:val="22"/>
                <w:szCs w:val="22"/>
              </w:rPr>
              <w:t>Inspecciones y Auditorias</w:t>
            </w:r>
            <w:bookmarkEnd w:id="198"/>
          </w:p>
        </w:tc>
        <w:tc>
          <w:tcPr>
            <w:tcW w:w="6552" w:type="dxa"/>
          </w:tcPr>
          <w:p w:rsidR="00A57CA0" w:rsidRPr="00353D63" w:rsidRDefault="00A57CA0"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El Proveedor deberá mantener y hará todo lo que esté a su alcance por hacer que sus Subcontratistas mantengan cuentas y registros fieles y sistemáticos en relación con los Bienes, y en la forma y detalle que identifiquen claramente las variaciones relevantes de tiempo y costos.</w:t>
            </w:r>
          </w:p>
          <w:p w:rsidR="00015190" w:rsidRPr="00353D63" w:rsidRDefault="00A57CA0"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El Proveedor permitirá, y realizará todos los trámites para que sus Subcontratistas o Consultores permitan, que la AFD y/o las personas designadas por la AFD inspeccionen todas las oficinas, cuentas y registros contables del Proveedor relacionados con la ejecución del contrato y el proceso de licitación y realice auditorías de dichos cuentas y registros por medio de auditores designados por la AFD, si así lo requiere la AFD.</w:t>
            </w:r>
          </w:p>
        </w:tc>
      </w:tr>
      <w:tr w:rsidR="005C5FFF" w:rsidRPr="00A57CA0">
        <w:tblPrEx>
          <w:tblCellMar>
            <w:top w:w="0" w:type="dxa"/>
            <w:bottom w:w="0" w:type="dxa"/>
          </w:tblCellMar>
        </w:tblPrEx>
        <w:tc>
          <w:tcPr>
            <w:tcW w:w="2520" w:type="dxa"/>
          </w:tcPr>
          <w:p w:rsidR="005C5FFF" w:rsidRPr="00353D63" w:rsidRDefault="00A57CA0" w:rsidP="008E3E29">
            <w:pPr>
              <w:pStyle w:val="Head42"/>
              <w:numPr>
                <w:ilvl w:val="0"/>
                <w:numId w:val="70"/>
              </w:numPr>
              <w:spacing w:after="142" w:line="240" w:lineRule="atLeast"/>
              <w:rPr>
                <w:sz w:val="22"/>
                <w:szCs w:val="22"/>
              </w:rPr>
            </w:pPr>
            <w:bookmarkStart w:id="199" w:name="_Toc474414342"/>
            <w:r w:rsidRPr="00353D63">
              <w:rPr>
                <w:sz w:val="22"/>
                <w:szCs w:val="22"/>
              </w:rPr>
              <w:lastRenderedPageBreak/>
              <w:t>Alcance de los Suministros</w:t>
            </w:r>
            <w:bookmarkEnd w:id="199"/>
          </w:p>
        </w:tc>
        <w:tc>
          <w:tcPr>
            <w:tcW w:w="6552" w:type="dxa"/>
          </w:tcPr>
          <w:p w:rsidR="005C5FFF" w:rsidRPr="00353D63" w:rsidRDefault="00A57CA0"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Los Bienes y Servicios Conexos serán suministrados según lo estipulado en la Lista de Requisitos.</w:t>
            </w:r>
          </w:p>
        </w:tc>
      </w:tr>
      <w:tr w:rsidR="005C5FFF" w:rsidRPr="00A57CA0">
        <w:tblPrEx>
          <w:tblCellMar>
            <w:top w:w="0" w:type="dxa"/>
            <w:bottom w:w="0" w:type="dxa"/>
          </w:tblCellMar>
        </w:tblPrEx>
        <w:tc>
          <w:tcPr>
            <w:tcW w:w="2520" w:type="dxa"/>
          </w:tcPr>
          <w:p w:rsidR="005C5FFF" w:rsidRPr="00353D63" w:rsidRDefault="00A57CA0" w:rsidP="008E3E29">
            <w:pPr>
              <w:pStyle w:val="Head42"/>
              <w:numPr>
                <w:ilvl w:val="0"/>
                <w:numId w:val="70"/>
              </w:numPr>
              <w:spacing w:after="142" w:line="240" w:lineRule="atLeast"/>
              <w:rPr>
                <w:sz w:val="22"/>
                <w:szCs w:val="22"/>
              </w:rPr>
            </w:pPr>
            <w:bookmarkStart w:id="200" w:name="_Toc474414343"/>
            <w:r w:rsidRPr="00353D63">
              <w:rPr>
                <w:sz w:val="22"/>
                <w:szCs w:val="22"/>
              </w:rPr>
              <w:t>Entrega y Documentos</w:t>
            </w:r>
            <w:bookmarkEnd w:id="200"/>
          </w:p>
        </w:tc>
        <w:tc>
          <w:tcPr>
            <w:tcW w:w="6552" w:type="dxa"/>
          </w:tcPr>
          <w:p w:rsidR="005C5FFF" w:rsidRPr="00353D63" w:rsidRDefault="00A57CA0"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Sujeto a lo dispuesto en la Subcláusula 33.1 de las CGC, la Entrega de los Bienes y el Cumplimiento de los Servicios Conexos se realizará de acuerdo con el Plan de Entrega y el Plan de Cumplimiento indicado en la Lista de Requisitos. Los detalles de los documentos de embarque y otros que deberá suministrar el Proveedor se especifican en las </w:t>
            </w:r>
            <w:r w:rsidRPr="00353D63">
              <w:rPr>
                <w:b/>
                <w:sz w:val="22"/>
                <w:szCs w:val="22"/>
                <w:lang w:val="es-MX"/>
              </w:rPr>
              <w:t>CEC</w:t>
            </w:r>
            <w:r w:rsidRPr="00353D63">
              <w:rPr>
                <w:sz w:val="22"/>
                <w:szCs w:val="22"/>
                <w:lang w:val="es-MX"/>
              </w:rPr>
              <w:t>.</w:t>
            </w:r>
          </w:p>
        </w:tc>
      </w:tr>
      <w:tr w:rsidR="005C5FFF" w:rsidRPr="00A57CA0">
        <w:tblPrEx>
          <w:tblCellMar>
            <w:top w:w="0" w:type="dxa"/>
            <w:bottom w:w="0" w:type="dxa"/>
          </w:tblCellMar>
        </w:tblPrEx>
        <w:tc>
          <w:tcPr>
            <w:tcW w:w="2520" w:type="dxa"/>
          </w:tcPr>
          <w:p w:rsidR="005C5FFF" w:rsidRPr="00353D63" w:rsidRDefault="00A57CA0" w:rsidP="008E3E29">
            <w:pPr>
              <w:pStyle w:val="Head42"/>
              <w:numPr>
                <w:ilvl w:val="0"/>
                <w:numId w:val="70"/>
              </w:numPr>
              <w:spacing w:after="142" w:line="240" w:lineRule="atLeast"/>
              <w:rPr>
                <w:sz w:val="22"/>
                <w:szCs w:val="22"/>
              </w:rPr>
            </w:pPr>
            <w:bookmarkStart w:id="201" w:name="_Toc474414344"/>
            <w:r w:rsidRPr="00353D63">
              <w:rPr>
                <w:sz w:val="22"/>
                <w:szCs w:val="22"/>
              </w:rPr>
              <w:t>Responsabilidades del Proveedor</w:t>
            </w:r>
            <w:bookmarkEnd w:id="201"/>
          </w:p>
        </w:tc>
        <w:tc>
          <w:tcPr>
            <w:tcW w:w="6552" w:type="dxa"/>
          </w:tcPr>
          <w:p w:rsidR="005C5FFF" w:rsidRPr="00353D63" w:rsidRDefault="00A57CA0"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El Proveedor deberá suministrar todos los Bienes y Servicios Conexos incluidos en el Alcance de Suministros de conformidad con la Cláusula 12 de las CGC, y el Plan de Entrega y Plan de Cumplimiento, de conformidad con la Cláusula 13 de las CGC.</w:t>
            </w:r>
          </w:p>
        </w:tc>
      </w:tr>
      <w:tr w:rsidR="005C5FFF" w:rsidRPr="00A57CA0">
        <w:tblPrEx>
          <w:tblCellMar>
            <w:top w:w="0" w:type="dxa"/>
            <w:bottom w:w="0" w:type="dxa"/>
          </w:tblCellMar>
        </w:tblPrEx>
        <w:tc>
          <w:tcPr>
            <w:tcW w:w="2520" w:type="dxa"/>
          </w:tcPr>
          <w:p w:rsidR="005C5FFF" w:rsidRPr="00353D63" w:rsidRDefault="00A57CA0" w:rsidP="008E3E29">
            <w:pPr>
              <w:pStyle w:val="Head42"/>
              <w:numPr>
                <w:ilvl w:val="0"/>
                <w:numId w:val="70"/>
              </w:numPr>
              <w:spacing w:after="142" w:line="240" w:lineRule="atLeast"/>
              <w:rPr>
                <w:sz w:val="22"/>
                <w:szCs w:val="22"/>
              </w:rPr>
            </w:pPr>
            <w:bookmarkStart w:id="202" w:name="_Toc474414345"/>
            <w:r w:rsidRPr="00353D63">
              <w:rPr>
                <w:sz w:val="22"/>
                <w:szCs w:val="22"/>
              </w:rPr>
              <w:t>Precio del Contrato</w:t>
            </w:r>
            <w:bookmarkEnd w:id="202"/>
          </w:p>
        </w:tc>
        <w:tc>
          <w:tcPr>
            <w:tcW w:w="6552" w:type="dxa"/>
          </w:tcPr>
          <w:p w:rsidR="005C5FFF" w:rsidRPr="00353D63" w:rsidRDefault="00A57CA0"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Los precios que cobre el Proveedor por los Bienes suministrados y los Servicios Conexos prestados en virtud del Contrato no podrán ser diferentes de los cotizados por el Proveedor en su Oferta, excepto por cualquier ajuste de precios autorizado en las </w:t>
            </w:r>
            <w:r w:rsidRPr="00353D63">
              <w:rPr>
                <w:b/>
                <w:sz w:val="22"/>
                <w:szCs w:val="22"/>
                <w:lang w:val="es-MX"/>
              </w:rPr>
              <w:t>CEC</w:t>
            </w:r>
            <w:r w:rsidRPr="00353D63">
              <w:rPr>
                <w:sz w:val="22"/>
                <w:szCs w:val="22"/>
                <w:lang w:val="es-MX"/>
              </w:rPr>
              <w:t>.</w:t>
            </w:r>
          </w:p>
        </w:tc>
      </w:tr>
      <w:tr w:rsidR="005C5FFF" w:rsidRPr="00A6406E">
        <w:tblPrEx>
          <w:tblCellMar>
            <w:top w:w="0" w:type="dxa"/>
            <w:bottom w:w="0" w:type="dxa"/>
          </w:tblCellMar>
        </w:tblPrEx>
        <w:tc>
          <w:tcPr>
            <w:tcW w:w="2520" w:type="dxa"/>
          </w:tcPr>
          <w:p w:rsidR="005C5FFF" w:rsidRPr="00353D63" w:rsidRDefault="00A6406E" w:rsidP="008E3E29">
            <w:pPr>
              <w:pStyle w:val="Head42"/>
              <w:numPr>
                <w:ilvl w:val="0"/>
                <w:numId w:val="70"/>
              </w:numPr>
              <w:spacing w:after="142" w:line="240" w:lineRule="atLeast"/>
              <w:rPr>
                <w:sz w:val="22"/>
                <w:szCs w:val="22"/>
              </w:rPr>
            </w:pPr>
            <w:bookmarkStart w:id="203" w:name="_Toc474414346"/>
            <w:r w:rsidRPr="00353D63">
              <w:rPr>
                <w:sz w:val="22"/>
                <w:szCs w:val="22"/>
              </w:rPr>
              <w:t>Condiciones de Pago</w:t>
            </w:r>
            <w:bookmarkEnd w:id="203"/>
          </w:p>
        </w:tc>
        <w:tc>
          <w:tcPr>
            <w:tcW w:w="6552" w:type="dxa"/>
          </w:tcPr>
          <w:p w:rsidR="00A6406E" w:rsidRPr="00353D63" w:rsidRDefault="00A6406E"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El precio del Contrato, incluyendo cualquier pago anticipado, si corresponde, se pagará según se establece en las </w:t>
            </w:r>
            <w:r w:rsidRPr="00353D63">
              <w:rPr>
                <w:b/>
                <w:sz w:val="22"/>
                <w:szCs w:val="22"/>
                <w:lang w:val="es-MX"/>
              </w:rPr>
              <w:t>CEC</w:t>
            </w:r>
            <w:r w:rsidRPr="00353D63">
              <w:rPr>
                <w:sz w:val="22"/>
                <w:szCs w:val="22"/>
                <w:lang w:val="es-MX"/>
              </w:rPr>
              <w:t>.</w:t>
            </w:r>
          </w:p>
          <w:p w:rsidR="00A6406E" w:rsidRPr="00353D63" w:rsidRDefault="00A6406E"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p>
          <w:p w:rsidR="00A6406E" w:rsidRPr="00353D63" w:rsidRDefault="00A6406E"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El Comprador efectuará los pagos prontamente, pero de ninguna manera podrá exceder sesenta (60) días después de la presentación de una factura o solicitud de pago por el Proveedor, y después de que el Comprador la haya aceptado. </w:t>
            </w:r>
          </w:p>
          <w:p w:rsidR="00A6406E" w:rsidRPr="00353D63" w:rsidRDefault="00A6406E"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Las monedas en las que se le pagará al Proveedor en virtud de este Contrato serán aquellas que el Proveedor hubiese especificado en su Oferta. </w:t>
            </w:r>
          </w:p>
          <w:p w:rsidR="005C5FFF" w:rsidRPr="00353D63" w:rsidRDefault="00A6406E"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Si el Comprador no efectuará cualquiera de los pagos al Proveedor en las fechas de vencimiento correspondiente o dentro del período establecido en las </w:t>
            </w:r>
            <w:r w:rsidRPr="00353D63">
              <w:rPr>
                <w:b/>
                <w:sz w:val="22"/>
                <w:szCs w:val="22"/>
                <w:lang w:val="es-MX"/>
              </w:rPr>
              <w:t>CEC</w:t>
            </w:r>
            <w:r w:rsidRPr="00353D63">
              <w:rPr>
                <w:sz w:val="22"/>
                <w:szCs w:val="22"/>
                <w:lang w:val="es-MX"/>
              </w:rPr>
              <w:t xml:space="preserve">, el Comprador pagará al Proveedor interés sobre los montos de los pagos morosos a la tasa establecida en las </w:t>
            </w:r>
            <w:r w:rsidRPr="00353D63">
              <w:rPr>
                <w:b/>
                <w:sz w:val="22"/>
                <w:szCs w:val="22"/>
                <w:lang w:val="es-MX"/>
              </w:rPr>
              <w:t>CEC</w:t>
            </w:r>
            <w:r w:rsidRPr="00353D63">
              <w:rPr>
                <w:sz w:val="22"/>
                <w:szCs w:val="22"/>
                <w:lang w:val="es-MX"/>
              </w:rPr>
              <w:t>, por el período de la demora hasta que haya efectuado el pago completo, ya sea antes o después de cualquier juicio o fallo de arbitraje.</w:t>
            </w:r>
          </w:p>
        </w:tc>
      </w:tr>
      <w:tr w:rsidR="005C5FFF" w:rsidRPr="002D6AEF">
        <w:tblPrEx>
          <w:tblCellMar>
            <w:top w:w="0" w:type="dxa"/>
            <w:bottom w:w="0" w:type="dxa"/>
          </w:tblCellMar>
        </w:tblPrEx>
        <w:tc>
          <w:tcPr>
            <w:tcW w:w="2520" w:type="dxa"/>
          </w:tcPr>
          <w:p w:rsidR="005C5FFF" w:rsidRPr="00353D63" w:rsidRDefault="00A6406E" w:rsidP="008E3E29">
            <w:pPr>
              <w:pStyle w:val="Head42"/>
              <w:numPr>
                <w:ilvl w:val="0"/>
                <w:numId w:val="70"/>
              </w:numPr>
              <w:spacing w:after="142" w:line="240" w:lineRule="atLeast"/>
              <w:rPr>
                <w:sz w:val="22"/>
                <w:szCs w:val="22"/>
              </w:rPr>
            </w:pPr>
            <w:bookmarkStart w:id="204" w:name="_Toc474414347"/>
            <w:r w:rsidRPr="00353D63">
              <w:rPr>
                <w:sz w:val="22"/>
                <w:szCs w:val="22"/>
              </w:rPr>
              <w:t>Impuestos y Derechos</w:t>
            </w:r>
            <w:bookmarkEnd w:id="204"/>
          </w:p>
        </w:tc>
        <w:tc>
          <w:tcPr>
            <w:tcW w:w="6552" w:type="dxa"/>
          </w:tcPr>
          <w:p w:rsidR="002D6AEF" w:rsidRPr="00353D63" w:rsidRDefault="002D6AEF"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En el caso de Bienes fabricados fuera del país del Comprador, el Proveedor será totalmente responsable por todos los impuestos, timbres, comisiones por licencias, y otros cargos similares impuestos fuera del país del Comprador. </w:t>
            </w:r>
          </w:p>
          <w:p w:rsidR="002D6AEF" w:rsidRPr="00353D63" w:rsidRDefault="002D6AEF"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En el caso de Bienes fabricados en el país del Comprador, el Proveedor será totalmente responsable por todos los impuestos, </w:t>
            </w:r>
            <w:r w:rsidRPr="00353D63">
              <w:rPr>
                <w:sz w:val="22"/>
                <w:szCs w:val="22"/>
                <w:lang w:val="es-MX"/>
              </w:rPr>
              <w:lastRenderedPageBreak/>
              <w:t xml:space="preserve">gravámenes, comisiones por licencias, y otros cargos similares incurridos hasta la entrega de los Bienes contratados con el Comprador. </w:t>
            </w:r>
          </w:p>
          <w:p w:rsidR="005C5FFF" w:rsidRPr="00353D63" w:rsidRDefault="002D6AEF"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Si el Proveedor tuviera derecho a exoneraciones, reducciones, deducciones o ventajas en materia fiscal en el país del Comprador según se establece en las </w:t>
            </w:r>
            <w:r w:rsidRPr="00353D63">
              <w:rPr>
                <w:b/>
                <w:sz w:val="22"/>
                <w:szCs w:val="22"/>
                <w:lang w:val="es-MX"/>
              </w:rPr>
              <w:t>CEC</w:t>
            </w:r>
            <w:r w:rsidRPr="00353D63">
              <w:rPr>
                <w:sz w:val="22"/>
                <w:szCs w:val="22"/>
                <w:lang w:val="es-MX"/>
              </w:rPr>
              <w:t>, el Comprador hará todo lo posible para que el Proveedor pueda aprovecharlo hasta el máximo autorizado.</w:t>
            </w:r>
          </w:p>
        </w:tc>
      </w:tr>
      <w:tr w:rsidR="005C5FFF" w:rsidRPr="002D6AEF">
        <w:tblPrEx>
          <w:tblCellMar>
            <w:top w:w="0" w:type="dxa"/>
            <w:bottom w:w="0" w:type="dxa"/>
          </w:tblCellMar>
        </w:tblPrEx>
        <w:tc>
          <w:tcPr>
            <w:tcW w:w="2520" w:type="dxa"/>
          </w:tcPr>
          <w:p w:rsidR="005C5FFF" w:rsidRPr="00353D63" w:rsidRDefault="002D6AEF" w:rsidP="008E3E29">
            <w:pPr>
              <w:pStyle w:val="Head42"/>
              <w:numPr>
                <w:ilvl w:val="0"/>
                <w:numId w:val="70"/>
              </w:numPr>
              <w:spacing w:after="142" w:line="240" w:lineRule="atLeast"/>
              <w:rPr>
                <w:sz w:val="22"/>
                <w:szCs w:val="22"/>
                <w:lang w:val="es-MX"/>
              </w:rPr>
            </w:pPr>
            <w:bookmarkStart w:id="205" w:name="_Toc474414348"/>
            <w:r w:rsidRPr="00353D63">
              <w:rPr>
                <w:sz w:val="22"/>
                <w:szCs w:val="22"/>
                <w:lang w:val="es-MX"/>
              </w:rPr>
              <w:lastRenderedPageBreak/>
              <w:t>Garantía de Cumplimiento del Contrato</w:t>
            </w:r>
            <w:bookmarkEnd w:id="205"/>
          </w:p>
        </w:tc>
        <w:tc>
          <w:tcPr>
            <w:tcW w:w="6552" w:type="dxa"/>
          </w:tcPr>
          <w:p w:rsidR="002D6AEF" w:rsidRPr="00353D63" w:rsidRDefault="002D6AEF"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Dentro de los siguientes veintiocho (28) días de la notificación de la adjudicación del Contrato, el Proveedor deberá suministrar la Garantía de Cumplimiento del Contrato por el monto establecido en las </w:t>
            </w:r>
            <w:r w:rsidRPr="00353D63">
              <w:rPr>
                <w:b/>
                <w:sz w:val="22"/>
                <w:szCs w:val="22"/>
                <w:lang w:val="es-MX"/>
              </w:rPr>
              <w:t>CEC</w:t>
            </w:r>
            <w:r w:rsidRPr="00353D63">
              <w:rPr>
                <w:sz w:val="22"/>
                <w:szCs w:val="22"/>
                <w:lang w:val="es-MX"/>
              </w:rPr>
              <w:t>.</w:t>
            </w:r>
          </w:p>
          <w:p w:rsidR="002D6AEF" w:rsidRPr="00353D63" w:rsidRDefault="002D6AEF"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Los recursos de la Garantía de Cumplimiento del Contrato serán pagaderos al Comprador como indemnización por cualquier pérdida que le pudiera ocasionar el incumplimiento de las obligaciones del Proveedor en virtud del Contrato.</w:t>
            </w:r>
          </w:p>
          <w:p w:rsidR="002D6AEF" w:rsidRPr="00353D63" w:rsidRDefault="002D6AEF"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La Garantía de Cumplimiento del Contrato deberá estar denominada en la(s) moneda(s) del Contrato, o en una moneda de libre convertibilidad aceptable al Comprador, y presentada en uno de los formatos estipulados por el Comprador en las </w:t>
            </w:r>
            <w:r w:rsidRPr="00353D63">
              <w:rPr>
                <w:b/>
                <w:sz w:val="22"/>
                <w:szCs w:val="22"/>
                <w:lang w:val="es-MX"/>
              </w:rPr>
              <w:t>CEC</w:t>
            </w:r>
            <w:r w:rsidRPr="00353D63">
              <w:rPr>
                <w:sz w:val="22"/>
                <w:szCs w:val="22"/>
                <w:lang w:val="es-MX"/>
              </w:rPr>
              <w:t xml:space="preserve">, u en otro formato aceptable al Comprador. </w:t>
            </w:r>
          </w:p>
          <w:p w:rsidR="005C5FFF" w:rsidRPr="00353D63" w:rsidRDefault="002D6AEF"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A menos que se indique otra cosa en las </w:t>
            </w:r>
            <w:r w:rsidRPr="00353D63">
              <w:rPr>
                <w:b/>
                <w:sz w:val="22"/>
                <w:szCs w:val="22"/>
                <w:lang w:val="es-MX"/>
              </w:rPr>
              <w:t>CEC</w:t>
            </w:r>
            <w:r w:rsidRPr="00353D63">
              <w:rPr>
                <w:sz w:val="22"/>
                <w:szCs w:val="22"/>
                <w:lang w:val="es-MX"/>
              </w:rPr>
              <w:t>,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p>
        </w:tc>
      </w:tr>
      <w:tr w:rsidR="005C5FFF" w:rsidRPr="00B02909">
        <w:tblPrEx>
          <w:tblCellMar>
            <w:top w:w="0" w:type="dxa"/>
            <w:bottom w:w="0" w:type="dxa"/>
          </w:tblCellMar>
        </w:tblPrEx>
        <w:tc>
          <w:tcPr>
            <w:tcW w:w="2520" w:type="dxa"/>
          </w:tcPr>
          <w:p w:rsidR="005C5FFF" w:rsidRPr="00353D63" w:rsidRDefault="00B02909" w:rsidP="008E3E29">
            <w:pPr>
              <w:pStyle w:val="Head42"/>
              <w:numPr>
                <w:ilvl w:val="0"/>
                <w:numId w:val="70"/>
              </w:numPr>
              <w:spacing w:after="142" w:line="240" w:lineRule="atLeast"/>
              <w:rPr>
                <w:sz w:val="22"/>
                <w:szCs w:val="22"/>
              </w:rPr>
            </w:pPr>
            <w:bookmarkStart w:id="206" w:name="_Toc474414349"/>
            <w:r w:rsidRPr="00353D63">
              <w:rPr>
                <w:sz w:val="22"/>
                <w:szCs w:val="22"/>
              </w:rPr>
              <w:t>Derechos de Autor</w:t>
            </w:r>
            <w:bookmarkEnd w:id="206"/>
          </w:p>
        </w:tc>
        <w:tc>
          <w:tcPr>
            <w:tcW w:w="6552" w:type="dxa"/>
          </w:tcPr>
          <w:p w:rsidR="005C5FFF" w:rsidRPr="00353D63" w:rsidRDefault="00B02909"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Los derechos de autor de todos los diseños,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p>
        </w:tc>
      </w:tr>
      <w:tr w:rsidR="005C5FFF" w:rsidRPr="00B02909">
        <w:tblPrEx>
          <w:tblCellMar>
            <w:top w:w="0" w:type="dxa"/>
            <w:bottom w:w="0" w:type="dxa"/>
          </w:tblCellMar>
        </w:tblPrEx>
        <w:tc>
          <w:tcPr>
            <w:tcW w:w="2520" w:type="dxa"/>
          </w:tcPr>
          <w:p w:rsidR="005C5FFF" w:rsidRPr="00353D63" w:rsidRDefault="00B02909" w:rsidP="008E3E29">
            <w:pPr>
              <w:pStyle w:val="Head42"/>
              <w:numPr>
                <w:ilvl w:val="0"/>
                <w:numId w:val="70"/>
              </w:numPr>
              <w:spacing w:after="142" w:line="240" w:lineRule="atLeast"/>
              <w:rPr>
                <w:sz w:val="22"/>
                <w:szCs w:val="22"/>
              </w:rPr>
            </w:pPr>
            <w:bookmarkStart w:id="207" w:name="_Toc474414350"/>
            <w:r w:rsidRPr="00353D63">
              <w:rPr>
                <w:sz w:val="22"/>
                <w:szCs w:val="22"/>
              </w:rPr>
              <w:t>Confidencialidad de la Información</w:t>
            </w:r>
            <w:bookmarkEnd w:id="207"/>
          </w:p>
        </w:tc>
        <w:tc>
          <w:tcPr>
            <w:tcW w:w="6552" w:type="dxa"/>
          </w:tcPr>
          <w:p w:rsidR="00B02909" w:rsidRPr="00353D63" w:rsidRDefault="00B02909"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 </w:t>
            </w:r>
          </w:p>
          <w:p w:rsidR="00B02909" w:rsidRPr="00353D63" w:rsidRDefault="00B02909"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lastRenderedPageBreak/>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rsidR="00B02909" w:rsidRPr="00353D63" w:rsidRDefault="00B02909"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La obligación de las partes de conformidad con las Subcláusulas 20.1 y 20.2 de las CGC arriba mencionadas, no aplicará a información que: </w:t>
            </w:r>
          </w:p>
          <w:p w:rsidR="00B02909" w:rsidRPr="00353D63" w:rsidRDefault="00B02909" w:rsidP="008E3E29">
            <w:pPr>
              <w:numPr>
                <w:ilvl w:val="0"/>
                <w:numId w:val="75"/>
              </w:numPr>
              <w:tabs>
                <w:tab w:val="left" w:pos="1166"/>
              </w:tabs>
              <w:spacing w:after="142" w:line="240" w:lineRule="atLeast"/>
              <w:ind w:left="1166" w:right="-54" w:hanging="567"/>
              <w:jc w:val="both"/>
              <w:rPr>
                <w:sz w:val="22"/>
                <w:szCs w:val="22"/>
                <w:lang w:val="es-MX"/>
              </w:rPr>
            </w:pPr>
            <w:r w:rsidRPr="00353D63">
              <w:rPr>
                <w:sz w:val="22"/>
                <w:szCs w:val="22"/>
                <w:lang w:val="es-MX"/>
              </w:rPr>
              <w:t xml:space="preserve">El Comprador o el Proveedor requieran compartir con la AFD </w:t>
            </w:r>
            <w:r w:rsidR="000F5FB7" w:rsidRPr="00353D63">
              <w:rPr>
                <w:sz w:val="22"/>
                <w:szCs w:val="22"/>
                <w:lang w:val="es-MX"/>
              </w:rPr>
              <w:t>u</w:t>
            </w:r>
            <w:r w:rsidRPr="00353D63">
              <w:rPr>
                <w:sz w:val="22"/>
                <w:szCs w:val="22"/>
                <w:lang w:val="es-MX"/>
              </w:rPr>
              <w:t xml:space="preserve"> otras instituciones que participan en el financiamiento del Contrato;</w:t>
            </w:r>
          </w:p>
          <w:p w:rsidR="00B02909" w:rsidRPr="00353D63" w:rsidRDefault="00B02909" w:rsidP="008E3E29">
            <w:pPr>
              <w:numPr>
                <w:ilvl w:val="0"/>
                <w:numId w:val="75"/>
              </w:numPr>
              <w:tabs>
                <w:tab w:val="left" w:pos="1166"/>
              </w:tabs>
              <w:spacing w:after="142" w:line="240" w:lineRule="atLeast"/>
              <w:ind w:left="1166" w:right="-54" w:hanging="567"/>
              <w:jc w:val="both"/>
              <w:rPr>
                <w:sz w:val="22"/>
                <w:szCs w:val="22"/>
                <w:lang w:val="es-MX"/>
              </w:rPr>
            </w:pPr>
            <w:r w:rsidRPr="00353D63">
              <w:rPr>
                <w:sz w:val="22"/>
                <w:szCs w:val="22"/>
                <w:lang w:val="es-MX"/>
              </w:rPr>
              <w:t>Actualmente o en el futuro se hace de dominio público sin culpa de ninguna de las partes;</w:t>
            </w:r>
          </w:p>
          <w:p w:rsidR="00B02909" w:rsidRPr="00353D63" w:rsidRDefault="00B02909" w:rsidP="008E3E29">
            <w:pPr>
              <w:numPr>
                <w:ilvl w:val="0"/>
                <w:numId w:val="75"/>
              </w:numPr>
              <w:tabs>
                <w:tab w:val="left" w:pos="1166"/>
              </w:tabs>
              <w:spacing w:after="142" w:line="240" w:lineRule="atLeast"/>
              <w:ind w:left="1166" w:right="-54" w:hanging="567"/>
              <w:jc w:val="both"/>
              <w:rPr>
                <w:sz w:val="22"/>
                <w:szCs w:val="22"/>
                <w:lang w:val="es-MX"/>
              </w:rPr>
            </w:pPr>
            <w:r w:rsidRPr="00353D63">
              <w:rPr>
                <w:sz w:val="22"/>
                <w:szCs w:val="22"/>
                <w:lang w:val="es-MX"/>
              </w:rPr>
              <w:t xml:space="preserve">Puede comprobarse que estaba en posesión de esa parte en el momento que fue divulgada y no fue obtenida previamente directa o indirectamente de la otra parte; o  </w:t>
            </w:r>
          </w:p>
          <w:p w:rsidR="00B02909" w:rsidRPr="00353D63" w:rsidRDefault="00B02909" w:rsidP="008E3E29">
            <w:pPr>
              <w:numPr>
                <w:ilvl w:val="0"/>
                <w:numId w:val="75"/>
              </w:numPr>
              <w:tabs>
                <w:tab w:val="left" w:pos="1166"/>
              </w:tabs>
              <w:spacing w:after="142" w:line="240" w:lineRule="atLeast"/>
              <w:ind w:left="1166" w:right="-54" w:hanging="567"/>
              <w:jc w:val="both"/>
              <w:rPr>
                <w:sz w:val="22"/>
                <w:szCs w:val="22"/>
                <w:lang w:val="es-MX"/>
              </w:rPr>
            </w:pPr>
            <w:r w:rsidRPr="00353D63">
              <w:rPr>
                <w:sz w:val="22"/>
                <w:szCs w:val="22"/>
                <w:lang w:val="es-MX"/>
              </w:rPr>
              <w:t xml:space="preserve">Que de otra manera fue legalmente puesta a la disponibilidad de esa parte por una tercera parte que no tenía obligación de confidencialidad. </w:t>
            </w:r>
          </w:p>
          <w:p w:rsidR="00B02909" w:rsidRPr="00353D63" w:rsidRDefault="00B02909"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rsidR="005C5FFF" w:rsidRPr="00353D63" w:rsidRDefault="00B02909"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Las disposiciones de la Cláusula 20 de las CGC permanecerán válidas después del cumplimiento o terminación del Contrato por cualquier razón.</w:t>
            </w:r>
          </w:p>
        </w:tc>
      </w:tr>
      <w:tr w:rsidR="005C5FFF" w:rsidRPr="00B02909">
        <w:tblPrEx>
          <w:tblCellMar>
            <w:top w:w="0" w:type="dxa"/>
            <w:bottom w:w="0" w:type="dxa"/>
          </w:tblCellMar>
        </w:tblPrEx>
        <w:tc>
          <w:tcPr>
            <w:tcW w:w="2520" w:type="dxa"/>
          </w:tcPr>
          <w:p w:rsidR="005C5FFF" w:rsidRPr="00353D63" w:rsidRDefault="00B02909" w:rsidP="008E3E29">
            <w:pPr>
              <w:pStyle w:val="Head42"/>
              <w:numPr>
                <w:ilvl w:val="0"/>
                <w:numId w:val="70"/>
              </w:numPr>
              <w:spacing w:after="142" w:line="240" w:lineRule="atLeast"/>
              <w:rPr>
                <w:sz w:val="22"/>
                <w:szCs w:val="22"/>
              </w:rPr>
            </w:pPr>
            <w:bookmarkStart w:id="208" w:name="_Toc474414351"/>
            <w:r w:rsidRPr="00353D63">
              <w:rPr>
                <w:sz w:val="22"/>
                <w:szCs w:val="22"/>
              </w:rPr>
              <w:lastRenderedPageBreak/>
              <w:t>Subcontratación</w:t>
            </w:r>
            <w:bookmarkEnd w:id="208"/>
          </w:p>
        </w:tc>
        <w:tc>
          <w:tcPr>
            <w:tcW w:w="6552" w:type="dxa"/>
          </w:tcPr>
          <w:p w:rsidR="00B02909" w:rsidRPr="00353D63" w:rsidRDefault="00B02909"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El Proveedor informará al Comprador por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 </w:t>
            </w:r>
          </w:p>
          <w:p w:rsidR="00721D86" w:rsidRPr="00353D63" w:rsidRDefault="00B02909"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Todos los subcontratos deberán cumplir con las disposiciones de las Cláusulas 3 y 7 de las CGC.</w:t>
            </w:r>
          </w:p>
        </w:tc>
      </w:tr>
      <w:tr w:rsidR="005C5FFF" w:rsidRPr="00B02909">
        <w:tblPrEx>
          <w:tblCellMar>
            <w:top w:w="0" w:type="dxa"/>
            <w:bottom w:w="0" w:type="dxa"/>
          </w:tblCellMar>
        </w:tblPrEx>
        <w:tc>
          <w:tcPr>
            <w:tcW w:w="2520" w:type="dxa"/>
          </w:tcPr>
          <w:p w:rsidR="005C5FFF" w:rsidRPr="00353D63" w:rsidRDefault="00B02909" w:rsidP="008E3E29">
            <w:pPr>
              <w:pStyle w:val="Head42"/>
              <w:numPr>
                <w:ilvl w:val="0"/>
                <w:numId w:val="70"/>
              </w:numPr>
              <w:spacing w:after="142" w:line="240" w:lineRule="atLeast"/>
              <w:rPr>
                <w:sz w:val="22"/>
                <w:szCs w:val="22"/>
              </w:rPr>
            </w:pPr>
            <w:bookmarkStart w:id="209" w:name="_Toc474414352"/>
            <w:r w:rsidRPr="00353D63">
              <w:rPr>
                <w:sz w:val="22"/>
                <w:szCs w:val="22"/>
              </w:rPr>
              <w:t>Especificaciones y Normas</w:t>
            </w:r>
            <w:bookmarkEnd w:id="209"/>
          </w:p>
        </w:tc>
        <w:tc>
          <w:tcPr>
            <w:tcW w:w="6552" w:type="dxa"/>
          </w:tcPr>
          <w:p w:rsidR="00B02909" w:rsidRPr="00353D63" w:rsidRDefault="00B02909"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u w:val="single"/>
              </w:rPr>
            </w:pPr>
            <w:r w:rsidRPr="00353D63">
              <w:rPr>
                <w:sz w:val="22"/>
                <w:szCs w:val="22"/>
                <w:u w:val="single"/>
                <w:lang w:val="es-MX"/>
              </w:rPr>
              <w:t>Especificaciones</w:t>
            </w:r>
            <w:r w:rsidR="006C7E1C" w:rsidRPr="00353D63">
              <w:rPr>
                <w:sz w:val="22"/>
                <w:szCs w:val="22"/>
                <w:u w:val="single"/>
              </w:rPr>
              <w:t xml:space="preserve"> Técnicas y Diseños</w:t>
            </w:r>
          </w:p>
          <w:p w:rsidR="00B02909" w:rsidRPr="00353D63" w:rsidRDefault="00B02909" w:rsidP="008E3E29">
            <w:pPr>
              <w:numPr>
                <w:ilvl w:val="0"/>
                <w:numId w:val="76"/>
              </w:numPr>
              <w:tabs>
                <w:tab w:val="left" w:pos="1166"/>
              </w:tabs>
              <w:spacing w:after="142" w:line="240" w:lineRule="atLeast"/>
              <w:ind w:left="1166" w:right="-54" w:hanging="567"/>
              <w:jc w:val="both"/>
              <w:rPr>
                <w:sz w:val="22"/>
                <w:szCs w:val="22"/>
                <w:lang w:val="es-MX"/>
              </w:rPr>
            </w:pPr>
            <w:r w:rsidRPr="00353D63">
              <w:rPr>
                <w:sz w:val="22"/>
                <w:szCs w:val="22"/>
                <w:lang w:val="es-MX"/>
              </w:rPr>
              <w:t>Los Bienes y Servicios Conexos suministrados bajo este Contrato deberán ajustarse a las especificaciones técnicas y a las normas estipuladas en la Sección VII, Lista de Requisitos y, cuando no se hace referencia a una norma aplicable, la norma será equivalente o superior a las normas oficiales cuya aplicación sea apropiada en el país de origen de los Bienes;</w:t>
            </w:r>
          </w:p>
          <w:p w:rsidR="00B02909" w:rsidRPr="00353D63" w:rsidRDefault="00B02909" w:rsidP="008E3E29">
            <w:pPr>
              <w:numPr>
                <w:ilvl w:val="0"/>
                <w:numId w:val="76"/>
              </w:numPr>
              <w:tabs>
                <w:tab w:val="left" w:pos="1166"/>
              </w:tabs>
              <w:spacing w:after="142" w:line="240" w:lineRule="atLeast"/>
              <w:ind w:left="1166" w:right="-54" w:hanging="567"/>
              <w:jc w:val="both"/>
              <w:rPr>
                <w:sz w:val="22"/>
                <w:szCs w:val="22"/>
                <w:lang w:val="es-MX"/>
              </w:rPr>
            </w:pPr>
            <w:r w:rsidRPr="00353D63">
              <w:rPr>
                <w:sz w:val="22"/>
                <w:szCs w:val="22"/>
                <w:lang w:val="es-MX"/>
              </w:rPr>
              <w:lastRenderedPageBreak/>
              <w:t xml:space="preserve">El Proveedor tendrá derecho a rehusar responsabilidad por cualquier diseño, dato, plano, especificación u otro documento, o por cualquier modificación proporcionada o diseñada por o en nombre del Comprador, mediante notificación al Comprador de dicho rechazo; </w:t>
            </w:r>
          </w:p>
          <w:p w:rsidR="005C5FFF" w:rsidRPr="00353D63" w:rsidRDefault="00B02909" w:rsidP="008E3E29">
            <w:pPr>
              <w:numPr>
                <w:ilvl w:val="0"/>
                <w:numId w:val="76"/>
              </w:numPr>
              <w:tabs>
                <w:tab w:val="left" w:pos="1166"/>
              </w:tabs>
              <w:spacing w:after="142" w:line="240" w:lineRule="atLeast"/>
              <w:ind w:left="1166" w:right="-54" w:hanging="567"/>
              <w:jc w:val="both"/>
              <w:rPr>
                <w:sz w:val="22"/>
                <w:szCs w:val="22"/>
                <w:lang w:val="es-MX"/>
              </w:rPr>
            </w:pPr>
            <w:r w:rsidRPr="00353D63">
              <w:rPr>
                <w:sz w:val="22"/>
                <w:szCs w:val="22"/>
                <w:lang w:val="es-MX"/>
              </w:rPr>
              <w:t>Cuando en el Contrato se hagan referencias a códigos y normas conforme a las cuales éste debe ejecutarse, la edición o versión revisada de dichos códigos y normas será la especificada en la Lista de Requisitos. Cualquier cambio de dichos códigos o normas durante la ejecución del Contrato se aplicará solamente con la aprobación previa del Comprador y dicho cambio se regirá de conformidad con la Cláusula 33 de las CGC.</w:t>
            </w:r>
          </w:p>
        </w:tc>
      </w:tr>
      <w:tr w:rsidR="005C5FFF" w:rsidRPr="00A66668">
        <w:tblPrEx>
          <w:tblCellMar>
            <w:top w:w="0" w:type="dxa"/>
            <w:bottom w:w="0" w:type="dxa"/>
          </w:tblCellMar>
        </w:tblPrEx>
        <w:tc>
          <w:tcPr>
            <w:tcW w:w="2520" w:type="dxa"/>
          </w:tcPr>
          <w:p w:rsidR="005C5FFF" w:rsidRPr="00353D63" w:rsidRDefault="00A66668" w:rsidP="008E3E29">
            <w:pPr>
              <w:pStyle w:val="Head42"/>
              <w:numPr>
                <w:ilvl w:val="0"/>
                <w:numId w:val="70"/>
              </w:numPr>
              <w:spacing w:after="142" w:line="240" w:lineRule="atLeast"/>
              <w:rPr>
                <w:sz w:val="22"/>
                <w:szCs w:val="22"/>
              </w:rPr>
            </w:pPr>
            <w:bookmarkStart w:id="210" w:name="_Toc474414353"/>
            <w:r w:rsidRPr="00353D63">
              <w:rPr>
                <w:sz w:val="22"/>
                <w:szCs w:val="22"/>
              </w:rPr>
              <w:lastRenderedPageBreak/>
              <w:t>Embalaje y Documentos</w:t>
            </w:r>
            <w:bookmarkEnd w:id="210"/>
          </w:p>
        </w:tc>
        <w:tc>
          <w:tcPr>
            <w:tcW w:w="6552" w:type="dxa"/>
          </w:tcPr>
          <w:p w:rsidR="00A66668" w:rsidRPr="00353D63" w:rsidRDefault="00A66668"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El Proveedor embalará los Bienes en la forma necesaria para impedir que se dañen o deterioren durante el transporte al lugar de destino designado en el Contrato. El embalaje deberá ser adecuado para resistir, sin limitaciones, su manipulación brusca, su exposición a temperaturas extremas, la sal y las precipitaciones, y su almacenamiento en espacios abiertos. En el tamaño y peso de los embalajes se tendrá en cuenta, cuando corresponda, la lejanía del lugar de destino designado de los Bienes y la carencia de equipo pesado de carga y descarga en todos los puntos en que los Bienes deban transbordarse.</w:t>
            </w:r>
          </w:p>
          <w:p w:rsidR="005C5FFF" w:rsidRPr="00353D63" w:rsidRDefault="00A66668"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El embalaje, las identificaciones y los documentos que se coloquen dentro y fuera de los bultos deberán cumplir estrictamente con los requisitos especiales que se hayan estipulado expresamente en el Contrato, y cualquier otro requisito, si lo hubiere, especificado en las </w:t>
            </w:r>
            <w:r w:rsidRPr="00353D63">
              <w:rPr>
                <w:b/>
                <w:sz w:val="22"/>
                <w:szCs w:val="22"/>
                <w:lang w:val="es-MX"/>
              </w:rPr>
              <w:t>CEC</w:t>
            </w:r>
            <w:r w:rsidRPr="00353D63">
              <w:rPr>
                <w:sz w:val="22"/>
                <w:szCs w:val="22"/>
                <w:lang w:val="es-MX"/>
              </w:rPr>
              <w:t xml:space="preserve"> y en cualquiera otra instrucción dispuesta por el Comprador.</w:t>
            </w:r>
          </w:p>
        </w:tc>
      </w:tr>
      <w:tr w:rsidR="005C5FFF" w:rsidRPr="006C7E1C">
        <w:tblPrEx>
          <w:tblCellMar>
            <w:top w:w="0" w:type="dxa"/>
            <w:bottom w:w="0" w:type="dxa"/>
          </w:tblCellMar>
        </w:tblPrEx>
        <w:tc>
          <w:tcPr>
            <w:tcW w:w="2520" w:type="dxa"/>
          </w:tcPr>
          <w:p w:rsidR="005C5FFF" w:rsidRPr="00353D63" w:rsidRDefault="006C7E1C" w:rsidP="008E3E29">
            <w:pPr>
              <w:pStyle w:val="Head42"/>
              <w:numPr>
                <w:ilvl w:val="0"/>
                <w:numId w:val="70"/>
              </w:numPr>
              <w:spacing w:after="142" w:line="240" w:lineRule="atLeast"/>
              <w:rPr>
                <w:sz w:val="22"/>
                <w:szCs w:val="22"/>
              </w:rPr>
            </w:pPr>
            <w:bookmarkStart w:id="211" w:name="_Toc474414354"/>
            <w:r w:rsidRPr="00353D63">
              <w:rPr>
                <w:sz w:val="22"/>
                <w:szCs w:val="22"/>
              </w:rPr>
              <w:t>Seguros</w:t>
            </w:r>
            <w:bookmarkEnd w:id="211"/>
          </w:p>
        </w:tc>
        <w:tc>
          <w:tcPr>
            <w:tcW w:w="6552" w:type="dxa"/>
          </w:tcPr>
          <w:p w:rsidR="005C5FFF" w:rsidRPr="00353D63" w:rsidRDefault="006C7E1C"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A menos que se disponga otra cosa en las </w:t>
            </w:r>
            <w:r w:rsidRPr="00353D63">
              <w:rPr>
                <w:b/>
                <w:sz w:val="22"/>
                <w:szCs w:val="22"/>
                <w:lang w:val="es-MX"/>
              </w:rPr>
              <w:t>CEC</w:t>
            </w:r>
            <w:r w:rsidRPr="00353D63">
              <w:rPr>
                <w:sz w:val="22"/>
                <w:szCs w:val="22"/>
                <w:lang w:val="es-MX"/>
              </w:rPr>
              <w:t xml:space="preserve">, los Bienes suministrados bajo el Contrato deberán estar completamente asegurados, en una moneda de libre convertibilidad de un país elegible, contra riesgo de extravío o daños incidentales ocurridos durante fabricación o adquisición, transporte, almacenamiento y entrega, de conformidad con los Incoterms  aplicables o según se disponga en las </w:t>
            </w:r>
            <w:r w:rsidRPr="00353D63">
              <w:rPr>
                <w:b/>
                <w:sz w:val="22"/>
                <w:szCs w:val="22"/>
                <w:lang w:val="es-MX"/>
              </w:rPr>
              <w:t>CEC</w:t>
            </w:r>
            <w:r w:rsidRPr="00353D63">
              <w:rPr>
                <w:sz w:val="22"/>
                <w:szCs w:val="22"/>
                <w:lang w:val="es-MX"/>
              </w:rPr>
              <w:t>.</w:t>
            </w:r>
          </w:p>
        </w:tc>
      </w:tr>
      <w:tr w:rsidR="005C5FFF" w:rsidRPr="006C7E1C">
        <w:tblPrEx>
          <w:tblCellMar>
            <w:top w:w="0" w:type="dxa"/>
            <w:bottom w:w="0" w:type="dxa"/>
          </w:tblCellMar>
        </w:tblPrEx>
        <w:tc>
          <w:tcPr>
            <w:tcW w:w="2520" w:type="dxa"/>
          </w:tcPr>
          <w:p w:rsidR="005C5FFF" w:rsidRPr="00353D63" w:rsidRDefault="006C7E1C" w:rsidP="008E3E29">
            <w:pPr>
              <w:pStyle w:val="Head42"/>
              <w:numPr>
                <w:ilvl w:val="0"/>
                <w:numId w:val="70"/>
              </w:numPr>
              <w:spacing w:after="142" w:line="240" w:lineRule="atLeast"/>
              <w:rPr>
                <w:sz w:val="22"/>
                <w:szCs w:val="22"/>
              </w:rPr>
            </w:pPr>
            <w:bookmarkStart w:id="212" w:name="_Toc474414355"/>
            <w:r w:rsidRPr="00353D63">
              <w:rPr>
                <w:sz w:val="22"/>
                <w:szCs w:val="22"/>
              </w:rPr>
              <w:t>Transporte</w:t>
            </w:r>
            <w:bookmarkEnd w:id="212"/>
          </w:p>
        </w:tc>
        <w:tc>
          <w:tcPr>
            <w:tcW w:w="6552" w:type="dxa"/>
          </w:tcPr>
          <w:p w:rsidR="006C7E1C" w:rsidRPr="00353D63" w:rsidRDefault="006C7E1C"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A menos que se disponga otra cosa en las </w:t>
            </w:r>
            <w:r w:rsidRPr="00353D63">
              <w:rPr>
                <w:b/>
                <w:sz w:val="22"/>
                <w:szCs w:val="22"/>
                <w:lang w:val="es-MX"/>
              </w:rPr>
              <w:t>CEC</w:t>
            </w:r>
            <w:r w:rsidRPr="00353D63">
              <w:rPr>
                <w:sz w:val="22"/>
                <w:szCs w:val="22"/>
                <w:lang w:val="es-MX"/>
              </w:rPr>
              <w:t xml:space="preserve">, la responsabilidad por los arreglos de transporte de los Bienes se regirá por los Incoterms indicados. </w:t>
            </w:r>
          </w:p>
          <w:p w:rsidR="006C7E1C" w:rsidRPr="00353D63" w:rsidRDefault="006C7E1C"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Cabe la posibilidad de que se pida al Proveedor suministrar la totalidad o una parte de los servicios siguientes, incluyendo otros servicios si existen, según se establece en las </w:t>
            </w:r>
            <w:r w:rsidRPr="00353D63">
              <w:rPr>
                <w:b/>
                <w:sz w:val="22"/>
                <w:szCs w:val="22"/>
                <w:lang w:val="es-MX"/>
              </w:rPr>
              <w:t>CEC</w:t>
            </w:r>
            <w:r w:rsidRPr="00353D63">
              <w:rPr>
                <w:sz w:val="22"/>
                <w:szCs w:val="22"/>
                <w:lang w:val="es-MX"/>
              </w:rPr>
              <w:t>.</w:t>
            </w:r>
          </w:p>
          <w:p w:rsidR="006C7E1C" w:rsidRPr="00353D63" w:rsidRDefault="006C7E1C" w:rsidP="008E3E29">
            <w:pPr>
              <w:numPr>
                <w:ilvl w:val="0"/>
                <w:numId w:val="77"/>
              </w:numPr>
              <w:tabs>
                <w:tab w:val="left" w:pos="1166"/>
              </w:tabs>
              <w:spacing w:after="142" w:line="240" w:lineRule="atLeast"/>
              <w:ind w:left="1166" w:right="-54" w:hanging="567"/>
              <w:jc w:val="both"/>
              <w:rPr>
                <w:sz w:val="22"/>
                <w:szCs w:val="22"/>
                <w:lang w:val="es-MX"/>
              </w:rPr>
            </w:pPr>
            <w:r w:rsidRPr="00353D63">
              <w:rPr>
                <w:sz w:val="22"/>
                <w:szCs w:val="22"/>
                <w:lang w:val="es-MX"/>
              </w:rPr>
              <w:t>La ejecución o supervisión del ensamblaje de los Bienes en el sitio y/o la activación del servicio;</w:t>
            </w:r>
          </w:p>
          <w:p w:rsidR="006C7E1C" w:rsidRPr="00353D63" w:rsidRDefault="006C7E1C" w:rsidP="008E3E29">
            <w:pPr>
              <w:numPr>
                <w:ilvl w:val="0"/>
                <w:numId w:val="77"/>
              </w:numPr>
              <w:tabs>
                <w:tab w:val="left" w:pos="1166"/>
              </w:tabs>
              <w:spacing w:after="142" w:line="240" w:lineRule="atLeast"/>
              <w:ind w:left="1166" w:right="-54" w:hanging="567"/>
              <w:jc w:val="both"/>
              <w:rPr>
                <w:sz w:val="22"/>
                <w:szCs w:val="22"/>
                <w:lang w:val="es-MX"/>
              </w:rPr>
            </w:pPr>
            <w:r w:rsidRPr="00353D63">
              <w:rPr>
                <w:sz w:val="22"/>
                <w:szCs w:val="22"/>
                <w:lang w:val="es-MX"/>
              </w:rPr>
              <w:t>El suministro de herramientas necesarias al ensamblaje y/o mantenimiento de los Bienes;</w:t>
            </w:r>
          </w:p>
          <w:p w:rsidR="006C7E1C" w:rsidRPr="00353D63" w:rsidRDefault="006C7E1C" w:rsidP="008E3E29">
            <w:pPr>
              <w:numPr>
                <w:ilvl w:val="0"/>
                <w:numId w:val="77"/>
              </w:numPr>
              <w:tabs>
                <w:tab w:val="left" w:pos="1166"/>
              </w:tabs>
              <w:spacing w:after="142" w:line="240" w:lineRule="atLeast"/>
              <w:ind w:left="1166" w:right="-54" w:hanging="567"/>
              <w:jc w:val="both"/>
              <w:rPr>
                <w:sz w:val="22"/>
                <w:szCs w:val="22"/>
                <w:lang w:val="es-MX"/>
              </w:rPr>
            </w:pPr>
            <w:r w:rsidRPr="00353D63">
              <w:rPr>
                <w:sz w:val="22"/>
                <w:szCs w:val="22"/>
                <w:lang w:val="es-MX"/>
              </w:rPr>
              <w:lastRenderedPageBreak/>
              <w:t>Proporcionar el manual detallado de explotación y mantenimiento para cada artículo pertinente de los Bienes;</w:t>
            </w:r>
          </w:p>
          <w:p w:rsidR="006C7E1C" w:rsidRPr="00353D63" w:rsidRDefault="006C7E1C" w:rsidP="008E3E29">
            <w:pPr>
              <w:numPr>
                <w:ilvl w:val="0"/>
                <w:numId w:val="77"/>
              </w:numPr>
              <w:tabs>
                <w:tab w:val="left" w:pos="1166"/>
              </w:tabs>
              <w:spacing w:after="142" w:line="240" w:lineRule="atLeast"/>
              <w:ind w:left="1166" w:right="-54" w:hanging="567"/>
              <w:jc w:val="both"/>
              <w:rPr>
                <w:sz w:val="22"/>
                <w:szCs w:val="22"/>
                <w:lang w:val="es-MX"/>
              </w:rPr>
            </w:pPr>
            <w:r w:rsidRPr="00353D63">
              <w:rPr>
                <w:sz w:val="22"/>
                <w:szCs w:val="22"/>
                <w:lang w:val="es-MX"/>
              </w:rPr>
              <w:t>La ejecución o supervisión o mantenimiento y/o reparación de los Bienes, durante un periodo convenido entre las partes, en el entendido de que el Proveedor conserva sus obligaciones de garantías según se establece en el Contrato; y</w:t>
            </w:r>
          </w:p>
          <w:p w:rsidR="006C7E1C" w:rsidRPr="00353D63" w:rsidRDefault="006C7E1C" w:rsidP="008E3E29">
            <w:pPr>
              <w:numPr>
                <w:ilvl w:val="0"/>
                <w:numId w:val="77"/>
              </w:numPr>
              <w:tabs>
                <w:tab w:val="left" w:pos="1166"/>
              </w:tabs>
              <w:spacing w:after="142" w:line="240" w:lineRule="atLeast"/>
              <w:ind w:left="1166" w:right="-54" w:hanging="567"/>
              <w:jc w:val="both"/>
              <w:rPr>
                <w:sz w:val="22"/>
                <w:szCs w:val="22"/>
                <w:lang w:val="es-MX"/>
              </w:rPr>
            </w:pPr>
            <w:r w:rsidRPr="00353D63">
              <w:rPr>
                <w:sz w:val="22"/>
                <w:szCs w:val="22"/>
                <w:lang w:val="es-MX"/>
              </w:rPr>
              <w:t xml:space="preserve">La capacitación del personal del Comprador, en la fábrica del Proveedor y/o in situ, en relación al ensamblaje, la activación del servicio, la explotación, el mantenimiento y/o la reparación de los Bienes. </w:t>
            </w:r>
          </w:p>
          <w:p w:rsidR="005C5FFF" w:rsidRPr="00353D63" w:rsidRDefault="006C7E1C"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Los precios que facture el Proveedor para Servicios Conexos, si no figuran entre los precios del Contrato, deberán convenirse por adelantado entre las partes y no deberán superar los precios que cobra generalmente el Proveedor a otros prestatarios por servicios idénticos.</w:t>
            </w:r>
          </w:p>
        </w:tc>
      </w:tr>
      <w:tr w:rsidR="005C5FFF" w:rsidRPr="0090592C">
        <w:tblPrEx>
          <w:tblCellMar>
            <w:top w:w="0" w:type="dxa"/>
            <w:bottom w:w="0" w:type="dxa"/>
          </w:tblCellMar>
        </w:tblPrEx>
        <w:tc>
          <w:tcPr>
            <w:tcW w:w="2520" w:type="dxa"/>
          </w:tcPr>
          <w:p w:rsidR="005C5FFF" w:rsidRPr="00353D63" w:rsidRDefault="0090592C" w:rsidP="008E3E29">
            <w:pPr>
              <w:pStyle w:val="Head42"/>
              <w:numPr>
                <w:ilvl w:val="0"/>
                <w:numId w:val="70"/>
              </w:numPr>
              <w:spacing w:after="142" w:line="240" w:lineRule="atLeast"/>
              <w:rPr>
                <w:sz w:val="22"/>
                <w:szCs w:val="22"/>
              </w:rPr>
            </w:pPr>
            <w:bookmarkStart w:id="213" w:name="_Toc474414356"/>
            <w:r w:rsidRPr="00353D63">
              <w:rPr>
                <w:sz w:val="22"/>
                <w:szCs w:val="22"/>
              </w:rPr>
              <w:lastRenderedPageBreak/>
              <w:t>Inspecciones y Pruebas</w:t>
            </w:r>
            <w:bookmarkEnd w:id="213"/>
          </w:p>
        </w:tc>
        <w:tc>
          <w:tcPr>
            <w:tcW w:w="6552" w:type="dxa"/>
          </w:tcPr>
          <w:p w:rsidR="0090592C" w:rsidRPr="00353D63" w:rsidRDefault="0090592C"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El Proveedor realizará todas las pruebas y/o inspecciones de los Bienes y Servicios Conexos según se dispone en las </w:t>
            </w:r>
            <w:r w:rsidRPr="00353D63">
              <w:rPr>
                <w:b/>
                <w:sz w:val="22"/>
                <w:szCs w:val="22"/>
                <w:lang w:val="es-MX"/>
              </w:rPr>
              <w:t>CEC</w:t>
            </w:r>
            <w:r w:rsidRPr="00353D63">
              <w:rPr>
                <w:sz w:val="22"/>
                <w:szCs w:val="22"/>
                <w:lang w:val="es-MX"/>
              </w:rPr>
              <w:t>, por su cuenta y sin costo alguno para el Comprador.</w:t>
            </w:r>
          </w:p>
          <w:p w:rsidR="0090592C" w:rsidRPr="00353D63" w:rsidRDefault="0090592C"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Las inspecciones y pruebas podrán realizarse en las instalaciones del Proveedor o de sus Subcontratistas,  y/o en el lugar de destino designado de los Bienes o en otro lugar en el país del Comprador establecido en las </w:t>
            </w:r>
            <w:r w:rsidRPr="00353D63">
              <w:rPr>
                <w:b/>
                <w:sz w:val="22"/>
                <w:szCs w:val="22"/>
                <w:lang w:val="es-MX"/>
              </w:rPr>
              <w:t>CEC</w:t>
            </w:r>
            <w:r w:rsidRPr="00353D63">
              <w:rPr>
                <w:sz w:val="22"/>
                <w:szCs w:val="22"/>
                <w:lang w:val="es-MX"/>
              </w:rPr>
              <w:t>. De conformidad con la Subcláusula 26.3 de las CGC, cuando dichas inspecciones o pruebas sean realizadas en recintos del Proveedor o de sus subcontratistas se les proporcionarán a los inspectores todas las facilidades y asistencia razonables, incluso el acceso a los planos y datos sobre producción, sin cargo alguno para el Comprador.</w:t>
            </w:r>
          </w:p>
          <w:p w:rsidR="0090592C" w:rsidRPr="00353D63" w:rsidRDefault="0090592C"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El Comprador o su representante designado tendrá derecho a presenciar las pruebas y/o inspecciones mencionadas en la Subcláusula 26.2 de las CGC, siempre y cuando éste asuma todos los costos y gastos que ocasione su participación, incluyendo sin que éstos sean los únicos, gastos de viaje, alojamiento y alimentación.</w:t>
            </w:r>
          </w:p>
          <w:p w:rsidR="0090592C" w:rsidRPr="00353D63" w:rsidRDefault="0090592C"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 </w:t>
            </w:r>
          </w:p>
          <w:p w:rsidR="0090592C" w:rsidRPr="00353D63" w:rsidRDefault="0090592C"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El Comprador podrá requerirle al Proveedor que realice pruebas y/o inspecciones que no están requeridas en el Contrato, pero que considere necesarias para verificar que las características y funcionamiento de los Bienes cumplan con las especificaciones técnicas, códigos, y normas establecidas en el Contrato. Los costos adicionales razonables que incurra el Proveedor por </w:t>
            </w:r>
            <w:r w:rsidRPr="00353D63">
              <w:rPr>
                <w:sz w:val="22"/>
                <w:szCs w:val="22"/>
                <w:lang w:val="es-MX"/>
              </w:rPr>
              <w:lastRenderedPageBreak/>
              <w:t xml:space="preserve">dichas pruebas y/o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rsidR="0090592C" w:rsidRPr="00353D63" w:rsidRDefault="0090592C"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El Proveedor presentará al Comprador un informe de los resultados de dichas pruebas y/o inspecciones.</w:t>
            </w:r>
          </w:p>
          <w:p w:rsidR="0090592C" w:rsidRPr="00353D63" w:rsidRDefault="0090592C"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El Comprador podrá rechazar algunos de los Bienes o componentes de ellos que no pasen las pruebas y/o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y/o inspecciones, sin ningún costo para el Comprador, una vez que notifique al Comprador de conformidad con la Subcláusula 26.4 de las CGC.</w:t>
            </w:r>
          </w:p>
          <w:p w:rsidR="00B96F11" w:rsidRPr="00353D63" w:rsidRDefault="0090592C"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El Proveedor acepta que ni la realización de pruebas y/o inspecciones de los Bienes o de parte de ellos, ni la presencia del Comprador o de su representante, ni la emisión de informes, de conformidad con la Subcláusula 26.6 de las CGC, lo eximirán de las garantías u otras obligaciones en virtud del Contrato.</w:t>
            </w:r>
          </w:p>
        </w:tc>
      </w:tr>
      <w:tr w:rsidR="005C5FFF" w:rsidRPr="0090592C">
        <w:tblPrEx>
          <w:tblCellMar>
            <w:top w:w="0" w:type="dxa"/>
            <w:bottom w:w="0" w:type="dxa"/>
          </w:tblCellMar>
        </w:tblPrEx>
        <w:tc>
          <w:tcPr>
            <w:tcW w:w="2520" w:type="dxa"/>
          </w:tcPr>
          <w:p w:rsidR="005C5FFF" w:rsidRPr="00353D63" w:rsidRDefault="0090592C" w:rsidP="008E3E29">
            <w:pPr>
              <w:pStyle w:val="Head42"/>
              <w:numPr>
                <w:ilvl w:val="0"/>
                <w:numId w:val="70"/>
              </w:numPr>
              <w:spacing w:after="142" w:line="240" w:lineRule="atLeast"/>
              <w:rPr>
                <w:sz w:val="22"/>
                <w:szCs w:val="22"/>
                <w:lang w:val="es-MX"/>
              </w:rPr>
            </w:pPr>
            <w:bookmarkStart w:id="214" w:name="_Toc474414357"/>
            <w:r w:rsidRPr="00353D63">
              <w:rPr>
                <w:sz w:val="22"/>
                <w:szCs w:val="22"/>
                <w:lang w:val="es-MX"/>
              </w:rPr>
              <w:lastRenderedPageBreak/>
              <w:t>Liquidación por Daños y Perjuicios</w:t>
            </w:r>
            <w:bookmarkEnd w:id="214"/>
          </w:p>
        </w:tc>
        <w:tc>
          <w:tcPr>
            <w:tcW w:w="6552" w:type="dxa"/>
          </w:tcPr>
          <w:p w:rsidR="005C5FFF" w:rsidRPr="00353D63" w:rsidRDefault="0090592C"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Con excepción de lo que se establece en la Cláusula 32 de las CGC, si el Proveedor no cumple con la entrega de la totalidad o parte de los Bienes o con la prestación de los Servicios Conexos dentro del período especificado en el Contrato, sin perjuicio de los demás recursos que el Comprador tenga en virtud del Contrato, éste podrá deducir del Precio del Contrato por concepto de liquidación de daños, una suma equivalente al porcentaje del precio de entrega de los Bienes atrasados o de los servicios no prestados, establecido en las </w:t>
            </w:r>
            <w:r w:rsidRPr="00353D63">
              <w:rPr>
                <w:b/>
                <w:sz w:val="22"/>
                <w:szCs w:val="22"/>
                <w:lang w:val="es-MX"/>
              </w:rPr>
              <w:t>CEC</w:t>
            </w:r>
            <w:r w:rsidRPr="00353D63">
              <w:rPr>
                <w:sz w:val="22"/>
                <w:szCs w:val="22"/>
                <w:lang w:val="es-MX"/>
              </w:rPr>
              <w:t xml:space="preserve"> por cada semana o parte de la semana de retraso hasta que se realice la entrega o se haga efectiva la prestación, hasta alcanzar el máximo del porcentaje especificado en esas </w:t>
            </w:r>
            <w:r w:rsidRPr="00353D63">
              <w:rPr>
                <w:b/>
                <w:sz w:val="22"/>
                <w:szCs w:val="22"/>
                <w:lang w:val="es-MX"/>
              </w:rPr>
              <w:t>CEC</w:t>
            </w:r>
            <w:r w:rsidRPr="00353D63">
              <w:rPr>
                <w:sz w:val="22"/>
                <w:szCs w:val="22"/>
                <w:lang w:val="es-MX"/>
              </w:rPr>
              <w:t>. Al alcanzar el máximo establecido, el Comprador podrá dar por terminado el Contrato de conformidad con la Cláusula 35 de las CGC.</w:t>
            </w:r>
          </w:p>
        </w:tc>
      </w:tr>
      <w:tr w:rsidR="005C5FFF" w:rsidRPr="000A7656">
        <w:tblPrEx>
          <w:tblCellMar>
            <w:top w:w="0" w:type="dxa"/>
            <w:bottom w:w="0" w:type="dxa"/>
          </w:tblCellMar>
        </w:tblPrEx>
        <w:tc>
          <w:tcPr>
            <w:tcW w:w="2520" w:type="dxa"/>
          </w:tcPr>
          <w:p w:rsidR="005C5FFF" w:rsidRPr="00353D63" w:rsidRDefault="0090592C" w:rsidP="008E3E29">
            <w:pPr>
              <w:pStyle w:val="Head42"/>
              <w:numPr>
                <w:ilvl w:val="0"/>
                <w:numId w:val="70"/>
              </w:numPr>
              <w:spacing w:after="142" w:line="240" w:lineRule="atLeast"/>
              <w:rPr>
                <w:sz w:val="22"/>
                <w:szCs w:val="22"/>
              </w:rPr>
            </w:pPr>
            <w:bookmarkStart w:id="215" w:name="_Toc474414358"/>
            <w:r w:rsidRPr="00353D63">
              <w:rPr>
                <w:sz w:val="22"/>
                <w:szCs w:val="22"/>
              </w:rPr>
              <w:t>Garantía de los Bienes</w:t>
            </w:r>
            <w:bookmarkEnd w:id="215"/>
          </w:p>
        </w:tc>
        <w:tc>
          <w:tcPr>
            <w:tcW w:w="6552" w:type="dxa"/>
          </w:tcPr>
          <w:p w:rsidR="000A7656" w:rsidRPr="00353D63" w:rsidRDefault="000A7656"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El Proveedor garantiza que todos los Bienes son nuevos, sin uso, del modelo más reciente o actual e incorporan todas las mejoras recientes en cuanto a diseño y materiales, a menos que el Contrato disponga otra cosa. </w:t>
            </w:r>
          </w:p>
          <w:p w:rsidR="000A7656" w:rsidRPr="00353D63" w:rsidRDefault="000A7656"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De conformidad con la Subcláusula 22.1(b)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designado.</w:t>
            </w:r>
          </w:p>
          <w:p w:rsidR="000A7656" w:rsidRPr="00353D63" w:rsidRDefault="000A7656"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Salvo que se indique otra cosa en las </w:t>
            </w:r>
            <w:r w:rsidRPr="00353D63">
              <w:rPr>
                <w:b/>
                <w:sz w:val="22"/>
                <w:szCs w:val="22"/>
                <w:lang w:val="es-MX"/>
              </w:rPr>
              <w:t>CEC</w:t>
            </w:r>
            <w:r w:rsidRPr="00353D63">
              <w:rPr>
                <w:sz w:val="22"/>
                <w:szCs w:val="22"/>
                <w:lang w:val="es-MX"/>
              </w:rPr>
              <w:t xml:space="preserve">, la garantía </w:t>
            </w:r>
            <w:r w:rsidRPr="00353D63">
              <w:rPr>
                <w:sz w:val="22"/>
                <w:szCs w:val="22"/>
                <w:lang w:val="es-MX"/>
              </w:rPr>
              <w:lastRenderedPageBreak/>
              <w:t>permanecerá vigente durante el período cuya fecha de terminación sea la más temprana entre los períodos siguientes: doce (12) meses a partir de la fecha en que los Bienes, o cualquier parte de ellos según el caso, hayan sido entregados y aceptados en el lugar de destino designado indicado en el Contrato, o dieciocho (18) meses a partir de la fecha de embarque en el puerto o lugar de flete en el país de origen.</w:t>
            </w:r>
          </w:p>
          <w:p w:rsidR="000A7656" w:rsidRPr="00353D63" w:rsidRDefault="000A7656"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rsidR="000A7656" w:rsidRPr="00353D63" w:rsidRDefault="000A7656"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Tan pronto reciba el Proveedor dicha comunicación, y dentro del período establecido en las </w:t>
            </w:r>
            <w:r w:rsidRPr="00353D63">
              <w:rPr>
                <w:b/>
                <w:sz w:val="22"/>
                <w:szCs w:val="22"/>
                <w:lang w:val="es-MX"/>
              </w:rPr>
              <w:t>CEC</w:t>
            </w:r>
            <w:r w:rsidRPr="00353D63">
              <w:rPr>
                <w:sz w:val="22"/>
                <w:szCs w:val="22"/>
                <w:lang w:val="es-MX"/>
              </w:rPr>
              <w:t xml:space="preserve">, deberá reparar o reemplazar los Bienes defectuosos, o sus partes sin ningún costo para el Comprador. </w:t>
            </w:r>
          </w:p>
          <w:p w:rsidR="00B5064D" w:rsidRPr="00353D63" w:rsidRDefault="000A7656"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Si el Proveedor después de haber sido notificado, no cumple con corregir los defectos dentro del período establecido en las </w:t>
            </w:r>
            <w:r w:rsidRPr="00353D63">
              <w:rPr>
                <w:b/>
                <w:sz w:val="22"/>
                <w:szCs w:val="22"/>
                <w:lang w:val="es-MX"/>
              </w:rPr>
              <w:t>CEC</w:t>
            </w:r>
            <w:r w:rsidRPr="00353D63">
              <w:rPr>
                <w:sz w:val="22"/>
                <w:szCs w:val="22"/>
                <w:lang w:val="es-MX"/>
              </w:rPr>
              <w:t>, el Comprador, dentro de un tiempo razonable, podrá proceder a tomar las medidas necesarias para remediar la situación, por cuenta y riesgo del Proveedor y sin perjuicio de otros derechos que el Comprador pueda ejercer contra el Proveedor en virtud del Contrato.</w:t>
            </w:r>
          </w:p>
        </w:tc>
      </w:tr>
      <w:tr w:rsidR="005C5FFF" w:rsidRPr="000C3CAE">
        <w:tblPrEx>
          <w:tblCellMar>
            <w:top w:w="0" w:type="dxa"/>
            <w:bottom w:w="0" w:type="dxa"/>
          </w:tblCellMar>
        </w:tblPrEx>
        <w:tc>
          <w:tcPr>
            <w:tcW w:w="2520" w:type="dxa"/>
          </w:tcPr>
          <w:p w:rsidR="005C5FFF" w:rsidRPr="00353D63" w:rsidRDefault="001A0D23" w:rsidP="008E3E29">
            <w:pPr>
              <w:pStyle w:val="Head42"/>
              <w:numPr>
                <w:ilvl w:val="0"/>
                <w:numId w:val="70"/>
              </w:numPr>
              <w:spacing w:after="142" w:line="240" w:lineRule="atLeast"/>
              <w:rPr>
                <w:sz w:val="22"/>
                <w:szCs w:val="22"/>
                <w:lang w:val="es-MX"/>
              </w:rPr>
            </w:pPr>
            <w:bookmarkStart w:id="216" w:name="_Toc474414359"/>
            <w:r w:rsidRPr="00353D63">
              <w:rPr>
                <w:sz w:val="22"/>
                <w:szCs w:val="22"/>
                <w:lang w:val="es-MX"/>
              </w:rPr>
              <w:lastRenderedPageBreak/>
              <w:t>Indemnización por Derechos de Patente</w:t>
            </w:r>
            <w:bookmarkEnd w:id="216"/>
          </w:p>
        </w:tc>
        <w:tc>
          <w:tcPr>
            <w:tcW w:w="6552" w:type="dxa"/>
          </w:tcPr>
          <w:p w:rsidR="000C3CAE" w:rsidRPr="00353D63" w:rsidRDefault="000C3CAE"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De conformidad con la Subcláusula 29.2 de las CGC,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rsidR="000C3CAE" w:rsidRPr="00353D63" w:rsidRDefault="000C3CAE" w:rsidP="008E3E29">
            <w:pPr>
              <w:numPr>
                <w:ilvl w:val="0"/>
                <w:numId w:val="78"/>
              </w:numPr>
              <w:tabs>
                <w:tab w:val="left" w:pos="1166"/>
              </w:tabs>
              <w:spacing w:after="142" w:line="240" w:lineRule="atLeast"/>
              <w:ind w:left="1166" w:right="-54" w:hanging="567"/>
              <w:jc w:val="both"/>
              <w:rPr>
                <w:sz w:val="22"/>
                <w:szCs w:val="22"/>
                <w:lang w:val="es-MX"/>
              </w:rPr>
            </w:pPr>
            <w:r w:rsidRPr="00353D63">
              <w:rPr>
                <w:sz w:val="22"/>
                <w:szCs w:val="22"/>
                <w:lang w:val="es-MX"/>
              </w:rPr>
              <w:t>La instalación de los Bienes por el Proveedor o el uso de los Bienes en el País donde está el lugar del proyecto; y</w:t>
            </w:r>
          </w:p>
          <w:p w:rsidR="000C3CAE" w:rsidRPr="00353D63" w:rsidRDefault="000C3CAE" w:rsidP="008E3E29">
            <w:pPr>
              <w:numPr>
                <w:ilvl w:val="0"/>
                <w:numId w:val="78"/>
              </w:numPr>
              <w:tabs>
                <w:tab w:val="left" w:pos="1166"/>
              </w:tabs>
              <w:spacing w:after="142" w:line="240" w:lineRule="atLeast"/>
              <w:ind w:left="1166" w:right="-54" w:hanging="567"/>
              <w:jc w:val="both"/>
              <w:rPr>
                <w:sz w:val="22"/>
                <w:szCs w:val="22"/>
                <w:lang w:val="es-MX"/>
              </w:rPr>
            </w:pPr>
            <w:r w:rsidRPr="00353D63">
              <w:rPr>
                <w:sz w:val="22"/>
                <w:szCs w:val="22"/>
                <w:lang w:val="es-MX"/>
              </w:rPr>
              <w:t>La venta de los productos producidos por los Bienes en cualquier país.</w:t>
            </w:r>
          </w:p>
          <w:p w:rsidR="000C3CAE" w:rsidRPr="00353D63" w:rsidRDefault="000C3CAE" w:rsidP="000C3CAE">
            <w:pPr>
              <w:spacing w:after="142" w:line="240" w:lineRule="atLeast"/>
              <w:ind w:left="599" w:right="-54"/>
              <w:jc w:val="both"/>
              <w:rPr>
                <w:sz w:val="22"/>
                <w:szCs w:val="22"/>
                <w:lang w:val="es-MX"/>
              </w:rPr>
            </w:pPr>
            <w:r w:rsidRPr="00353D63">
              <w:rPr>
                <w:sz w:val="22"/>
                <w:szCs w:val="22"/>
                <w:lang w:val="es-MX"/>
              </w:rPr>
              <w:t xml:space="preserve">Dicha indemnización no procederá si los Bienes o una parte de ellos fuesen utilizados para fines no previstos en el Contrato o para fines que no pudieran inferirse razonablemente del Contrato. La indemnización tampoco cubrirá cualquier transgresión que resultará del uso de los Bienes o parte de ellos, o de cualquier producto producido como resultado de asociación o combinación con otro equipo, planta o materiales no suministrados por el Proveedor en virtud del Contrato.  </w:t>
            </w:r>
          </w:p>
          <w:p w:rsidR="000C3CAE" w:rsidRPr="00353D63" w:rsidRDefault="000C3CAE"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lastRenderedPageBreak/>
              <w:t xml:space="preserve">Si se entablará un proceso legal o una demanda contra el Comprador como resultado de alguna de las situaciones indicadas en la Subcláusula 29.1 de las CGC, el Comprador notificará prontamente al Proveedor y éste por su propia cuenta y en nombre del Comprador responderá a dicho proceso o demanda, y realizará las negociaciones necesarias para llegar a un acuerdo de dicho proceso o demanda.    </w:t>
            </w:r>
          </w:p>
          <w:p w:rsidR="000C3CAE" w:rsidRPr="00353D63" w:rsidRDefault="000C3CAE"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rsidR="000C3CAE" w:rsidRPr="00353D63" w:rsidRDefault="000C3CAE"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rsidR="005C5FFF" w:rsidRPr="00353D63" w:rsidRDefault="000C3CAE"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El Comprador deberá indemnizar y eximir de culpa al Proveedor y a sus empleados, f</w:t>
            </w:r>
            <w:r w:rsidR="006E1B86" w:rsidRPr="00353D63">
              <w:rPr>
                <w:sz w:val="22"/>
                <w:szCs w:val="22"/>
                <w:lang w:val="es-MX"/>
              </w:rPr>
              <w:t xml:space="preserve">uncionarios y Subcontratistas, </w:t>
            </w:r>
            <w:r w:rsidRPr="00353D63">
              <w:rPr>
                <w:sz w:val="22"/>
                <w:szCs w:val="22"/>
                <w:lang w:val="es-MX"/>
              </w:rPr>
              <w:t>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tc>
      </w:tr>
      <w:tr w:rsidR="005C5FFF" w:rsidRPr="006E1B86">
        <w:tblPrEx>
          <w:tblCellMar>
            <w:top w:w="0" w:type="dxa"/>
            <w:bottom w:w="0" w:type="dxa"/>
          </w:tblCellMar>
        </w:tblPrEx>
        <w:tc>
          <w:tcPr>
            <w:tcW w:w="2520" w:type="dxa"/>
          </w:tcPr>
          <w:p w:rsidR="005C5FFF" w:rsidRPr="00353D63" w:rsidRDefault="006E1B86" w:rsidP="008E3E29">
            <w:pPr>
              <w:pStyle w:val="Head42"/>
              <w:numPr>
                <w:ilvl w:val="0"/>
                <w:numId w:val="70"/>
              </w:numPr>
              <w:spacing w:after="142" w:line="240" w:lineRule="atLeast"/>
              <w:rPr>
                <w:sz w:val="22"/>
                <w:szCs w:val="22"/>
              </w:rPr>
            </w:pPr>
            <w:bookmarkStart w:id="217" w:name="_Toc474414360"/>
            <w:r w:rsidRPr="00353D63">
              <w:rPr>
                <w:sz w:val="22"/>
                <w:szCs w:val="22"/>
              </w:rPr>
              <w:lastRenderedPageBreak/>
              <w:t>Limitación de Responsabilidad</w:t>
            </w:r>
            <w:bookmarkEnd w:id="217"/>
          </w:p>
        </w:tc>
        <w:tc>
          <w:tcPr>
            <w:tcW w:w="6552" w:type="dxa"/>
          </w:tcPr>
          <w:p w:rsidR="006E1B86" w:rsidRPr="00353D63" w:rsidRDefault="006E1B86"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Excepto en casos de negligencia criminal o de malversación, </w:t>
            </w:r>
          </w:p>
          <w:p w:rsidR="006E1B86" w:rsidRPr="00353D63" w:rsidRDefault="006E1B86" w:rsidP="008E3E29">
            <w:pPr>
              <w:numPr>
                <w:ilvl w:val="0"/>
                <w:numId w:val="79"/>
              </w:numPr>
              <w:tabs>
                <w:tab w:val="left" w:pos="1166"/>
              </w:tabs>
              <w:spacing w:after="142" w:line="240" w:lineRule="atLeast"/>
              <w:ind w:left="1166" w:right="-54" w:hanging="567"/>
              <w:jc w:val="both"/>
              <w:rPr>
                <w:sz w:val="22"/>
                <w:szCs w:val="22"/>
                <w:lang w:val="es-MX"/>
              </w:rPr>
            </w:pPr>
            <w:r w:rsidRPr="00353D63">
              <w:rPr>
                <w:sz w:val="22"/>
                <w:szCs w:val="22"/>
                <w:lang w:val="es-MX"/>
              </w:rPr>
              <w:t>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liquidación de daños; y</w:t>
            </w:r>
          </w:p>
          <w:p w:rsidR="005C5FFF" w:rsidRPr="00353D63" w:rsidRDefault="006E1B86" w:rsidP="008E3E29">
            <w:pPr>
              <w:numPr>
                <w:ilvl w:val="0"/>
                <w:numId w:val="79"/>
              </w:numPr>
              <w:tabs>
                <w:tab w:val="left" w:pos="1166"/>
              </w:tabs>
              <w:spacing w:after="142" w:line="240" w:lineRule="atLeast"/>
              <w:ind w:left="1166" w:right="-54" w:hanging="567"/>
              <w:jc w:val="both"/>
              <w:rPr>
                <w:sz w:val="22"/>
                <w:szCs w:val="22"/>
                <w:lang w:val="es-MX"/>
              </w:rPr>
            </w:pPr>
            <w:r w:rsidRPr="00353D63">
              <w:rPr>
                <w:sz w:val="22"/>
                <w:szCs w:val="22"/>
                <w:lang w:val="es-MX"/>
              </w:rPr>
              <w:t>La responsabilidad total del Proveedor frente al Comprador, ya sea contractual, de agravio o de otra índole, no podrá exceder el Precio total del Contrato, entendiéndose que tal limitación de responsabilidad no se aplicará a los costos provenientes de la reparación o remplazo de equipo defectuoso, ni afecta la obligación del Proveedor de indemnizar al Comprador por  transgresiones de patente.</w:t>
            </w:r>
          </w:p>
        </w:tc>
      </w:tr>
      <w:tr w:rsidR="005C5FFF" w:rsidRPr="006E1B86">
        <w:tblPrEx>
          <w:tblCellMar>
            <w:top w:w="0" w:type="dxa"/>
            <w:bottom w:w="0" w:type="dxa"/>
          </w:tblCellMar>
        </w:tblPrEx>
        <w:tc>
          <w:tcPr>
            <w:tcW w:w="2520" w:type="dxa"/>
          </w:tcPr>
          <w:p w:rsidR="005C5FFF" w:rsidRPr="00353D63" w:rsidRDefault="006E1B86" w:rsidP="008E3E29">
            <w:pPr>
              <w:pStyle w:val="Head42"/>
              <w:numPr>
                <w:ilvl w:val="0"/>
                <w:numId w:val="70"/>
              </w:numPr>
              <w:spacing w:after="142" w:line="240" w:lineRule="atLeast"/>
              <w:rPr>
                <w:sz w:val="22"/>
                <w:szCs w:val="22"/>
                <w:lang w:val="es-MX"/>
              </w:rPr>
            </w:pPr>
            <w:bookmarkStart w:id="218" w:name="_Toc474414361"/>
            <w:r w:rsidRPr="00353D63">
              <w:rPr>
                <w:sz w:val="22"/>
                <w:szCs w:val="22"/>
                <w:lang w:val="es-MX"/>
              </w:rPr>
              <w:lastRenderedPageBreak/>
              <w:t>Cambio en las Leyes y Regulaciones</w:t>
            </w:r>
            <w:bookmarkEnd w:id="218"/>
          </w:p>
        </w:tc>
        <w:tc>
          <w:tcPr>
            <w:tcW w:w="6552" w:type="dxa"/>
          </w:tcPr>
          <w:p w:rsidR="005C5FFF" w:rsidRPr="00353D63" w:rsidRDefault="006E1B86"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15 de las CGC.</w:t>
            </w:r>
          </w:p>
        </w:tc>
      </w:tr>
      <w:tr w:rsidR="005C5FFF" w:rsidRPr="006E1B86">
        <w:tblPrEx>
          <w:tblCellMar>
            <w:top w:w="0" w:type="dxa"/>
            <w:bottom w:w="0" w:type="dxa"/>
          </w:tblCellMar>
        </w:tblPrEx>
        <w:tc>
          <w:tcPr>
            <w:tcW w:w="2520" w:type="dxa"/>
          </w:tcPr>
          <w:p w:rsidR="005C5FFF" w:rsidRPr="00353D63" w:rsidRDefault="006E1B86" w:rsidP="008E3E29">
            <w:pPr>
              <w:pStyle w:val="Head42"/>
              <w:numPr>
                <w:ilvl w:val="0"/>
                <w:numId w:val="70"/>
              </w:numPr>
              <w:spacing w:after="142" w:line="240" w:lineRule="atLeast"/>
              <w:rPr>
                <w:sz w:val="22"/>
                <w:szCs w:val="22"/>
              </w:rPr>
            </w:pPr>
            <w:bookmarkStart w:id="219" w:name="_Toc474414362"/>
            <w:r w:rsidRPr="00353D63">
              <w:rPr>
                <w:sz w:val="22"/>
                <w:szCs w:val="22"/>
              </w:rPr>
              <w:t>Fuerza Mayor</w:t>
            </w:r>
            <w:bookmarkEnd w:id="219"/>
          </w:p>
        </w:tc>
        <w:tc>
          <w:tcPr>
            <w:tcW w:w="6552" w:type="dxa"/>
          </w:tcPr>
          <w:p w:rsidR="006E1B86" w:rsidRPr="00353D63" w:rsidRDefault="006E1B86"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El Proveedor no estará sujeto a la ejecución de su Garantía de Cumplimiento, liquidación por daños o terminación por incumplimiento en la medida en que la demora o el incumplimiento de sus obligaciones en virtud del Contrato sea el resultado de un evento de Fuerza Mayor.</w:t>
            </w:r>
          </w:p>
          <w:p w:rsidR="006E1B86" w:rsidRPr="00353D63" w:rsidRDefault="006E1B86"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 </w:t>
            </w:r>
          </w:p>
          <w:p w:rsidR="005C5FFF" w:rsidRPr="00353D63" w:rsidRDefault="006E1B86"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tc>
      </w:tr>
      <w:tr w:rsidR="005C5FFF" w:rsidRPr="006E1B86">
        <w:tblPrEx>
          <w:tblCellMar>
            <w:top w:w="0" w:type="dxa"/>
            <w:bottom w:w="0" w:type="dxa"/>
          </w:tblCellMar>
        </w:tblPrEx>
        <w:tc>
          <w:tcPr>
            <w:tcW w:w="2520" w:type="dxa"/>
          </w:tcPr>
          <w:p w:rsidR="005C5FFF" w:rsidRPr="00353D63" w:rsidRDefault="006E1B86" w:rsidP="008E3E29">
            <w:pPr>
              <w:pStyle w:val="Head42"/>
              <w:numPr>
                <w:ilvl w:val="0"/>
                <w:numId w:val="70"/>
              </w:numPr>
              <w:spacing w:after="142" w:line="240" w:lineRule="atLeast"/>
              <w:rPr>
                <w:sz w:val="22"/>
                <w:szCs w:val="22"/>
                <w:lang w:val="es-MX"/>
              </w:rPr>
            </w:pPr>
            <w:bookmarkStart w:id="220" w:name="_Toc474414363"/>
            <w:r w:rsidRPr="00353D63">
              <w:rPr>
                <w:sz w:val="22"/>
                <w:szCs w:val="22"/>
                <w:lang w:val="es-MX"/>
              </w:rPr>
              <w:t>Ordenes de Cambio y Enmiendas al Contrato</w:t>
            </w:r>
            <w:bookmarkEnd w:id="220"/>
          </w:p>
        </w:tc>
        <w:tc>
          <w:tcPr>
            <w:tcW w:w="6552" w:type="dxa"/>
          </w:tcPr>
          <w:p w:rsidR="006E1B86" w:rsidRPr="00353D63" w:rsidRDefault="006E1B86"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El Comprador podrá, en cualquier momento, efectuar cambios dentro del marco general del Contrato, mediante orden escrita al Proveedor de conformidad con la Cláusula 8 de las CGC, en uno o más de los siguientes aspectos:</w:t>
            </w:r>
          </w:p>
          <w:p w:rsidR="006E1B86" w:rsidRPr="00353D63" w:rsidRDefault="006E1B86" w:rsidP="008E3E29">
            <w:pPr>
              <w:numPr>
                <w:ilvl w:val="0"/>
                <w:numId w:val="80"/>
              </w:numPr>
              <w:tabs>
                <w:tab w:val="left" w:pos="1166"/>
              </w:tabs>
              <w:spacing w:after="142" w:line="240" w:lineRule="atLeast"/>
              <w:ind w:left="1166" w:right="-54" w:hanging="567"/>
              <w:jc w:val="both"/>
              <w:rPr>
                <w:sz w:val="22"/>
                <w:szCs w:val="22"/>
                <w:lang w:val="es-MX"/>
              </w:rPr>
            </w:pPr>
            <w:r w:rsidRPr="00353D63">
              <w:rPr>
                <w:sz w:val="22"/>
                <w:szCs w:val="22"/>
                <w:lang w:val="es-MX"/>
              </w:rPr>
              <w:t>Planos, diseños o especificaciones, cuando los Bienes que deban suministrarse en virtud al Contrato deban ser fabricados específicamente para el Comprador;</w:t>
            </w:r>
          </w:p>
          <w:p w:rsidR="006E1B86" w:rsidRPr="00353D63" w:rsidRDefault="006E1B86" w:rsidP="008E3E29">
            <w:pPr>
              <w:numPr>
                <w:ilvl w:val="0"/>
                <w:numId w:val="80"/>
              </w:numPr>
              <w:tabs>
                <w:tab w:val="left" w:pos="1166"/>
              </w:tabs>
              <w:spacing w:after="142" w:line="240" w:lineRule="atLeast"/>
              <w:ind w:left="1166" w:right="-54" w:hanging="567"/>
              <w:jc w:val="both"/>
              <w:rPr>
                <w:sz w:val="22"/>
                <w:szCs w:val="22"/>
                <w:lang w:val="es-MX"/>
              </w:rPr>
            </w:pPr>
            <w:r w:rsidRPr="00353D63">
              <w:rPr>
                <w:sz w:val="22"/>
                <w:szCs w:val="22"/>
                <w:lang w:val="es-MX"/>
              </w:rPr>
              <w:t>La forma de embarque o de embalaje;</w:t>
            </w:r>
          </w:p>
          <w:p w:rsidR="006E1B86" w:rsidRPr="00353D63" w:rsidRDefault="006E1B86" w:rsidP="008E3E29">
            <w:pPr>
              <w:numPr>
                <w:ilvl w:val="0"/>
                <w:numId w:val="80"/>
              </w:numPr>
              <w:tabs>
                <w:tab w:val="left" w:pos="1166"/>
              </w:tabs>
              <w:spacing w:after="142" w:line="240" w:lineRule="atLeast"/>
              <w:ind w:left="1166" w:right="-54" w:hanging="567"/>
              <w:jc w:val="both"/>
              <w:rPr>
                <w:sz w:val="22"/>
                <w:szCs w:val="22"/>
                <w:lang w:val="es-MX"/>
              </w:rPr>
            </w:pPr>
            <w:r w:rsidRPr="00353D63">
              <w:rPr>
                <w:sz w:val="22"/>
                <w:szCs w:val="22"/>
                <w:lang w:val="es-MX"/>
              </w:rPr>
              <w:t>El lugar de destino designado; y</w:t>
            </w:r>
          </w:p>
          <w:p w:rsidR="006E1B86" w:rsidRPr="00353D63" w:rsidRDefault="006E1B86" w:rsidP="008E3E29">
            <w:pPr>
              <w:numPr>
                <w:ilvl w:val="0"/>
                <w:numId w:val="80"/>
              </w:numPr>
              <w:tabs>
                <w:tab w:val="left" w:pos="1166"/>
              </w:tabs>
              <w:spacing w:after="142" w:line="240" w:lineRule="atLeast"/>
              <w:ind w:left="1166" w:right="-54" w:hanging="567"/>
              <w:jc w:val="both"/>
              <w:rPr>
                <w:sz w:val="22"/>
                <w:szCs w:val="22"/>
                <w:lang w:val="es-MX"/>
              </w:rPr>
            </w:pPr>
            <w:r w:rsidRPr="00353D63">
              <w:rPr>
                <w:sz w:val="22"/>
                <w:szCs w:val="22"/>
                <w:lang w:val="es-MX"/>
              </w:rPr>
              <w:t>Los Servicios Conexos que deba suministrar el Proveedor.</w:t>
            </w:r>
          </w:p>
          <w:p w:rsidR="006E1B86" w:rsidRPr="00353D63" w:rsidRDefault="006E1B86"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lastRenderedPageBreak/>
              <w:t xml:space="preserve">Si cualquiera de estos cambios causará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rsidR="006E1B86" w:rsidRPr="00353D63" w:rsidRDefault="006E1B86"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rsidR="005C5FFF" w:rsidRPr="00353D63" w:rsidRDefault="006E1B86"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Sujeto a lo anterior, no se introducirá ningún cambio o modificación al Contrato excepto mediante una enmienda por escrito ejecutada por ambas partes.</w:t>
            </w:r>
          </w:p>
        </w:tc>
      </w:tr>
      <w:tr w:rsidR="005C5FFF" w:rsidRPr="00D1103A">
        <w:tblPrEx>
          <w:tblCellMar>
            <w:top w:w="0" w:type="dxa"/>
            <w:bottom w:w="0" w:type="dxa"/>
          </w:tblCellMar>
        </w:tblPrEx>
        <w:tc>
          <w:tcPr>
            <w:tcW w:w="2520" w:type="dxa"/>
          </w:tcPr>
          <w:p w:rsidR="005C5FFF" w:rsidRPr="00353D63" w:rsidRDefault="00D1103A" w:rsidP="008E3E29">
            <w:pPr>
              <w:pStyle w:val="Head42"/>
              <w:numPr>
                <w:ilvl w:val="0"/>
                <w:numId w:val="70"/>
              </w:numPr>
              <w:spacing w:after="142" w:line="240" w:lineRule="atLeast"/>
              <w:rPr>
                <w:sz w:val="22"/>
                <w:szCs w:val="22"/>
              </w:rPr>
            </w:pPr>
            <w:bookmarkStart w:id="221" w:name="_Toc474414364"/>
            <w:r w:rsidRPr="00353D63">
              <w:rPr>
                <w:sz w:val="22"/>
                <w:szCs w:val="22"/>
              </w:rPr>
              <w:lastRenderedPageBreak/>
              <w:t>Prórroga de los Períodos</w:t>
            </w:r>
            <w:bookmarkEnd w:id="221"/>
          </w:p>
        </w:tc>
        <w:tc>
          <w:tcPr>
            <w:tcW w:w="6552" w:type="dxa"/>
          </w:tcPr>
          <w:p w:rsidR="00D1103A" w:rsidRPr="00353D63" w:rsidRDefault="00D1103A"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 xml:space="preserve">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período de cumplimiento del Proveedor. En dicha circunstancia, ambas partes ratificarán la prórroga mediante una enmienda al Contrato. </w:t>
            </w:r>
          </w:p>
          <w:p w:rsidR="005C5FFF" w:rsidRPr="00353D63" w:rsidRDefault="00D1103A"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Excepto en el caso de Fuerza Mayor, como se indicó en la Cláusula 32 de las CGC, cualquier retraso en el desempeño de sus obligaciones de Entrega y Cumplimiento expondrá al Proveedor a la imposición de liquidación por daños de conformidad con la Cláusula 27 de las CGC, a menos que se acuerde una prórroga en virtud de la Subcláusula 34.1 de las CGC.</w:t>
            </w:r>
          </w:p>
        </w:tc>
      </w:tr>
      <w:tr w:rsidR="005C5FFF" w:rsidRPr="00CD7A45">
        <w:tblPrEx>
          <w:tblCellMar>
            <w:top w:w="0" w:type="dxa"/>
            <w:bottom w:w="0" w:type="dxa"/>
          </w:tblCellMar>
        </w:tblPrEx>
        <w:tc>
          <w:tcPr>
            <w:tcW w:w="2520" w:type="dxa"/>
          </w:tcPr>
          <w:p w:rsidR="005C5FFF" w:rsidRPr="00353D63" w:rsidRDefault="00CD7A45" w:rsidP="008E3E29">
            <w:pPr>
              <w:pStyle w:val="Head42"/>
              <w:numPr>
                <w:ilvl w:val="0"/>
                <w:numId w:val="70"/>
              </w:numPr>
              <w:spacing w:after="142" w:line="240" w:lineRule="atLeast"/>
              <w:rPr>
                <w:sz w:val="22"/>
                <w:szCs w:val="22"/>
              </w:rPr>
            </w:pPr>
            <w:bookmarkStart w:id="222" w:name="_Toc474414365"/>
            <w:r w:rsidRPr="00353D63">
              <w:rPr>
                <w:sz w:val="22"/>
                <w:szCs w:val="22"/>
              </w:rPr>
              <w:t>Terminación</w:t>
            </w:r>
            <w:bookmarkEnd w:id="222"/>
          </w:p>
        </w:tc>
        <w:tc>
          <w:tcPr>
            <w:tcW w:w="6552" w:type="dxa"/>
          </w:tcPr>
          <w:p w:rsidR="00CD7A45" w:rsidRPr="00353D63" w:rsidRDefault="00CD7A45"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u w:val="single"/>
              </w:rPr>
            </w:pPr>
            <w:r w:rsidRPr="00353D63">
              <w:rPr>
                <w:sz w:val="22"/>
                <w:szCs w:val="22"/>
                <w:u w:val="single"/>
                <w:lang w:val="es-MX"/>
              </w:rPr>
              <w:t>Terminación</w:t>
            </w:r>
            <w:r w:rsidRPr="00353D63">
              <w:rPr>
                <w:sz w:val="22"/>
                <w:szCs w:val="22"/>
                <w:u w:val="single"/>
              </w:rPr>
              <w:t xml:space="preserve"> por Incumplimiento</w:t>
            </w:r>
          </w:p>
          <w:p w:rsidR="00CD7A45" w:rsidRPr="00353D63" w:rsidRDefault="00CD7A45" w:rsidP="008E3E29">
            <w:pPr>
              <w:pStyle w:val="Normalcentr"/>
              <w:numPr>
                <w:ilvl w:val="0"/>
                <w:numId w:val="81"/>
              </w:numPr>
              <w:tabs>
                <w:tab w:val="clear" w:pos="720"/>
                <w:tab w:val="left" w:pos="1024"/>
              </w:tabs>
              <w:spacing w:after="142" w:line="240" w:lineRule="atLeast"/>
              <w:ind w:left="1024" w:hanging="425"/>
              <w:rPr>
                <w:sz w:val="22"/>
                <w:szCs w:val="22"/>
                <w:lang w:val="es-MX"/>
              </w:rPr>
            </w:pPr>
            <w:r w:rsidRPr="00353D63">
              <w:rPr>
                <w:sz w:val="22"/>
                <w:szCs w:val="22"/>
                <w:lang w:val="es-MX"/>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rsidR="00CD7A45" w:rsidRPr="00353D63" w:rsidRDefault="00CD7A45" w:rsidP="008E3E29">
            <w:pPr>
              <w:pStyle w:val="Normalcentr"/>
              <w:numPr>
                <w:ilvl w:val="0"/>
                <w:numId w:val="82"/>
              </w:numPr>
              <w:tabs>
                <w:tab w:val="clear" w:pos="720"/>
                <w:tab w:val="left" w:pos="1591"/>
              </w:tabs>
              <w:spacing w:after="142" w:line="240" w:lineRule="atLeast"/>
              <w:ind w:left="1591" w:hanging="567"/>
              <w:rPr>
                <w:sz w:val="22"/>
                <w:szCs w:val="22"/>
                <w:lang w:val="es-MX"/>
              </w:rPr>
            </w:pPr>
            <w:r w:rsidRPr="00353D63">
              <w:rPr>
                <w:sz w:val="22"/>
                <w:szCs w:val="22"/>
                <w:lang w:val="es-MX"/>
              </w:rPr>
              <w:t xml:space="preserve">Si el Proveedor no entrega parte o ninguno de los Bienes dentro del período establecido en el Contrato, o dentro de alguna prórroga otorgada por el Comprador de conformidad con la Cláusula 34 de las </w:t>
            </w:r>
            <w:r w:rsidRPr="00353D63">
              <w:rPr>
                <w:sz w:val="22"/>
                <w:szCs w:val="22"/>
                <w:lang w:val="es-MX"/>
              </w:rPr>
              <w:lastRenderedPageBreak/>
              <w:t xml:space="preserve">CGC; o </w:t>
            </w:r>
          </w:p>
          <w:p w:rsidR="00CD7A45" w:rsidRPr="00353D63" w:rsidRDefault="00CD7A45" w:rsidP="008E3E29">
            <w:pPr>
              <w:pStyle w:val="Normalcentr"/>
              <w:numPr>
                <w:ilvl w:val="0"/>
                <w:numId w:val="82"/>
              </w:numPr>
              <w:tabs>
                <w:tab w:val="clear" w:pos="720"/>
                <w:tab w:val="left" w:pos="1591"/>
              </w:tabs>
              <w:spacing w:after="142" w:line="240" w:lineRule="atLeast"/>
              <w:ind w:left="1591" w:hanging="567"/>
              <w:rPr>
                <w:sz w:val="22"/>
                <w:szCs w:val="22"/>
                <w:lang w:val="es-MX"/>
              </w:rPr>
            </w:pPr>
            <w:r w:rsidRPr="00353D63">
              <w:rPr>
                <w:sz w:val="22"/>
                <w:szCs w:val="22"/>
                <w:lang w:val="es-MX"/>
              </w:rPr>
              <w:t>Si el Proveedor no cumple con cualquier otra obligación en virtud del Contrato; o</w:t>
            </w:r>
          </w:p>
          <w:p w:rsidR="00CD7A45" w:rsidRPr="00353D63" w:rsidRDefault="00CD7A45" w:rsidP="008E3E29">
            <w:pPr>
              <w:pStyle w:val="Normalcentr"/>
              <w:numPr>
                <w:ilvl w:val="0"/>
                <w:numId w:val="82"/>
              </w:numPr>
              <w:tabs>
                <w:tab w:val="clear" w:pos="720"/>
                <w:tab w:val="left" w:pos="1591"/>
              </w:tabs>
              <w:spacing w:after="142" w:line="240" w:lineRule="atLeast"/>
              <w:ind w:left="1591" w:hanging="567"/>
              <w:rPr>
                <w:sz w:val="22"/>
                <w:szCs w:val="22"/>
                <w:lang w:val="es-MX"/>
              </w:rPr>
            </w:pPr>
            <w:r w:rsidRPr="00353D63">
              <w:rPr>
                <w:sz w:val="22"/>
                <w:szCs w:val="22"/>
                <w:lang w:val="es-MX"/>
              </w:rPr>
              <w:t xml:space="preserve">Si el Proveedor, a juicio del Comprador, durante el proceso de licitación o de ejecución del Contrato, ha participado en actos de fraude y corrupción, según se define en la Cláusula 3 de las CGC. </w:t>
            </w:r>
          </w:p>
          <w:p w:rsidR="00CD7A45" w:rsidRPr="00353D63" w:rsidRDefault="00CD7A45" w:rsidP="008E3E29">
            <w:pPr>
              <w:pStyle w:val="Normalcentr"/>
              <w:numPr>
                <w:ilvl w:val="0"/>
                <w:numId w:val="81"/>
              </w:numPr>
              <w:tabs>
                <w:tab w:val="clear" w:pos="720"/>
                <w:tab w:val="left" w:pos="1024"/>
              </w:tabs>
              <w:spacing w:after="142" w:line="240" w:lineRule="atLeast"/>
              <w:ind w:left="1024" w:hanging="425"/>
              <w:rPr>
                <w:sz w:val="22"/>
                <w:szCs w:val="22"/>
                <w:lang w:val="es-MX"/>
              </w:rPr>
            </w:pPr>
            <w:r w:rsidRPr="00353D63">
              <w:rPr>
                <w:sz w:val="22"/>
                <w:szCs w:val="22"/>
                <w:lang w:val="es-MX"/>
              </w:rP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completar la ejecución del Contrato en la medida que hubiese quedado sin concluir.</w:t>
            </w:r>
          </w:p>
          <w:p w:rsidR="00CD7A45" w:rsidRPr="00353D63" w:rsidRDefault="00CD7A45"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u w:val="single"/>
              </w:rPr>
            </w:pPr>
            <w:r w:rsidRPr="00353D63">
              <w:rPr>
                <w:sz w:val="22"/>
                <w:szCs w:val="22"/>
                <w:u w:val="single"/>
              </w:rPr>
              <w:t>Terminación por Insolvencia</w:t>
            </w:r>
          </w:p>
          <w:p w:rsidR="00CD7A45" w:rsidRPr="00353D63" w:rsidRDefault="00CD7A45" w:rsidP="008E3E29">
            <w:pPr>
              <w:pStyle w:val="Normalcentr"/>
              <w:numPr>
                <w:ilvl w:val="0"/>
                <w:numId w:val="83"/>
              </w:numPr>
              <w:tabs>
                <w:tab w:val="clear" w:pos="720"/>
                <w:tab w:val="left" w:pos="1024"/>
              </w:tabs>
              <w:spacing w:after="142" w:line="240" w:lineRule="atLeast"/>
              <w:ind w:left="1024" w:hanging="425"/>
              <w:rPr>
                <w:sz w:val="22"/>
                <w:szCs w:val="22"/>
                <w:lang w:val="es-MX"/>
              </w:rPr>
            </w:pPr>
            <w:r w:rsidRPr="00353D63">
              <w:rPr>
                <w:sz w:val="22"/>
                <w:szCs w:val="22"/>
                <w:lang w:val="es-MX"/>
              </w:rPr>
              <w:t>El Comprador podrá rescindir el Contrato mediante comunicación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rsidR="00CD7A45" w:rsidRPr="00353D63" w:rsidRDefault="00CD7A45"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u w:val="single"/>
                <w:lang w:val="es-MX"/>
              </w:rPr>
            </w:pPr>
            <w:r w:rsidRPr="00353D63">
              <w:rPr>
                <w:sz w:val="22"/>
                <w:szCs w:val="22"/>
                <w:u w:val="single"/>
                <w:lang w:val="es-MX"/>
              </w:rPr>
              <w:t>Terminación por Conveniencia</w:t>
            </w:r>
          </w:p>
          <w:p w:rsidR="00CD7A45" w:rsidRPr="00353D63" w:rsidRDefault="00CD7A45" w:rsidP="008E3E29">
            <w:pPr>
              <w:pStyle w:val="Normalcentr"/>
              <w:numPr>
                <w:ilvl w:val="0"/>
                <w:numId w:val="84"/>
              </w:numPr>
              <w:tabs>
                <w:tab w:val="clear" w:pos="720"/>
                <w:tab w:val="left" w:pos="1024"/>
              </w:tabs>
              <w:spacing w:after="142" w:line="240" w:lineRule="atLeast"/>
              <w:ind w:left="1024" w:hanging="425"/>
              <w:rPr>
                <w:sz w:val="22"/>
                <w:szCs w:val="22"/>
                <w:lang w:val="es-MX"/>
              </w:rPr>
            </w:pPr>
            <w:r w:rsidRPr="00353D63">
              <w:rPr>
                <w:sz w:val="22"/>
                <w:szCs w:val="22"/>
                <w:lang w:val="es-MX"/>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efectiva de dicha terminación;</w:t>
            </w:r>
          </w:p>
          <w:p w:rsidR="00CD7A45" w:rsidRPr="00353D63" w:rsidRDefault="00CD7A45" w:rsidP="008E3E29">
            <w:pPr>
              <w:pStyle w:val="Normalcentr"/>
              <w:numPr>
                <w:ilvl w:val="0"/>
                <w:numId w:val="84"/>
              </w:numPr>
              <w:tabs>
                <w:tab w:val="clear" w:pos="720"/>
                <w:tab w:val="left" w:pos="1024"/>
              </w:tabs>
              <w:spacing w:after="142" w:line="240" w:lineRule="atLeast"/>
              <w:ind w:left="1024" w:hanging="425"/>
              <w:rPr>
                <w:sz w:val="22"/>
                <w:szCs w:val="22"/>
                <w:lang w:val="es-MX"/>
              </w:rPr>
            </w:pPr>
            <w:r w:rsidRPr="00353D63">
              <w:rPr>
                <w:sz w:val="22"/>
                <w:szCs w:val="22"/>
                <w:lang w:val="es-MX"/>
              </w:rPr>
              <w:t xml:space="preserve">Los Bienes que ya estén fabricados y listos para embarcar dentro de los veintiocho (28) días siguientes al recibo por el Proveedor de la notificación de terminación del Comprador deberán ser aceptados por el Comprador de acuerdo con los términos y precios establecidos en el Contrato. En cuanto al resto de los Bienes el Comprador podrá elegir entre las siguientes opciones: </w:t>
            </w:r>
          </w:p>
          <w:p w:rsidR="00CD7A45" w:rsidRPr="00353D63" w:rsidRDefault="00CD7A45" w:rsidP="008E3E29">
            <w:pPr>
              <w:pStyle w:val="Normalcentr"/>
              <w:numPr>
                <w:ilvl w:val="0"/>
                <w:numId w:val="85"/>
              </w:numPr>
              <w:tabs>
                <w:tab w:val="clear" w:pos="720"/>
                <w:tab w:val="left" w:pos="1591"/>
              </w:tabs>
              <w:spacing w:after="142" w:line="240" w:lineRule="atLeast"/>
              <w:ind w:left="1591" w:hanging="567"/>
              <w:rPr>
                <w:sz w:val="22"/>
                <w:szCs w:val="22"/>
                <w:lang w:val="es-MX"/>
              </w:rPr>
            </w:pPr>
            <w:r w:rsidRPr="00353D63">
              <w:rPr>
                <w:sz w:val="22"/>
                <w:szCs w:val="22"/>
                <w:lang w:val="es-MX"/>
              </w:rPr>
              <w:t>Que se complete alguna porción y se entregue de acuerdo con las condiciones y precios del Contrato; y/o</w:t>
            </w:r>
          </w:p>
          <w:p w:rsidR="005C5FFF" w:rsidRPr="00353D63" w:rsidRDefault="00CD7A45" w:rsidP="008E3E29">
            <w:pPr>
              <w:pStyle w:val="Normalcentr"/>
              <w:numPr>
                <w:ilvl w:val="0"/>
                <w:numId w:val="85"/>
              </w:numPr>
              <w:tabs>
                <w:tab w:val="clear" w:pos="720"/>
                <w:tab w:val="left" w:pos="1591"/>
              </w:tabs>
              <w:spacing w:after="142" w:line="240" w:lineRule="atLeast"/>
              <w:ind w:left="1591" w:hanging="567"/>
              <w:rPr>
                <w:sz w:val="22"/>
                <w:szCs w:val="22"/>
                <w:lang w:val="es-MX"/>
              </w:rPr>
            </w:pPr>
            <w:r w:rsidRPr="00353D63">
              <w:rPr>
                <w:sz w:val="22"/>
                <w:szCs w:val="22"/>
                <w:lang w:val="es-MX"/>
              </w:rPr>
              <w:t xml:space="preserve">Que se cancele el balance restante y se pague al Proveedor una suma convenida por aquellos Bienes o Servicios Conexos que hubiesen sido parcialmente </w:t>
            </w:r>
            <w:r w:rsidRPr="00353D63">
              <w:rPr>
                <w:sz w:val="22"/>
                <w:szCs w:val="22"/>
                <w:lang w:val="es-MX"/>
              </w:rPr>
              <w:lastRenderedPageBreak/>
              <w:t>completados y por los materiales y repuestos adquiridos previamente por el Proveedor.</w:t>
            </w:r>
          </w:p>
        </w:tc>
      </w:tr>
      <w:tr w:rsidR="005C5FFF" w:rsidRPr="003D0E42">
        <w:tblPrEx>
          <w:tblCellMar>
            <w:top w:w="0" w:type="dxa"/>
            <w:bottom w:w="0" w:type="dxa"/>
          </w:tblCellMar>
        </w:tblPrEx>
        <w:tc>
          <w:tcPr>
            <w:tcW w:w="2520" w:type="dxa"/>
          </w:tcPr>
          <w:p w:rsidR="005C5FFF" w:rsidRPr="00353D63" w:rsidRDefault="00CD7A45" w:rsidP="008E3E29">
            <w:pPr>
              <w:numPr>
                <w:ilvl w:val="0"/>
                <w:numId w:val="70"/>
              </w:numPr>
              <w:rPr>
                <w:b/>
                <w:sz w:val="22"/>
                <w:szCs w:val="22"/>
              </w:rPr>
            </w:pPr>
            <w:r w:rsidRPr="00353D63">
              <w:rPr>
                <w:b/>
                <w:sz w:val="22"/>
                <w:szCs w:val="22"/>
              </w:rPr>
              <w:lastRenderedPageBreak/>
              <w:t>Cesión</w:t>
            </w:r>
          </w:p>
        </w:tc>
        <w:tc>
          <w:tcPr>
            <w:tcW w:w="6552" w:type="dxa"/>
          </w:tcPr>
          <w:p w:rsidR="005C5FFF" w:rsidRPr="00353D63" w:rsidRDefault="003D0E42"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Ni el Comprador ni el Proveedor podrán ceder total o parcialmente las obligaciones que hubiesen contraído en virtud del Contrato, excepto con el previo consentimiento por escrito de la otra parte.</w:t>
            </w:r>
          </w:p>
        </w:tc>
      </w:tr>
      <w:tr w:rsidR="005C5FFF" w:rsidRPr="003D0E42">
        <w:tblPrEx>
          <w:tblCellMar>
            <w:top w:w="0" w:type="dxa"/>
            <w:bottom w:w="0" w:type="dxa"/>
          </w:tblCellMar>
        </w:tblPrEx>
        <w:tc>
          <w:tcPr>
            <w:tcW w:w="2520" w:type="dxa"/>
          </w:tcPr>
          <w:p w:rsidR="005C5FFF" w:rsidRPr="00353D63" w:rsidRDefault="003D0E42" w:rsidP="008E3E29">
            <w:pPr>
              <w:pStyle w:val="Head42"/>
              <w:numPr>
                <w:ilvl w:val="0"/>
                <w:numId w:val="70"/>
              </w:numPr>
              <w:spacing w:after="142" w:line="240" w:lineRule="atLeast"/>
              <w:rPr>
                <w:sz w:val="22"/>
                <w:szCs w:val="22"/>
              </w:rPr>
            </w:pPr>
            <w:bookmarkStart w:id="223" w:name="_Toc474414366"/>
            <w:r w:rsidRPr="00353D63">
              <w:rPr>
                <w:sz w:val="22"/>
                <w:szCs w:val="22"/>
              </w:rPr>
              <w:t>Restricciones a la Exportación</w:t>
            </w:r>
            <w:bookmarkEnd w:id="223"/>
          </w:p>
        </w:tc>
        <w:tc>
          <w:tcPr>
            <w:tcW w:w="6552" w:type="dxa"/>
          </w:tcPr>
          <w:p w:rsidR="005C5FFF" w:rsidRPr="00353D63" w:rsidRDefault="003D0E42" w:rsidP="008E3E29">
            <w:pPr>
              <w:numPr>
                <w:ilvl w:val="1"/>
                <w:numId w:val="70"/>
              </w:numPr>
              <w:tabs>
                <w:tab w:val="left" w:pos="599"/>
              </w:tabs>
              <w:suppressAutoHyphens/>
              <w:overflowPunct w:val="0"/>
              <w:autoSpaceDE w:val="0"/>
              <w:autoSpaceDN w:val="0"/>
              <w:adjustRightInd w:val="0"/>
              <w:spacing w:after="142" w:line="240" w:lineRule="atLeast"/>
              <w:ind w:left="599" w:hanging="567"/>
              <w:jc w:val="both"/>
              <w:textAlignment w:val="baseline"/>
              <w:rPr>
                <w:sz w:val="22"/>
                <w:szCs w:val="22"/>
                <w:lang w:val="es-MX"/>
              </w:rPr>
            </w:pPr>
            <w:r w:rsidRPr="00353D63">
              <w:rPr>
                <w:sz w:val="22"/>
                <w:szCs w:val="22"/>
                <w:lang w:val="es-MX"/>
              </w:rPr>
              <w:t>No obstante cualquier obligación incluida en el Contrato de cumplir con todas las formalidades de exportación, cualquier restricción de exportación atribuible al Comprador, al país del Comprador o al uso de los productos/Bienes, sistemas o servicios a ser suministrados y que provenga de regulaciones comerciales de un país proveedor de los productos/Bienes, sistemas o servicios, y que impidan que el Proveedor cumpla con sus obligaciones contractuales, deberán liberar al Proveedor de la  obligación de suministrar Bienes o servicios. Lo anterior tendrá efecto siempre y cuando el Oferente pueda demostrar, a satisfacción del Comprador y la AFD,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 Subcláusula 35.3.</w:t>
            </w:r>
          </w:p>
        </w:tc>
      </w:tr>
    </w:tbl>
    <w:p w:rsidR="00D23765" w:rsidRDefault="00D23765" w:rsidP="00D23765">
      <w:pPr>
        <w:ind w:right="43"/>
        <w:jc w:val="both"/>
      </w:pPr>
    </w:p>
    <w:p w:rsidR="006F6DC2" w:rsidRDefault="006F6DC2" w:rsidP="006F6DC2">
      <w:pPr>
        <w:ind w:right="43"/>
        <w:jc w:val="both"/>
      </w:pPr>
    </w:p>
    <w:p w:rsidR="004E3959" w:rsidRDefault="004E3959" w:rsidP="005C5FFF">
      <w:pPr>
        <w:sectPr w:rsidR="004E3959" w:rsidSect="003F07C6">
          <w:headerReference w:type="even" r:id="rId54"/>
          <w:headerReference w:type="default" r:id="rId55"/>
          <w:headerReference w:type="first" r:id="rId56"/>
          <w:footnotePr>
            <w:numRestart w:val="eachSect"/>
          </w:footnotePr>
          <w:endnotePr>
            <w:numFmt w:val="decimal"/>
          </w:endnotePr>
          <w:pgSz w:w="12240" w:h="15840" w:code="1"/>
          <w:pgMar w:top="1440" w:right="1440" w:bottom="1440" w:left="1800" w:header="706" w:footer="706" w:gutter="0"/>
          <w:cols w:space="720"/>
          <w:titlePg/>
        </w:sectPr>
      </w:pPr>
    </w:p>
    <w:p w:rsidR="005C5FFF" w:rsidRPr="004C61E6" w:rsidRDefault="005C5FFF" w:rsidP="00930039">
      <w:pPr>
        <w:pStyle w:val="Style4"/>
        <w:rPr>
          <w:lang w:val="es-MX"/>
        </w:rPr>
      </w:pPr>
      <w:bookmarkStart w:id="224" w:name="_Toc440701980"/>
      <w:bookmarkStart w:id="225" w:name="_Toc383790734"/>
      <w:bookmarkStart w:id="226" w:name="_Toc474420473"/>
      <w:r w:rsidRPr="004C61E6">
        <w:rPr>
          <w:lang w:val="es-MX"/>
        </w:rPr>
        <w:lastRenderedPageBreak/>
        <w:t>Sec</w:t>
      </w:r>
      <w:r w:rsidR="004C61E6" w:rsidRPr="004C61E6">
        <w:rPr>
          <w:lang w:val="es-MX"/>
        </w:rPr>
        <w:t>ció</w:t>
      </w:r>
      <w:r w:rsidRPr="004C61E6">
        <w:rPr>
          <w:lang w:val="es-MX"/>
        </w:rPr>
        <w:t>n I</w:t>
      </w:r>
      <w:r w:rsidR="004E0F6E" w:rsidRPr="004C61E6">
        <w:rPr>
          <w:lang w:val="es-MX"/>
        </w:rPr>
        <w:t>X</w:t>
      </w:r>
      <w:r w:rsidRPr="004C61E6">
        <w:rPr>
          <w:lang w:val="es-MX"/>
        </w:rPr>
        <w:t>.  C</w:t>
      </w:r>
      <w:r w:rsidR="004C61E6" w:rsidRPr="004C61E6">
        <w:rPr>
          <w:lang w:val="es-MX"/>
        </w:rPr>
        <w:t>ondiciones Especiales del Contrato</w:t>
      </w:r>
      <w:bookmarkEnd w:id="224"/>
      <w:bookmarkEnd w:id="225"/>
      <w:bookmarkEnd w:id="226"/>
    </w:p>
    <w:p w:rsidR="005C5FFF" w:rsidRPr="000D48CD" w:rsidRDefault="005C5FFF" w:rsidP="000D48CD">
      <w:pPr>
        <w:spacing w:after="142" w:line="240" w:lineRule="atLeast"/>
        <w:rPr>
          <w:sz w:val="24"/>
          <w:szCs w:val="24"/>
          <w:lang w:val="es-MX"/>
        </w:rPr>
      </w:pPr>
    </w:p>
    <w:p w:rsidR="000D48CD" w:rsidRPr="00353D63" w:rsidRDefault="000D48CD" w:rsidP="000D48CD">
      <w:pPr>
        <w:spacing w:after="142" w:line="240" w:lineRule="atLeast"/>
        <w:jc w:val="both"/>
        <w:rPr>
          <w:sz w:val="22"/>
          <w:szCs w:val="22"/>
          <w:lang w:val="es-MX"/>
        </w:rPr>
      </w:pPr>
      <w:r w:rsidRPr="00353D63">
        <w:rPr>
          <w:sz w:val="22"/>
          <w:szCs w:val="22"/>
          <w:lang w:val="es-MX"/>
        </w:rPr>
        <w:t xml:space="preserve">Las siguientes Condiciones Especiales del Contrato (CEC) complementarán y/o enmendarán las Condiciones Generales del Contrato (CGC). En caso de haber conflicto, las provisiones aquí dispuestas prevalecerán sobre las de las CGC.  </w:t>
      </w:r>
    </w:p>
    <w:p w:rsidR="000D48CD" w:rsidRPr="00353D63" w:rsidRDefault="000D48CD" w:rsidP="000D48CD">
      <w:pPr>
        <w:spacing w:after="142" w:line="240" w:lineRule="atLeast"/>
        <w:jc w:val="both"/>
        <w:rPr>
          <w:i/>
          <w:sz w:val="22"/>
          <w:szCs w:val="22"/>
          <w:lang w:val="es-MX"/>
        </w:rPr>
      </w:pPr>
      <w:r w:rsidRPr="00353D63">
        <w:rPr>
          <w:i/>
          <w:sz w:val="22"/>
          <w:szCs w:val="22"/>
          <w:lang w:val="es-MX"/>
        </w:rPr>
        <w:t>[El Comprador seleccionará la redacción que corresponda, utilizando los ejemplos indicados a continuación u otra redacción aceptable y suprimirá el texto en letra cursiva]</w:t>
      </w:r>
    </w:p>
    <w:p w:rsidR="000D48CD" w:rsidRPr="000D48CD" w:rsidRDefault="000D48CD" w:rsidP="000D48CD">
      <w:pPr>
        <w:spacing w:after="142" w:line="240" w:lineRule="atLeast"/>
        <w:jc w:val="both"/>
        <w:rPr>
          <w:i/>
          <w:sz w:val="24"/>
          <w:szCs w:val="24"/>
          <w:lang w:val="es-MX"/>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44"/>
        <w:gridCol w:w="7396"/>
      </w:tblGrid>
      <w:tr w:rsidR="000D48CD" w:rsidRPr="00094276" w:rsidTr="006B3805">
        <w:tc>
          <w:tcPr>
            <w:tcW w:w="1744" w:type="dxa"/>
            <w:shd w:val="clear" w:color="auto" w:fill="auto"/>
          </w:tcPr>
          <w:p w:rsidR="000D48CD" w:rsidRPr="00353D63" w:rsidRDefault="000D48CD" w:rsidP="00D15C63">
            <w:pPr>
              <w:spacing w:after="142" w:line="240" w:lineRule="atLeast"/>
              <w:rPr>
                <w:b/>
                <w:sz w:val="22"/>
                <w:szCs w:val="22"/>
                <w:lang w:val="es-MX"/>
              </w:rPr>
            </w:pPr>
            <w:r w:rsidRPr="00353D63">
              <w:rPr>
                <w:b/>
                <w:sz w:val="22"/>
                <w:szCs w:val="22"/>
                <w:lang w:val="es-MX"/>
              </w:rPr>
              <w:t>CGC 1.1(</w:t>
            </w:r>
            <w:r w:rsidR="00D15C63" w:rsidRPr="00353D63">
              <w:rPr>
                <w:b/>
                <w:sz w:val="22"/>
                <w:szCs w:val="22"/>
                <w:lang w:val="es-MX"/>
              </w:rPr>
              <w:t>i</w:t>
            </w:r>
            <w:r w:rsidRPr="00353D63">
              <w:rPr>
                <w:b/>
                <w:sz w:val="22"/>
                <w:szCs w:val="22"/>
                <w:lang w:val="es-MX"/>
              </w:rPr>
              <w:t>)</w:t>
            </w:r>
          </w:p>
        </w:tc>
        <w:tc>
          <w:tcPr>
            <w:tcW w:w="7396" w:type="dxa"/>
            <w:shd w:val="clear" w:color="auto" w:fill="auto"/>
          </w:tcPr>
          <w:p w:rsidR="000D48CD" w:rsidRPr="00353D63" w:rsidRDefault="000D48CD" w:rsidP="00094276">
            <w:pPr>
              <w:spacing w:after="142" w:line="240" w:lineRule="atLeast"/>
              <w:jc w:val="both"/>
              <w:rPr>
                <w:sz w:val="22"/>
                <w:szCs w:val="22"/>
                <w:lang w:val="es-MX"/>
              </w:rPr>
            </w:pPr>
            <w:r w:rsidRPr="00353D63">
              <w:rPr>
                <w:sz w:val="22"/>
                <w:szCs w:val="22"/>
                <w:lang w:val="es-MX"/>
              </w:rPr>
              <w:t xml:space="preserve">El país del Comprador es: </w:t>
            </w:r>
            <w:r w:rsidRPr="00353D63">
              <w:rPr>
                <w:i/>
                <w:sz w:val="22"/>
                <w:szCs w:val="22"/>
                <w:lang w:val="es-MX"/>
              </w:rPr>
              <w:t>[indicar nombre del país del Comprador]</w:t>
            </w:r>
          </w:p>
        </w:tc>
      </w:tr>
      <w:tr w:rsidR="000D48CD" w:rsidRPr="00094276" w:rsidTr="006B3805">
        <w:tc>
          <w:tcPr>
            <w:tcW w:w="1744" w:type="dxa"/>
            <w:shd w:val="clear" w:color="auto" w:fill="auto"/>
          </w:tcPr>
          <w:p w:rsidR="000D48CD" w:rsidRPr="00353D63" w:rsidRDefault="000D48CD" w:rsidP="00094276">
            <w:pPr>
              <w:spacing w:after="142" w:line="240" w:lineRule="atLeast"/>
              <w:rPr>
                <w:b/>
                <w:sz w:val="22"/>
                <w:szCs w:val="22"/>
                <w:lang w:val="es-MX"/>
              </w:rPr>
            </w:pPr>
            <w:r w:rsidRPr="00353D63">
              <w:rPr>
                <w:b/>
                <w:sz w:val="22"/>
                <w:szCs w:val="22"/>
                <w:lang w:val="es-MX"/>
              </w:rPr>
              <w:t>CGC 1.1(j)</w:t>
            </w:r>
          </w:p>
        </w:tc>
        <w:tc>
          <w:tcPr>
            <w:tcW w:w="7396" w:type="dxa"/>
            <w:shd w:val="clear" w:color="auto" w:fill="auto"/>
          </w:tcPr>
          <w:p w:rsidR="000D48CD" w:rsidRPr="00353D63" w:rsidRDefault="000D48CD" w:rsidP="00094276">
            <w:pPr>
              <w:spacing w:after="142" w:line="240" w:lineRule="atLeast"/>
              <w:jc w:val="both"/>
              <w:rPr>
                <w:sz w:val="22"/>
                <w:szCs w:val="22"/>
                <w:lang w:val="es-MX"/>
              </w:rPr>
            </w:pPr>
            <w:r w:rsidRPr="00353D63">
              <w:rPr>
                <w:sz w:val="22"/>
                <w:szCs w:val="22"/>
                <w:lang w:val="es-MX"/>
              </w:rPr>
              <w:t xml:space="preserve">El Comprador es: </w:t>
            </w:r>
            <w:r w:rsidRPr="00353D63">
              <w:rPr>
                <w:i/>
                <w:sz w:val="22"/>
                <w:szCs w:val="22"/>
                <w:lang w:val="es-MX"/>
              </w:rPr>
              <w:t>[indicar nombre jurídico completo del Comprador]</w:t>
            </w:r>
          </w:p>
        </w:tc>
      </w:tr>
      <w:tr w:rsidR="000D48CD" w:rsidRPr="00094276" w:rsidTr="006B3805">
        <w:tc>
          <w:tcPr>
            <w:tcW w:w="1744" w:type="dxa"/>
            <w:shd w:val="clear" w:color="auto" w:fill="auto"/>
          </w:tcPr>
          <w:p w:rsidR="000D48CD" w:rsidRPr="00353D63" w:rsidRDefault="000D48CD" w:rsidP="00094276">
            <w:pPr>
              <w:spacing w:after="142" w:line="240" w:lineRule="atLeast"/>
              <w:rPr>
                <w:b/>
                <w:sz w:val="22"/>
                <w:szCs w:val="22"/>
                <w:lang w:val="es-MX"/>
              </w:rPr>
            </w:pPr>
            <w:r w:rsidRPr="00353D63">
              <w:rPr>
                <w:b/>
                <w:sz w:val="22"/>
                <w:szCs w:val="22"/>
                <w:lang w:val="es-MX"/>
              </w:rPr>
              <w:t>CGC 1.1(o)</w:t>
            </w:r>
          </w:p>
        </w:tc>
        <w:tc>
          <w:tcPr>
            <w:tcW w:w="7396" w:type="dxa"/>
            <w:shd w:val="clear" w:color="auto" w:fill="auto"/>
          </w:tcPr>
          <w:p w:rsidR="000D48CD" w:rsidRPr="00353D63" w:rsidRDefault="000D48CD" w:rsidP="00094276">
            <w:pPr>
              <w:spacing w:after="142" w:line="240" w:lineRule="atLeast"/>
              <w:jc w:val="both"/>
              <w:rPr>
                <w:sz w:val="22"/>
                <w:szCs w:val="22"/>
                <w:lang w:val="es-MX"/>
              </w:rPr>
            </w:pPr>
            <w:r w:rsidRPr="00353D63">
              <w:rPr>
                <w:sz w:val="22"/>
                <w:szCs w:val="22"/>
                <w:lang w:val="es-MX"/>
              </w:rPr>
              <w:t xml:space="preserve">El (Los) Sitio(s) del (de los) Proyecto(s)/ Lugar(es) de destino designado(s) es/son: </w:t>
            </w:r>
            <w:r w:rsidRPr="00353D63">
              <w:rPr>
                <w:i/>
                <w:sz w:val="22"/>
                <w:szCs w:val="22"/>
                <w:lang w:val="es-MX"/>
              </w:rPr>
              <w:t>[indicar nombre(s) e información detallada de la ubicación del (de los) sitio(s)]</w:t>
            </w:r>
          </w:p>
        </w:tc>
      </w:tr>
      <w:tr w:rsidR="000D48CD" w:rsidRPr="00094276" w:rsidTr="006B3805">
        <w:tc>
          <w:tcPr>
            <w:tcW w:w="1744" w:type="dxa"/>
            <w:shd w:val="clear" w:color="auto" w:fill="auto"/>
          </w:tcPr>
          <w:p w:rsidR="000D48CD" w:rsidRPr="00353D63" w:rsidRDefault="000D48CD" w:rsidP="00094276">
            <w:pPr>
              <w:spacing w:after="142" w:line="240" w:lineRule="atLeast"/>
              <w:rPr>
                <w:b/>
                <w:sz w:val="22"/>
                <w:szCs w:val="22"/>
                <w:lang w:val="es-MX"/>
              </w:rPr>
            </w:pPr>
            <w:r w:rsidRPr="00353D63">
              <w:rPr>
                <w:b/>
                <w:sz w:val="22"/>
                <w:szCs w:val="22"/>
                <w:lang w:val="es-MX"/>
              </w:rPr>
              <w:t>CGC 4.2</w:t>
            </w:r>
          </w:p>
        </w:tc>
        <w:tc>
          <w:tcPr>
            <w:tcW w:w="7396" w:type="dxa"/>
            <w:shd w:val="clear" w:color="auto" w:fill="auto"/>
          </w:tcPr>
          <w:p w:rsidR="000D48CD" w:rsidRPr="00353D63" w:rsidRDefault="000D48CD" w:rsidP="00094276">
            <w:pPr>
              <w:spacing w:after="142" w:line="240" w:lineRule="atLeast"/>
              <w:jc w:val="both"/>
              <w:rPr>
                <w:sz w:val="22"/>
                <w:szCs w:val="22"/>
                <w:lang w:val="es-MX"/>
              </w:rPr>
            </w:pPr>
            <w:r w:rsidRPr="00353D63">
              <w:rPr>
                <w:sz w:val="22"/>
                <w:szCs w:val="22"/>
                <w:lang w:val="es-MX"/>
              </w:rPr>
              <w:t xml:space="preserve">El significado de los términos comerciales será el establecido en los Incoterms. </w:t>
            </w:r>
          </w:p>
          <w:p w:rsidR="000D48CD" w:rsidRPr="00353D63" w:rsidRDefault="000D48CD" w:rsidP="00094276">
            <w:pPr>
              <w:spacing w:after="142" w:line="240" w:lineRule="atLeast"/>
              <w:jc w:val="both"/>
              <w:rPr>
                <w:sz w:val="22"/>
                <w:szCs w:val="22"/>
                <w:lang w:val="es-MX"/>
              </w:rPr>
            </w:pPr>
            <w:r w:rsidRPr="00353D63">
              <w:rPr>
                <w:sz w:val="22"/>
                <w:szCs w:val="22"/>
                <w:lang w:val="es-MX"/>
              </w:rPr>
              <w:t xml:space="preserve">La versión de la edición de los Incoterms será 2010. </w:t>
            </w:r>
            <w:r w:rsidR="00D15C63" w:rsidRPr="00353D63">
              <w:rPr>
                <w:sz w:val="22"/>
                <w:szCs w:val="22"/>
                <w:lang w:val="es-MX"/>
              </w:rPr>
              <w:t xml:space="preserve">Sin embargo, la definición de la fecha y lugar asociados a “entrega” se modifica como sigue: </w:t>
            </w:r>
          </w:p>
          <w:p w:rsidR="000D48CD" w:rsidRPr="00353D63" w:rsidRDefault="000D48CD" w:rsidP="008E3E29">
            <w:pPr>
              <w:numPr>
                <w:ilvl w:val="0"/>
                <w:numId w:val="86"/>
              </w:numPr>
              <w:tabs>
                <w:tab w:val="left" w:pos="524"/>
              </w:tabs>
              <w:spacing w:after="142" w:line="240" w:lineRule="atLeast"/>
              <w:ind w:left="524" w:hanging="524"/>
              <w:jc w:val="both"/>
              <w:rPr>
                <w:sz w:val="22"/>
                <w:szCs w:val="22"/>
                <w:lang w:val="es-MX"/>
              </w:rPr>
            </w:pPr>
            <w:r w:rsidRPr="00353D63">
              <w:rPr>
                <w:sz w:val="22"/>
                <w:szCs w:val="22"/>
                <w:lang w:val="es-MX"/>
              </w:rPr>
              <w:t>Bajo “CIP”, Incoterms define “entrega” como la fecha y lugar donde el riesgo se transfiere del vendedor al comprador.</w:t>
            </w:r>
          </w:p>
          <w:p w:rsidR="000D48CD" w:rsidRPr="00353D63" w:rsidRDefault="000D48CD" w:rsidP="008E3E29">
            <w:pPr>
              <w:numPr>
                <w:ilvl w:val="0"/>
                <w:numId w:val="86"/>
              </w:numPr>
              <w:tabs>
                <w:tab w:val="left" w:pos="524"/>
              </w:tabs>
              <w:spacing w:after="142" w:line="240" w:lineRule="atLeast"/>
              <w:ind w:left="524" w:hanging="524"/>
              <w:jc w:val="both"/>
              <w:rPr>
                <w:sz w:val="22"/>
                <w:szCs w:val="22"/>
                <w:lang w:val="es-MX"/>
              </w:rPr>
            </w:pPr>
            <w:r w:rsidRPr="00353D63">
              <w:rPr>
                <w:sz w:val="22"/>
                <w:szCs w:val="22"/>
                <w:lang w:val="es-MX"/>
              </w:rPr>
              <w:t xml:space="preserve">En éstos Documentos de Licitación, cuando se utilice “CIP” y no se refiera a la transferencia de riesgo, el término “entrega” se interpretará como la fecha y lugar donde los Bienes arriban al lugar de destino designado, y esta fecha se debe </w:t>
            </w:r>
            <w:r w:rsidR="00D15C63" w:rsidRPr="00353D63">
              <w:rPr>
                <w:sz w:val="22"/>
                <w:szCs w:val="22"/>
                <w:lang w:val="es-MX"/>
              </w:rPr>
              <w:t>reflejar en el Plan de Entrega.</w:t>
            </w:r>
          </w:p>
        </w:tc>
      </w:tr>
      <w:tr w:rsidR="000D48CD" w:rsidRPr="00094276" w:rsidTr="006B3805">
        <w:tc>
          <w:tcPr>
            <w:tcW w:w="1744" w:type="dxa"/>
            <w:shd w:val="clear" w:color="auto" w:fill="auto"/>
          </w:tcPr>
          <w:p w:rsidR="000D48CD" w:rsidRPr="00353D63" w:rsidRDefault="000D48CD" w:rsidP="00094276">
            <w:pPr>
              <w:spacing w:after="142" w:line="240" w:lineRule="atLeast"/>
              <w:rPr>
                <w:b/>
                <w:sz w:val="22"/>
                <w:szCs w:val="22"/>
                <w:lang w:val="es-MX"/>
              </w:rPr>
            </w:pPr>
            <w:r w:rsidRPr="00353D63">
              <w:rPr>
                <w:b/>
                <w:sz w:val="22"/>
                <w:szCs w:val="22"/>
                <w:lang w:val="es-MX"/>
              </w:rPr>
              <w:t>CGC 5.1</w:t>
            </w:r>
          </w:p>
        </w:tc>
        <w:tc>
          <w:tcPr>
            <w:tcW w:w="7396" w:type="dxa"/>
            <w:shd w:val="clear" w:color="auto" w:fill="auto"/>
          </w:tcPr>
          <w:p w:rsidR="000D48CD" w:rsidRPr="00353D63" w:rsidRDefault="000D48CD" w:rsidP="00094276">
            <w:pPr>
              <w:spacing w:after="142" w:line="240" w:lineRule="atLeast"/>
              <w:jc w:val="both"/>
              <w:rPr>
                <w:sz w:val="22"/>
                <w:szCs w:val="22"/>
                <w:lang w:val="es-MX"/>
              </w:rPr>
            </w:pPr>
            <w:r w:rsidRPr="00353D63">
              <w:rPr>
                <w:sz w:val="22"/>
                <w:szCs w:val="22"/>
                <w:lang w:val="es-MX"/>
              </w:rPr>
              <w:t>El idioma del Contrato y de comunicación es el español.</w:t>
            </w:r>
          </w:p>
        </w:tc>
      </w:tr>
      <w:tr w:rsidR="000D48CD" w:rsidRPr="00094276" w:rsidTr="006B3805">
        <w:tc>
          <w:tcPr>
            <w:tcW w:w="1744" w:type="dxa"/>
            <w:shd w:val="clear" w:color="auto" w:fill="auto"/>
          </w:tcPr>
          <w:p w:rsidR="000D48CD" w:rsidRPr="00353D63" w:rsidRDefault="000D48CD" w:rsidP="00094276">
            <w:pPr>
              <w:spacing w:after="142" w:line="240" w:lineRule="atLeast"/>
              <w:rPr>
                <w:b/>
                <w:sz w:val="22"/>
                <w:szCs w:val="22"/>
                <w:lang w:val="es-MX"/>
              </w:rPr>
            </w:pPr>
            <w:r w:rsidRPr="00353D63">
              <w:rPr>
                <w:b/>
                <w:sz w:val="22"/>
                <w:szCs w:val="22"/>
                <w:lang w:val="es-MX"/>
              </w:rPr>
              <w:t>CGC 7.1</w:t>
            </w:r>
          </w:p>
        </w:tc>
        <w:tc>
          <w:tcPr>
            <w:tcW w:w="7396" w:type="dxa"/>
            <w:shd w:val="clear" w:color="auto" w:fill="auto"/>
          </w:tcPr>
          <w:p w:rsidR="000D48CD" w:rsidRPr="00353D63" w:rsidRDefault="000D48CD" w:rsidP="00094276">
            <w:pPr>
              <w:spacing w:after="142" w:line="240" w:lineRule="atLeast"/>
              <w:jc w:val="both"/>
              <w:rPr>
                <w:sz w:val="22"/>
                <w:szCs w:val="22"/>
                <w:lang w:val="es-MX"/>
              </w:rPr>
            </w:pPr>
            <w:r w:rsidRPr="00353D63">
              <w:rPr>
                <w:sz w:val="22"/>
                <w:szCs w:val="22"/>
                <w:lang w:val="es-MX"/>
              </w:rPr>
              <w:t>Los Bienes y servicios de los países bajo embargo de Francia, la Unión Europea o de las Naciones Unidas no son elegibles.</w:t>
            </w:r>
          </w:p>
        </w:tc>
      </w:tr>
      <w:tr w:rsidR="000D48CD" w:rsidRPr="00094276" w:rsidTr="006B3805">
        <w:tc>
          <w:tcPr>
            <w:tcW w:w="1744" w:type="dxa"/>
            <w:shd w:val="clear" w:color="auto" w:fill="auto"/>
          </w:tcPr>
          <w:p w:rsidR="000D48CD" w:rsidRPr="00353D63" w:rsidRDefault="000D48CD" w:rsidP="00094276">
            <w:pPr>
              <w:spacing w:after="142" w:line="240" w:lineRule="atLeast"/>
              <w:rPr>
                <w:b/>
                <w:sz w:val="22"/>
                <w:szCs w:val="22"/>
                <w:lang w:val="es-MX"/>
              </w:rPr>
            </w:pPr>
            <w:r w:rsidRPr="00353D63">
              <w:rPr>
                <w:b/>
                <w:sz w:val="22"/>
                <w:szCs w:val="22"/>
                <w:lang w:val="es-MX"/>
              </w:rPr>
              <w:t>CGC 8.1</w:t>
            </w:r>
          </w:p>
        </w:tc>
        <w:tc>
          <w:tcPr>
            <w:tcW w:w="7396" w:type="dxa"/>
            <w:shd w:val="clear" w:color="auto" w:fill="auto"/>
          </w:tcPr>
          <w:p w:rsidR="000D48CD" w:rsidRPr="00353D63" w:rsidRDefault="000D48CD" w:rsidP="00094276">
            <w:pPr>
              <w:spacing w:after="142" w:line="240" w:lineRule="atLeast"/>
              <w:jc w:val="both"/>
              <w:rPr>
                <w:sz w:val="22"/>
                <w:szCs w:val="22"/>
                <w:lang w:val="es-MX"/>
              </w:rPr>
            </w:pPr>
            <w:r w:rsidRPr="00353D63">
              <w:rPr>
                <w:sz w:val="22"/>
                <w:szCs w:val="22"/>
                <w:lang w:val="es-MX"/>
              </w:rPr>
              <w:t>Para notificaciones, la dirección del Comprador será:</w:t>
            </w:r>
          </w:p>
          <w:p w:rsidR="000D48CD" w:rsidRPr="00353D63" w:rsidRDefault="000D48CD" w:rsidP="00094276">
            <w:pPr>
              <w:spacing w:after="142" w:line="240" w:lineRule="atLeast"/>
              <w:jc w:val="both"/>
              <w:rPr>
                <w:sz w:val="22"/>
                <w:szCs w:val="22"/>
                <w:lang w:val="es-MX"/>
              </w:rPr>
            </w:pPr>
            <w:r w:rsidRPr="00353D63">
              <w:rPr>
                <w:sz w:val="22"/>
                <w:szCs w:val="22"/>
                <w:lang w:val="es-MX"/>
              </w:rPr>
              <w:t xml:space="preserve">Atención: </w:t>
            </w:r>
            <w:r w:rsidRPr="00353D63">
              <w:rPr>
                <w:i/>
                <w:sz w:val="22"/>
                <w:szCs w:val="22"/>
                <w:lang w:val="es-MX"/>
              </w:rPr>
              <w:t>[indicar el nombre completo de la persona, si corresponde]</w:t>
            </w:r>
            <w:r w:rsidRPr="00353D63">
              <w:rPr>
                <w:sz w:val="22"/>
                <w:szCs w:val="22"/>
                <w:lang w:val="es-MX"/>
              </w:rPr>
              <w:t xml:space="preserve"> </w:t>
            </w:r>
          </w:p>
          <w:p w:rsidR="000D48CD" w:rsidRPr="00353D63" w:rsidRDefault="000D48CD" w:rsidP="00094276">
            <w:pPr>
              <w:spacing w:after="142" w:line="240" w:lineRule="atLeast"/>
              <w:jc w:val="both"/>
              <w:rPr>
                <w:sz w:val="22"/>
                <w:szCs w:val="22"/>
                <w:lang w:val="es-MX"/>
              </w:rPr>
            </w:pPr>
            <w:r w:rsidRPr="00353D63">
              <w:rPr>
                <w:sz w:val="22"/>
                <w:szCs w:val="22"/>
                <w:lang w:val="es-MX"/>
              </w:rPr>
              <w:t xml:space="preserve">Dirección postal: </w:t>
            </w:r>
            <w:r w:rsidRPr="00353D63">
              <w:rPr>
                <w:i/>
                <w:sz w:val="22"/>
                <w:szCs w:val="22"/>
                <w:lang w:val="es-MX"/>
              </w:rPr>
              <w:t>[indicar nombre de la calle y número]</w:t>
            </w:r>
          </w:p>
          <w:p w:rsidR="000D48CD" w:rsidRPr="00353D63" w:rsidRDefault="000D48CD" w:rsidP="00094276">
            <w:pPr>
              <w:spacing w:after="142" w:line="240" w:lineRule="atLeast"/>
              <w:jc w:val="both"/>
              <w:rPr>
                <w:sz w:val="22"/>
                <w:szCs w:val="22"/>
                <w:lang w:val="es-MX"/>
              </w:rPr>
            </w:pPr>
            <w:r w:rsidRPr="00353D63">
              <w:rPr>
                <w:sz w:val="22"/>
                <w:szCs w:val="22"/>
                <w:lang w:val="es-MX"/>
              </w:rPr>
              <w:t xml:space="preserve">Ciudad: </w:t>
            </w:r>
            <w:r w:rsidRPr="00353D63">
              <w:rPr>
                <w:i/>
                <w:sz w:val="22"/>
                <w:szCs w:val="22"/>
                <w:lang w:val="es-MX"/>
              </w:rPr>
              <w:t>[indicar el nombre de la ciudad o población]</w:t>
            </w:r>
          </w:p>
          <w:p w:rsidR="000D48CD" w:rsidRPr="00353D63" w:rsidRDefault="000D48CD" w:rsidP="00094276">
            <w:pPr>
              <w:spacing w:after="142" w:line="240" w:lineRule="atLeast"/>
              <w:jc w:val="both"/>
              <w:rPr>
                <w:sz w:val="22"/>
                <w:szCs w:val="22"/>
                <w:lang w:val="es-MX"/>
              </w:rPr>
            </w:pPr>
            <w:r w:rsidRPr="00353D63">
              <w:rPr>
                <w:sz w:val="22"/>
                <w:szCs w:val="22"/>
                <w:lang w:val="es-MX"/>
              </w:rPr>
              <w:t xml:space="preserve">Código postal: </w:t>
            </w:r>
            <w:r w:rsidRPr="00353D63">
              <w:rPr>
                <w:i/>
                <w:sz w:val="22"/>
                <w:szCs w:val="22"/>
                <w:lang w:val="es-MX"/>
              </w:rPr>
              <w:t>[indicar el código postal, si corresponde]</w:t>
            </w:r>
          </w:p>
          <w:p w:rsidR="000D48CD" w:rsidRPr="00353D63" w:rsidRDefault="000D48CD" w:rsidP="00094276">
            <w:pPr>
              <w:spacing w:after="142" w:line="240" w:lineRule="atLeast"/>
              <w:jc w:val="both"/>
              <w:rPr>
                <w:sz w:val="22"/>
                <w:szCs w:val="22"/>
                <w:lang w:val="es-MX"/>
              </w:rPr>
            </w:pPr>
            <w:r w:rsidRPr="00353D63">
              <w:rPr>
                <w:sz w:val="22"/>
                <w:szCs w:val="22"/>
                <w:lang w:val="es-MX"/>
              </w:rPr>
              <w:t xml:space="preserve">País: </w:t>
            </w:r>
            <w:r w:rsidRPr="00353D63">
              <w:rPr>
                <w:i/>
                <w:sz w:val="22"/>
                <w:szCs w:val="22"/>
                <w:lang w:val="es-MX"/>
              </w:rPr>
              <w:t xml:space="preserve">[indicar el nombre del país] </w:t>
            </w:r>
          </w:p>
          <w:p w:rsidR="000D48CD" w:rsidRPr="00353D63" w:rsidRDefault="000D48CD" w:rsidP="00094276">
            <w:pPr>
              <w:spacing w:after="142" w:line="240" w:lineRule="atLeast"/>
              <w:jc w:val="both"/>
              <w:rPr>
                <w:sz w:val="22"/>
                <w:szCs w:val="22"/>
                <w:lang w:val="es-MX"/>
              </w:rPr>
            </w:pPr>
            <w:r w:rsidRPr="00353D63">
              <w:rPr>
                <w:sz w:val="22"/>
                <w:szCs w:val="22"/>
                <w:lang w:val="es-MX"/>
              </w:rPr>
              <w:t xml:space="preserve">Teléfono: </w:t>
            </w:r>
            <w:r w:rsidRPr="00353D63">
              <w:rPr>
                <w:i/>
                <w:sz w:val="22"/>
                <w:szCs w:val="22"/>
                <w:lang w:val="es-MX"/>
              </w:rPr>
              <w:t xml:space="preserve">[indicar número del teléfono incluyendo los códigos del país y de la ciudad] </w:t>
            </w:r>
          </w:p>
          <w:p w:rsidR="000D48CD" w:rsidRPr="00353D63" w:rsidRDefault="000D48CD" w:rsidP="00094276">
            <w:pPr>
              <w:spacing w:after="142" w:line="240" w:lineRule="atLeast"/>
              <w:jc w:val="both"/>
              <w:rPr>
                <w:sz w:val="22"/>
                <w:szCs w:val="22"/>
                <w:lang w:val="es-MX"/>
              </w:rPr>
            </w:pPr>
            <w:r w:rsidRPr="00353D63">
              <w:rPr>
                <w:sz w:val="22"/>
                <w:szCs w:val="22"/>
                <w:lang w:val="es-MX"/>
              </w:rPr>
              <w:t xml:space="preserve">Dirección electrónica: </w:t>
            </w:r>
            <w:r w:rsidRPr="00353D63">
              <w:rPr>
                <w:i/>
                <w:sz w:val="22"/>
                <w:szCs w:val="22"/>
                <w:lang w:val="es-MX"/>
              </w:rPr>
              <w:t>[indicar dirección de correo electrónico, si corresponde]</w:t>
            </w:r>
          </w:p>
        </w:tc>
      </w:tr>
      <w:tr w:rsidR="000D48CD" w:rsidRPr="00094276" w:rsidTr="006B3805">
        <w:tc>
          <w:tcPr>
            <w:tcW w:w="1744" w:type="dxa"/>
            <w:shd w:val="clear" w:color="auto" w:fill="auto"/>
          </w:tcPr>
          <w:p w:rsidR="000D48CD" w:rsidRPr="00353D63" w:rsidRDefault="000D48CD" w:rsidP="00094276">
            <w:pPr>
              <w:spacing w:after="142" w:line="240" w:lineRule="atLeast"/>
              <w:rPr>
                <w:b/>
                <w:sz w:val="22"/>
                <w:szCs w:val="22"/>
                <w:lang w:val="es-MX"/>
              </w:rPr>
            </w:pPr>
            <w:r w:rsidRPr="00353D63">
              <w:rPr>
                <w:b/>
                <w:sz w:val="22"/>
                <w:szCs w:val="22"/>
                <w:lang w:val="es-MX"/>
              </w:rPr>
              <w:t>C</w:t>
            </w:r>
            <w:r w:rsidR="007670FD" w:rsidRPr="00353D63">
              <w:rPr>
                <w:b/>
                <w:sz w:val="22"/>
                <w:szCs w:val="22"/>
                <w:lang w:val="es-MX"/>
              </w:rPr>
              <w:t>G</w:t>
            </w:r>
            <w:r w:rsidRPr="00353D63">
              <w:rPr>
                <w:b/>
                <w:sz w:val="22"/>
                <w:szCs w:val="22"/>
                <w:lang w:val="es-MX"/>
              </w:rPr>
              <w:t>C 9.1</w:t>
            </w:r>
          </w:p>
        </w:tc>
        <w:tc>
          <w:tcPr>
            <w:tcW w:w="7396" w:type="dxa"/>
            <w:shd w:val="clear" w:color="auto" w:fill="auto"/>
          </w:tcPr>
          <w:p w:rsidR="000D48CD" w:rsidRPr="00353D63" w:rsidRDefault="000D48CD" w:rsidP="00094276">
            <w:pPr>
              <w:spacing w:after="142" w:line="240" w:lineRule="atLeast"/>
              <w:jc w:val="both"/>
              <w:rPr>
                <w:sz w:val="22"/>
                <w:szCs w:val="22"/>
                <w:lang w:val="es-MX"/>
              </w:rPr>
            </w:pPr>
            <w:r w:rsidRPr="00353D63">
              <w:rPr>
                <w:sz w:val="22"/>
                <w:szCs w:val="22"/>
                <w:lang w:val="es-MX"/>
              </w:rPr>
              <w:t xml:space="preserve">La ley que rige será la ley de: </w:t>
            </w:r>
            <w:r w:rsidRPr="00353D63">
              <w:rPr>
                <w:i/>
                <w:sz w:val="22"/>
                <w:szCs w:val="22"/>
                <w:lang w:val="es-MX"/>
              </w:rPr>
              <w:t>[normalmente el país del Comprador]</w:t>
            </w:r>
          </w:p>
        </w:tc>
      </w:tr>
      <w:tr w:rsidR="000D48CD" w:rsidRPr="00094276" w:rsidTr="006B3805">
        <w:tc>
          <w:tcPr>
            <w:tcW w:w="1744" w:type="dxa"/>
            <w:shd w:val="clear" w:color="auto" w:fill="auto"/>
          </w:tcPr>
          <w:p w:rsidR="000D48CD" w:rsidRPr="00353D63" w:rsidRDefault="007670FD" w:rsidP="00094276">
            <w:pPr>
              <w:spacing w:after="142" w:line="240" w:lineRule="atLeast"/>
              <w:rPr>
                <w:b/>
                <w:sz w:val="22"/>
                <w:szCs w:val="22"/>
                <w:lang w:val="es-MX"/>
              </w:rPr>
            </w:pPr>
            <w:r w:rsidRPr="00353D63">
              <w:rPr>
                <w:b/>
                <w:sz w:val="22"/>
                <w:szCs w:val="22"/>
                <w:lang w:val="es-MX"/>
              </w:rPr>
              <w:lastRenderedPageBreak/>
              <w:t>CGC 10.2</w:t>
            </w:r>
          </w:p>
        </w:tc>
        <w:tc>
          <w:tcPr>
            <w:tcW w:w="7396" w:type="dxa"/>
            <w:shd w:val="clear" w:color="auto" w:fill="auto"/>
          </w:tcPr>
          <w:p w:rsidR="007670FD" w:rsidRPr="00353D63" w:rsidRDefault="007670FD" w:rsidP="00094276">
            <w:pPr>
              <w:spacing w:after="142" w:line="240" w:lineRule="atLeast"/>
              <w:jc w:val="both"/>
              <w:rPr>
                <w:sz w:val="22"/>
                <w:szCs w:val="22"/>
                <w:lang w:val="es-MX"/>
              </w:rPr>
            </w:pPr>
            <w:r w:rsidRPr="00353D63">
              <w:rPr>
                <w:sz w:val="22"/>
                <w:szCs w:val="22"/>
                <w:lang w:val="es-MX"/>
              </w:rPr>
              <w:t xml:space="preserve">Los reglamentos de los procedimientos para los procesos de arbitraje, de conformidad con la Subcláusula 10.2 de las CGC, serán: </w:t>
            </w:r>
          </w:p>
          <w:p w:rsidR="007670FD" w:rsidRPr="00353D63" w:rsidRDefault="007670FD" w:rsidP="00094276">
            <w:pPr>
              <w:spacing w:after="142" w:line="240" w:lineRule="atLeast"/>
              <w:jc w:val="both"/>
              <w:rPr>
                <w:i/>
                <w:sz w:val="22"/>
                <w:szCs w:val="22"/>
                <w:lang w:val="es-MX"/>
              </w:rPr>
            </w:pPr>
            <w:r w:rsidRPr="00353D63">
              <w:rPr>
                <w:i/>
                <w:sz w:val="22"/>
                <w:szCs w:val="22"/>
                <w:lang w:val="es-MX"/>
              </w:rPr>
              <w:t xml:space="preserve">[Los documentos de licitación deberán incluir una cláusula que se podrá utilizar en el caso de un Contrato con un Proveedor extranjero y otra cláusula que se podrá utilizar en el caso de un Contrato con un Proveedor que es ciudadano del país del Comprador. En el momento de ejecutar el Contrato se deberá retener en el Contrato la cláusula respectiva que aplique. La siguiente nota explicativa, por lo tanto, deberá indicarse como un encabezamiento a la Subcláusula 10.2 de las CGC en el documento de licitación. </w:t>
            </w:r>
          </w:p>
          <w:p w:rsidR="007670FD" w:rsidRPr="00353D63" w:rsidRDefault="007670FD" w:rsidP="00094276">
            <w:pPr>
              <w:spacing w:after="142" w:line="240" w:lineRule="atLeast"/>
              <w:jc w:val="both"/>
              <w:rPr>
                <w:i/>
                <w:sz w:val="22"/>
                <w:szCs w:val="22"/>
                <w:lang w:val="es-MX"/>
              </w:rPr>
            </w:pPr>
            <w:r w:rsidRPr="00353D63">
              <w:rPr>
                <w:i/>
                <w:sz w:val="22"/>
                <w:szCs w:val="22"/>
                <w:lang w:val="es-MX"/>
              </w:rPr>
              <w:t>“La Subcláusula 10.2 (a) se deberá retener en el caso de un Contrato con un Proveedor extranjero, y la Subcláusula 10.2 (b), en el caso de un Contrato con un ciudadano del país del Comprador.”].</w:t>
            </w:r>
          </w:p>
          <w:p w:rsidR="007670FD" w:rsidRPr="00353D63" w:rsidRDefault="007670FD" w:rsidP="008E3E29">
            <w:pPr>
              <w:numPr>
                <w:ilvl w:val="0"/>
                <w:numId w:val="87"/>
              </w:numPr>
              <w:tabs>
                <w:tab w:val="left" w:pos="524"/>
              </w:tabs>
              <w:spacing w:after="142" w:line="240" w:lineRule="atLeast"/>
              <w:ind w:left="524" w:hanging="524"/>
              <w:jc w:val="both"/>
              <w:rPr>
                <w:b/>
                <w:sz w:val="22"/>
                <w:szCs w:val="22"/>
                <w:lang w:val="es-MX"/>
              </w:rPr>
            </w:pPr>
            <w:r w:rsidRPr="00353D63">
              <w:rPr>
                <w:b/>
                <w:sz w:val="22"/>
                <w:szCs w:val="22"/>
                <w:u w:val="single"/>
                <w:lang w:val="es-MX"/>
              </w:rPr>
              <w:t>Contrato con un Proveedor extranjero</w:t>
            </w:r>
            <w:r w:rsidRPr="00353D63">
              <w:rPr>
                <w:sz w:val="22"/>
                <w:szCs w:val="22"/>
                <w:lang w:val="es-MX"/>
              </w:rPr>
              <w:t>:</w:t>
            </w:r>
          </w:p>
          <w:p w:rsidR="007670FD" w:rsidRPr="00353D63" w:rsidRDefault="007670FD" w:rsidP="00094276">
            <w:pPr>
              <w:spacing w:after="142" w:line="240" w:lineRule="atLeast"/>
              <w:ind w:left="524"/>
              <w:jc w:val="both"/>
              <w:rPr>
                <w:i/>
                <w:sz w:val="22"/>
                <w:szCs w:val="22"/>
                <w:lang w:val="es-MX"/>
              </w:rPr>
            </w:pPr>
            <w:r w:rsidRPr="00353D63">
              <w:rPr>
                <w:i/>
                <w:sz w:val="22"/>
                <w:szCs w:val="22"/>
                <w:lang w:val="es-MX"/>
              </w:rPr>
              <w:t>[En los contratos celebrados con un Proveedor extranjero, el arbitraje comercial internacional puede tener ventajas prácticas sobre los otros métodos de solución de controversias. La AFD no debe ser designada como conciliador, ni se le debe solicitar que designe a un conciliador. Entre los reglamentos que rigen los procedimientos de arbitraje, el Comprador podrá considerar el Reglamento de Arbitraje de 1976 de la Comisión de las Naciones Unidas para el Derecho Mercantil Internacional (CNUDMI) (UNCITRAL, por sus siglas en inglés), el Reglamento de Arbitraje de la Cámara de Comercio Internacional (CCI) (ICC, por sus siglas en inglés).].</w:t>
            </w:r>
          </w:p>
          <w:p w:rsidR="007670FD" w:rsidRPr="00353D63" w:rsidRDefault="007670FD" w:rsidP="00094276">
            <w:pPr>
              <w:spacing w:after="142" w:line="240" w:lineRule="atLeast"/>
              <w:ind w:left="524"/>
              <w:jc w:val="both"/>
              <w:rPr>
                <w:b/>
                <w:i/>
                <w:sz w:val="22"/>
                <w:szCs w:val="22"/>
                <w:lang w:val="es-MX"/>
              </w:rPr>
            </w:pPr>
            <w:r w:rsidRPr="00353D63">
              <w:rPr>
                <w:b/>
                <w:i/>
                <w:sz w:val="22"/>
                <w:szCs w:val="22"/>
                <w:lang w:val="es-MX"/>
              </w:rPr>
              <w:t xml:space="preserve">Si el Comprador selecciona el Reglamento de Arbitraje de CNUDMI,  deberá indicar la siguiente cláusula tipo: </w:t>
            </w:r>
          </w:p>
          <w:p w:rsidR="007670FD" w:rsidRPr="00353D63" w:rsidRDefault="007670FD" w:rsidP="00094276">
            <w:pPr>
              <w:spacing w:after="142" w:line="240" w:lineRule="atLeast"/>
              <w:ind w:left="524"/>
              <w:jc w:val="both"/>
              <w:rPr>
                <w:sz w:val="22"/>
                <w:szCs w:val="22"/>
                <w:lang w:val="es-MX"/>
              </w:rPr>
            </w:pPr>
            <w:r w:rsidRPr="00353D63">
              <w:rPr>
                <w:sz w:val="22"/>
                <w:szCs w:val="22"/>
                <w:lang w:val="es-MX"/>
              </w:rPr>
              <w:t xml:space="preserve">CGC 10.2 - Cualquier disputa, controversia o reclamo generado por o en relación con este Contrato, o por incumplimiento, cesación, o anulación del mismo, deberán ser resueltos mediante arbitraje de conformidad con el Reglamento de Arbitraje vigente de la CNUDMI, vigentes al día de hoy. </w:t>
            </w:r>
          </w:p>
          <w:p w:rsidR="007670FD" w:rsidRPr="00353D63" w:rsidRDefault="007670FD" w:rsidP="00094276">
            <w:pPr>
              <w:spacing w:after="142" w:line="240" w:lineRule="atLeast"/>
              <w:ind w:left="524"/>
              <w:jc w:val="both"/>
              <w:rPr>
                <w:b/>
                <w:i/>
                <w:sz w:val="22"/>
                <w:szCs w:val="22"/>
                <w:lang w:val="es-MX"/>
              </w:rPr>
            </w:pPr>
            <w:r w:rsidRPr="00353D63">
              <w:rPr>
                <w:b/>
                <w:i/>
                <w:sz w:val="22"/>
                <w:szCs w:val="22"/>
                <w:lang w:val="es-MX"/>
              </w:rPr>
              <w:t xml:space="preserve">Si el Comprador selecciona el Reglamento de Arbitraje de la CCI,  deberá indicar la siguiente cláusula tipo: </w:t>
            </w:r>
          </w:p>
          <w:p w:rsidR="007670FD" w:rsidRPr="00353D63" w:rsidRDefault="007670FD" w:rsidP="00094276">
            <w:pPr>
              <w:spacing w:after="142" w:line="240" w:lineRule="atLeast"/>
              <w:ind w:left="524"/>
              <w:jc w:val="both"/>
              <w:rPr>
                <w:sz w:val="22"/>
                <w:szCs w:val="22"/>
                <w:lang w:val="es-MX"/>
              </w:rPr>
            </w:pPr>
            <w:r w:rsidRPr="00353D63">
              <w:rPr>
                <w:sz w:val="22"/>
                <w:szCs w:val="22"/>
                <w:lang w:val="es-MX"/>
              </w:rPr>
              <w:t>CGC 10.2– Todas las controversias generadas en relación con este Contrato deberán ser resueltas finalmente de conformidad con el Reglamento de Conciliación y Arbitraje de la Cámara de Comercio Internacional, por uno o más árbitros designados de acuerdo con dicho Reglamento.</w:t>
            </w:r>
          </w:p>
          <w:p w:rsidR="007670FD" w:rsidRPr="00353D63" w:rsidRDefault="007670FD" w:rsidP="008E3E29">
            <w:pPr>
              <w:numPr>
                <w:ilvl w:val="0"/>
                <w:numId w:val="87"/>
              </w:numPr>
              <w:tabs>
                <w:tab w:val="left" w:pos="524"/>
              </w:tabs>
              <w:spacing w:after="142" w:line="240" w:lineRule="atLeast"/>
              <w:ind w:left="524" w:hanging="524"/>
              <w:jc w:val="both"/>
              <w:rPr>
                <w:b/>
                <w:sz w:val="22"/>
                <w:szCs w:val="22"/>
                <w:u w:val="single"/>
                <w:lang w:val="es-MX"/>
              </w:rPr>
            </w:pPr>
            <w:r w:rsidRPr="00353D63">
              <w:rPr>
                <w:sz w:val="22"/>
                <w:szCs w:val="22"/>
                <w:lang w:val="es-MX"/>
              </w:rPr>
              <w:t xml:space="preserve"> </w:t>
            </w:r>
            <w:r w:rsidRPr="00353D63">
              <w:rPr>
                <w:b/>
                <w:sz w:val="22"/>
                <w:szCs w:val="22"/>
                <w:u w:val="single"/>
                <w:lang w:val="es-MX"/>
              </w:rPr>
              <w:t>Contratos con Proveedores ciudadanos del país del Comprador:</w:t>
            </w:r>
          </w:p>
          <w:p w:rsidR="000D48CD" w:rsidRPr="00353D63" w:rsidRDefault="007670FD" w:rsidP="00094276">
            <w:pPr>
              <w:spacing w:after="142" w:line="240" w:lineRule="atLeast"/>
              <w:ind w:left="524"/>
              <w:jc w:val="both"/>
              <w:rPr>
                <w:sz w:val="22"/>
                <w:szCs w:val="22"/>
                <w:lang w:val="es-MX"/>
              </w:rPr>
            </w:pPr>
            <w:r w:rsidRPr="00353D63">
              <w:rPr>
                <w:sz w:val="22"/>
                <w:szCs w:val="22"/>
                <w:lang w:val="es-MX"/>
              </w:rPr>
              <w:t xml:space="preserve">En el caso de alguna controversia entre el Comprador y el Proveedor que es un ciudadano del país del Comprador, la controversia deberá ser sometida a juicio o arbitraje de acuerdo con las leyes del país del Comprador.  </w:t>
            </w:r>
          </w:p>
        </w:tc>
      </w:tr>
      <w:tr w:rsidR="000D48CD" w:rsidRPr="00094276" w:rsidTr="006B3805">
        <w:tc>
          <w:tcPr>
            <w:tcW w:w="1744" w:type="dxa"/>
            <w:shd w:val="clear" w:color="auto" w:fill="auto"/>
          </w:tcPr>
          <w:p w:rsidR="000D48CD" w:rsidRPr="00353D63" w:rsidRDefault="007670FD" w:rsidP="00094276">
            <w:pPr>
              <w:spacing w:after="142" w:line="240" w:lineRule="atLeast"/>
              <w:rPr>
                <w:b/>
                <w:sz w:val="22"/>
                <w:szCs w:val="22"/>
                <w:lang w:val="es-MX"/>
              </w:rPr>
            </w:pPr>
            <w:r w:rsidRPr="00353D63">
              <w:rPr>
                <w:b/>
                <w:sz w:val="22"/>
                <w:szCs w:val="22"/>
                <w:lang w:val="es-MX"/>
              </w:rPr>
              <w:t>CGC 13.1</w:t>
            </w:r>
          </w:p>
        </w:tc>
        <w:tc>
          <w:tcPr>
            <w:tcW w:w="7396" w:type="dxa"/>
            <w:shd w:val="clear" w:color="auto" w:fill="auto"/>
          </w:tcPr>
          <w:p w:rsidR="007670FD" w:rsidRPr="00353D63" w:rsidRDefault="007670FD" w:rsidP="00094276">
            <w:pPr>
              <w:spacing w:after="142" w:line="240" w:lineRule="atLeast"/>
              <w:jc w:val="both"/>
              <w:rPr>
                <w:b/>
                <w:sz w:val="22"/>
                <w:szCs w:val="22"/>
                <w:lang w:val="es-MX"/>
              </w:rPr>
            </w:pPr>
            <w:r w:rsidRPr="00353D63">
              <w:rPr>
                <w:b/>
                <w:sz w:val="22"/>
                <w:szCs w:val="22"/>
                <w:lang w:val="es-MX"/>
              </w:rPr>
              <w:t>Para los Bienes importados</w:t>
            </w:r>
            <w:r w:rsidR="001201ED" w:rsidRPr="00353D63">
              <w:rPr>
                <w:b/>
                <w:sz w:val="22"/>
                <w:szCs w:val="22"/>
                <w:lang w:val="es-MX"/>
              </w:rPr>
              <w:t xml:space="preserve"> del extranjero</w:t>
            </w:r>
            <w:r w:rsidRPr="00353D63">
              <w:rPr>
                <w:b/>
                <w:sz w:val="22"/>
                <w:szCs w:val="22"/>
                <w:lang w:val="es-MX"/>
              </w:rPr>
              <w:t>:</w:t>
            </w:r>
          </w:p>
          <w:p w:rsidR="007670FD" w:rsidRPr="00353D63" w:rsidRDefault="007670FD" w:rsidP="00094276">
            <w:pPr>
              <w:spacing w:after="142" w:line="240" w:lineRule="atLeast"/>
              <w:jc w:val="both"/>
              <w:rPr>
                <w:sz w:val="22"/>
                <w:szCs w:val="22"/>
                <w:lang w:val="es-MX"/>
              </w:rPr>
            </w:pPr>
            <w:r w:rsidRPr="00353D63">
              <w:rPr>
                <w:sz w:val="22"/>
                <w:szCs w:val="22"/>
                <w:lang w:val="es-MX"/>
              </w:rPr>
              <w:t xml:space="preserve">Durante el envío, el Proveedor notificará al Comprador y a la compañía de seguros, por cable, télex, o por vía electrónica mutuamente acordada con </w:t>
            </w:r>
            <w:r w:rsidRPr="00353D63">
              <w:rPr>
                <w:sz w:val="22"/>
                <w:szCs w:val="22"/>
                <w:lang w:val="es-MX"/>
              </w:rPr>
              <w:lastRenderedPageBreak/>
              <w:t xml:space="preserve">anterioridad, las disposiciones detalladas relativas al envío, es decir: el número del Contrato, la descripción de los Bienes, </w:t>
            </w:r>
            <w:r w:rsidR="00656125" w:rsidRPr="00353D63">
              <w:rPr>
                <w:sz w:val="22"/>
                <w:szCs w:val="22"/>
                <w:lang w:val="es-MX"/>
              </w:rPr>
              <w:t xml:space="preserve">la cantidad, </w:t>
            </w:r>
            <w:r w:rsidRPr="00353D63">
              <w:rPr>
                <w:sz w:val="22"/>
                <w:szCs w:val="22"/>
                <w:lang w:val="es-MX"/>
              </w:rPr>
              <w:t xml:space="preserve">el </w:t>
            </w:r>
            <w:r w:rsidR="00656125" w:rsidRPr="00353D63">
              <w:rPr>
                <w:sz w:val="22"/>
                <w:szCs w:val="22"/>
                <w:lang w:val="es-MX"/>
              </w:rPr>
              <w:t>medio de transporte</w:t>
            </w:r>
            <w:r w:rsidRPr="00353D63">
              <w:rPr>
                <w:sz w:val="22"/>
                <w:szCs w:val="22"/>
                <w:lang w:val="es-MX"/>
              </w:rPr>
              <w:t>, el número y la fecha del conocimiento de embarque, el lugar de embarque, la fecha de envío, el lugar de desembarque, etc. El Proveedor enviará los documentos a continuación al Comprador, con copia a la compañía de seguros:</w:t>
            </w:r>
          </w:p>
          <w:p w:rsidR="007670FD" w:rsidRPr="00353D63" w:rsidRDefault="007670FD" w:rsidP="008E3E29">
            <w:pPr>
              <w:numPr>
                <w:ilvl w:val="0"/>
                <w:numId w:val="96"/>
              </w:numPr>
              <w:tabs>
                <w:tab w:val="left" w:pos="950"/>
              </w:tabs>
              <w:spacing w:after="142" w:line="240" w:lineRule="atLeast"/>
              <w:jc w:val="both"/>
              <w:rPr>
                <w:sz w:val="22"/>
                <w:szCs w:val="22"/>
                <w:lang w:val="es-MX"/>
              </w:rPr>
            </w:pPr>
            <w:r w:rsidRPr="00353D63">
              <w:rPr>
                <w:sz w:val="22"/>
                <w:szCs w:val="22"/>
                <w:lang w:val="es-MX"/>
              </w:rPr>
              <w:t>Copias de las facturas del Proveedor, con descripción de los Bienes, sus cantidades, su precio unitario y su monto total;</w:t>
            </w:r>
          </w:p>
          <w:p w:rsidR="007670FD" w:rsidRPr="00353D63" w:rsidRDefault="007670FD" w:rsidP="008E3E29">
            <w:pPr>
              <w:numPr>
                <w:ilvl w:val="0"/>
                <w:numId w:val="96"/>
              </w:numPr>
              <w:tabs>
                <w:tab w:val="left" w:pos="950"/>
              </w:tabs>
              <w:spacing w:after="142" w:line="240" w:lineRule="atLeast"/>
              <w:jc w:val="both"/>
              <w:rPr>
                <w:sz w:val="22"/>
                <w:szCs w:val="22"/>
                <w:lang w:val="es-MX"/>
              </w:rPr>
            </w:pPr>
            <w:r w:rsidRPr="00353D63">
              <w:rPr>
                <w:sz w:val="22"/>
                <w:szCs w:val="22"/>
                <w:lang w:val="es-MX"/>
              </w:rPr>
              <w:t>Original y _____copias del conocimiento de embarque negociable, neto a bordo, rotulado “flete pagado” y _________copias del conocimiento de embarque no negociable;</w:t>
            </w:r>
          </w:p>
          <w:p w:rsidR="007670FD" w:rsidRPr="00353D63" w:rsidRDefault="007670FD" w:rsidP="008E3E29">
            <w:pPr>
              <w:numPr>
                <w:ilvl w:val="0"/>
                <w:numId w:val="96"/>
              </w:numPr>
              <w:tabs>
                <w:tab w:val="left" w:pos="950"/>
              </w:tabs>
              <w:spacing w:after="142" w:line="240" w:lineRule="atLeast"/>
              <w:jc w:val="both"/>
              <w:rPr>
                <w:sz w:val="22"/>
                <w:szCs w:val="22"/>
                <w:lang w:val="es-MX"/>
              </w:rPr>
            </w:pPr>
            <w:r w:rsidRPr="00353D63">
              <w:rPr>
                <w:sz w:val="22"/>
                <w:szCs w:val="22"/>
                <w:lang w:val="es-MX"/>
              </w:rPr>
              <w:t>Copias de las listas de embalajes que identifiquen los contenidos de cada paquete;</w:t>
            </w:r>
          </w:p>
          <w:p w:rsidR="007670FD" w:rsidRPr="00353D63" w:rsidRDefault="007670FD" w:rsidP="008E3E29">
            <w:pPr>
              <w:numPr>
                <w:ilvl w:val="0"/>
                <w:numId w:val="96"/>
              </w:numPr>
              <w:tabs>
                <w:tab w:val="left" w:pos="950"/>
              </w:tabs>
              <w:spacing w:after="142" w:line="240" w:lineRule="atLeast"/>
              <w:jc w:val="both"/>
              <w:rPr>
                <w:sz w:val="22"/>
                <w:szCs w:val="22"/>
                <w:lang w:val="es-MX"/>
              </w:rPr>
            </w:pPr>
            <w:r w:rsidRPr="00353D63">
              <w:rPr>
                <w:sz w:val="22"/>
                <w:szCs w:val="22"/>
                <w:lang w:val="es-MX"/>
              </w:rPr>
              <w:t>Certificados de seguro;</w:t>
            </w:r>
          </w:p>
          <w:p w:rsidR="007670FD" w:rsidRPr="00353D63" w:rsidRDefault="007670FD" w:rsidP="008E3E29">
            <w:pPr>
              <w:numPr>
                <w:ilvl w:val="0"/>
                <w:numId w:val="96"/>
              </w:numPr>
              <w:tabs>
                <w:tab w:val="left" w:pos="950"/>
              </w:tabs>
              <w:spacing w:after="142" w:line="240" w:lineRule="atLeast"/>
              <w:jc w:val="both"/>
              <w:rPr>
                <w:sz w:val="22"/>
                <w:szCs w:val="22"/>
                <w:lang w:val="es-MX"/>
              </w:rPr>
            </w:pPr>
            <w:r w:rsidRPr="00353D63">
              <w:rPr>
                <w:sz w:val="22"/>
                <w:szCs w:val="22"/>
                <w:lang w:val="es-MX"/>
              </w:rPr>
              <w:t>Certificado de garantía del Fabricante o del Proveedor;</w:t>
            </w:r>
          </w:p>
          <w:p w:rsidR="007670FD" w:rsidRPr="00353D63" w:rsidRDefault="007670FD" w:rsidP="008E3E29">
            <w:pPr>
              <w:numPr>
                <w:ilvl w:val="0"/>
                <w:numId w:val="96"/>
              </w:numPr>
              <w:tabs>
                <w:tab w:val="left" w:pos="950"/>
              </w:tabs>
              <w:spacing w:after="142" w:line="240" w:lineRule="atLeast"/>
              <w:jc w:val="both"/>
              <w:rPr>
                <w:sz w:val="22"/>
                <w:szCs w:val="22"/>
                <w:lang w:val="es-MX"/>
              </w:rPr>
            </w:pPr>
            <w:r w:rsidRPr="00353D63">
              <w:rPr>
                <w:sz w:val="22"/>
                <w:szCs w:val="22"/>
                <w:lang w:val="es-MX"/>
              </w:rPr>
              <w:t>Certificado de inspección que emite el servicio de inspección designado e informe de inspección en la fábrica del Proveedor; y</w:t>
            </w:r>
          </w:p>
          <w:p w:rsidR="007670FD" w:rsidRPr="00353D63" w:rsidRDefault="007670FD" w:rsidP="008E3E29">
            <w:pPr>
              <w:numPr>
                <w:ilvl w:val="0"/>
                <w:numId w:val="96"/>
              </w:numPr>
              <w:tabs>
                <w:tab w:val="left" w:pos="950"/>
              </w:tabs>
              <w:spacing w:after="142" w:line="240" w:lineRule="atLeast"/>
              <w:jc w:val="both"/>
              <w:rPr>
                <w:sz w:val="22"/>
                <w:szCs w:val="22"/>
                <w:lang w:val="es-MX"/>
              </w:rPr>
            </w:pPr>
            <w:r w:rsidRPr="00353D63">
              <w:rPr>
                <w:sz w:val="22"/>
                <w:szCs w:val="22"/>
                <w:lang w:val="es-MX"/>
              </w:rPr>
              <w:t>Certificado de origen.</w:t>
            </w:r>
          </w:p>
          <w:p w:rsidR="007670FD" w:rsidRPr="00353D63" w:rsidRDefault="007670FD" w:rsidP="00094276">
            <w:pPr>
              <w:spacing w:after="142" w:line="240" w:lineRule="atLeast"/>
              <w:jc w:val="both"/>
              <w:rPr>
                <w:sz w:val="22"/>
                <w:szCs w:val="22"/>
                <w:lang w:val="es-MX"/>
              </w:rPr>
            </w:pPr>
            <w:r w:rsidRPr="00353D63">
              <w:rPr>
                <w:sz w:val="22"/>
                <w:szCs w:val="22"/>
                <w:lang w:val="es-MX"/>
              </w:rPr>
              <w:t>El Comprador deberá recibir los documentos arriba citados como mínimo una semana antes de la llegada de los Bienes al lugar de destino y, si no se reciben, el Proveedor será responsable de todos los gastos resultantes.</w:t>
            </w:r>
          </w:p>
          <w:p w:rsidR="001201ED" w:rsidRPr="00353D63" w:rsidRDefault="001201ED" w:rsidP="00094276">
            <w:pPr>
              <w:spacing w:after="142" w:line="240" w:lineRule="atLeast"/>
              <w:jc w:val="both"/>
              <w:rPr>
                <w:b/>
                <w:sz w:val="22"/>
                <w:szCs w:val="22"/>
                <w:lang w:val="es-MX"/>
              </w:rPr>
            </w:pPr>
            <w:r w:rsidRPr="00353D63">
              <w:rPr>
                <w:b/>
                <w:sz w:val="22"/>
                <w:szCs w:val="22"/>
                <w:lang w:val="es-MX"/>
              </w:rPr>
              <w:t>Para los Bienes del país del Comprador</w:t>
            </w:r>
          </w:p>
          <w:p w:rsidR="009772E5" w:rsidRPr="00353D63" w:rsidRDefault="009772E5" w:rsidP="00094276">
            <w:pPr>
              <w:spacing w:after="142" w:line="240" w:lineRule="atLeast"/>
              <w:jc w:val="both"/>
              <w:rPr>
                <w:sz w:val="22"/>
                <w:szCs w:val="22"/>
                <w:lang w:val="es-MX"/>
              </w:rPr>
            </w:pPr>
            <w:r w:rsidRPr="00353D63">
              <w:rPr>
                <w:sz w:val="22"/>
                <w:szCs w:val="22"/>
                <w:lang w:val="es-MX"/>
              </w:rPr>
              <w:t xml:space="preserve">Tras la entrega de los Bienes a la empresa transportadora, el Proveedor notificará al Comprador y le enviará los documentos a continuación: </w:t>
            </w:r>
          </w:p>
          <w:p w:rsidR="009772E5" w:rsidRPr="00353D63" w:rsidRDefault="009772E5" w:rsidP="008E3E29">
            <w:pPr>
              <w:numPr>
                <w:ilvl w:val="0"/>
                <w:numId w:val="97"/>
              </w:numPr>
              <w:tabs>
                <w:tab w:val="left" w:pos="950"/>
              </w:tabs>
              <w:spacing w:after="142" w:line="240" w:lineRule="atLeast"/>
              <w:jc w:val="both"/>
              <w:rPr>
                <w:sz w:val="22"/>
                <w:szCs w:val="22"/>
                <w:lang w:val="es-MX"/>
              </w:rPr>
            </w:pPr>
            <w:r w:rsidRPr="00353D63">
              <w:rPr>
                <w:sz w:val="22"/>
                <w:szCs w:val="22"/>
                <w:lang w:val="es-MX"/>
              </w:rPr>
              <w:t xml:space="preserve">   Copias de las facturas del Proveedor, con descripción de los Bienes, sus cantidades, su precio unitario y su monto total;</w:t>
            </w:r>
          </w:p>
          <w:p w:rsidR="00EE2A7F" w:rsidRPr="00353D63" w:rsidRDefault="00EE2A7F" w:rsidP="008E3E29">
            <w:pPr>
              <w:numPr>
                <w:ilvl w:val="0"/>
                <w:numId w:val="97"/>
              </w:numPr>
              <w:tabs>
                <w:tab w:val="left" w:pos="950"/>
              </w:tabs>
              <w:spacing w:after="142" w:line="240" w:lineRule="atLeast"/>
              <w:jc w:val="both"/>
              <w:rPr>
                <w:sz w:val="22"/>
                <w:szCs w:val="22"/>
                <w:lang w:val="es-MX"/>
              </w:rPr>
            </w:pPr>
            <w:r w:rsidRPr="00353D63">
              <w:rPr>
                <w:sz w:val="22"/>
                <w:szCs w:val="22"/>
                <w:lang w:val="es-MX"/>
              </w:rPr>
              <w:t>Notificación de la entrega, recibo del transportista ferroviario o de carretera</w:t>
            </w:r>
          </w:p>
          <w:p w:rsidR="00EE2A7F" w:rsidRPr="00353D63" w:rsidRDefault="00EE2A7F" w:rsidP="008E3E29">
            <w:pPr>
              <w:numPr>
                <w:ilvl w:val="0"/>
                <w:numId w:val="97"/>
              </w:numPr>
              <w:tabs>
                <w:tab w:val="left" w:pos="950"/>
              </w:tabs>
              <w:spacing w:after="142" w:line="240" w:lineRule="atLeast"/>
              <w:jc w:val="both"/>
              <w:rPr>
                <w:sz w:val="22"/>
                <w:szCs w:val="22"/>
                <w:lang w:val="es-MX"/>
              </w:rPr>
            </w:pPr>
            <w:r w:rsidRPr="00353D63">
              <w:rPr>
                <w:sz w:val="22"/>
                <w:szCs w:val="22"/>
                <w:lang w:val="es-MX"/>
              </w:rPr>
              <w:t xml:space="preserve">Certificado de garantía del Fabricante o del Proveedor; </w:t>
            </w:r>
          </w:p>
          <w:p w:rsidR="00EE2A7F" w:rsidRPr="00353D63" w:rsidRDefault="00EE2A7F" w:rsidP="008E3E29">
            <w:pPr>
              <w:numPr>
                <w:ilvl w:val="0"/>
                <w:numId w:val="97"/>
              </w:numPr>
              <w:tabs>
                <w:tab w:val="left" w:pos="950"/>
              </w:tabs>
              <w:spacing w:after="142" w:line="240" w:lineRule="atLeast"/>
              <w:jc w:val="both"/>
              <w:rPr>
                <w:sz w:val="22"/>
                <w:szCs w:val="22"/>
                <w:lang w:val="es-MX"/>
              </w:rPr>
            </w:pPr>
            <w:r w:rsidRPr="00353D63">
              <w:rPr>
                <w:sz w:val="22"/>
                <w:szCs w:val="22"/>
                <w:lang w:val="es-MX"/>
              </w:rPr>
              <w:t>Certificado de inspección que emite el servicio de inspección designado e informe de inspección en la fábrica del Proveedor; y</w:t>
            </w:r>
          </w:p>
          <w:p w:rsidR="00EE2A7F" w:rsidRPr="00353D63" w:rsidRDefault="00EE2A7F" w:rsidP="008E3E29">
            <w:pPr>
              <w:numPr>
                <w:ilvl w:val="0"/>
                <w:numId w:val="97"/>
              </w:numPr>
              <w:tabs>
                <w:tab w:val="left" w:pos="950"/>
              </w:tabs>
              <w:spacing w:after="142" w:line="240" w:lineRule="atLeast"/>
              <w:jc w:val="both"/>
              <w:rPr>
                <w:sz w:val="22"/>
                <w:szCs w:val="22"/>
                <w:lang w:val="es-MX"/>
              </w:rPr>
            </w:pPr>
            <w:r w:rsidRPr="00353D63">
              <w:rPr>
                <w:sz w:val="22"/>
                <w:szCs w:val="22"/>
                <w:lang w:val="es-MX"/>
              </w:rPr>
              <w:t>Certificado de origen.</w:t>
            </w:r>
          </w:p>
          <w:p w:rsidR="00EE2A7F" w:rsidRPr="00353D63" w:rsidRDefault="00EE2A7F" w:rsidP="00094276">
            <w:pPr>
              <w:spacing w:after="142" w:line="240" w:lineRule="atLeast"/>
              <w:jc w:val="both"/>
              <w:rPr>
                <w:sz w:val="22"/>
                <w:szCs w:val="22"/>
                <w:lang w:val="es-MX"/>
              </w:rPr>
            </w:pPr>
            <w:r w:rsidRPr="00353D63">
              <w:rPr>
                <w:sz w:val="22"/>
                <w:szCs w:val="22"/>
                <w:lang w:val="es-MX"/>
              </w:rPr>
              <w:t>El Comprador deberá recibir los documentos arriba citados antes de la llegada de los Bienes al lugar de destino y, si no se reciben, el Proveedor será responsable de todos los gastos resultantes.</w:t>
            </w:r>
          </w:p>
        </w:tc>
      </w:tr>
      <w:tr w:rsidR="000D48CD" w:rsidRPr="00094276" w:rsidTr="006B3805">
        <w:tc>
          <w:tcPr>
            <w:tcW w:w="1744" w:type="dxa"/>
            <w:shd w:val="clear" w:color="auto" w:fill="auto"/>
          </w:tcPr>
          <w:p w:rsidR="000D48CD" w:rsidRPr="00353D63" w:rsidRDefault="007670FD" w:rsidP="00094276">
            <w:pPr>
              <w:spacing w:after="142" w:line="240" w:lineRule="atLeast"/>
              <w:rPr>
                <w:b/>
                <w:sz w:val="22"/>
                <w:szCs w:val="22"/>
                <w:lang w:val="es-MX"/>
              </w:rPr>
            </w:pPr>
            <w:r w:rsidRPr="00353D63">
              <w:rPr>
                <w:b/>
                <w:sz w:val="22"/>
                <w:szCs w:val="22"/>
                <w:lang w:val="es-MX"/>
              </w:rPr>
              <w:lastRenderedPageBreak/>
              <w:t>CGC 15.1</w:t>
            </w:r>
          </w:p>
        </w:tc>
        <w:tc>
          <w:tcPr>
            <w:tcW w:w="7396" w:type="dxa"/>
            <w:shd w:val="clear" w:color="auto" w:fill="auto"/>
          </w:tcPr>
          <w:p w:rsidR="007670FD" w:rsidRPr="00353D63" w:rsidRDefault="007670FD" w:rsidP="00094276">
            <w:pPr>
              <w:spacing w:after="142" w:line="240" w:lineRule="atLeast"/>
              <w:jc w:val="both"/>
              <w:rPr>
                <w:sz w:val="22"/>
                <w:szCs w:val="22"/>
                <w:lang w:val="es-MX"/>
              </w:rPr>
            </w:pPr>
            <w:r w:rsidRPr="00353D63">
              <w:rPr>
                <w:sz w:val="22"/>
                <w:szCs w:val="22"/>
                <w:lang w:val="es-MX"/>
              </w:rPr>
              <w:t xml:space="preserve">Los precios de los Bienes suministrados y los Servicios Conexos prestados </w:t>
            </w:r>
            <w:r w:rsidRPr="00353D63">
              <w:rPr>
                <w:i/>
                <w:sz w:val="22"/>
                <w:szCs w:val="22"/>
                <w:lang w:val="es-MX"/>
              </w:rPr>
              <w:t>[indicar “serán” o “no serán” según corresponda]</w:t>
            </w:r>
            <w:r w:rsidRPr="00353D63">
              <w:rPr>
                <w:sz w:val="22"/>
                <w:szCs w:val="22"/>
                <w:lang w:val="es-MX"/>
              </w:rPr>
              <w:t xml:space="preserve"> ajustables.</w:t>
            </w:r>
          </w:p>
          <w:p w:rsidR="000D48CD" w:rsidRPr="00353D63" w:rsidRDefault="007670FD" w:rsidP="00094276">
            <w:pPr>
              <w:spacing w:after="142" w:line="240" w:lineRule="atLeast"/>
              <w:jc w:val="both"/>
              <w:rPr>
                <w:sz w:val="22"/>
                <w:szCs w:val="22"/>
                <w:lang w:val="es-MX"/>
              </w:rPr>
            </w:pPr>
            <w:r w:rsidRPr="00353D63">
              <w:rPr>
                <w:sz w:val="22"/>
                <w:szCs w:val="22"/>
                <w:lang w:val="es-MX"/>
              </w:rPr>
              <w:t xml:space="preserve">Si los precios son ajustables, el siguiente método será utilizado para calcular el ajuste: </w:t>
            </w:r>
            <w:r w:rsidRPr="00353D63">
              <w:rPr>
                <w:i/>
                <w:sz w:val="22"/>
                <w:szCs w:val="22"/>
                <w:lang w:val="es-MX"/>
              </w:rPr>
              <w:t>[ver el anexo a estas CEC para un ejemplo de Fórmula para Ajuste de Precios]</w:t>
            </w:r>
            <w:r w:rsidRPr="00353D63">
              <w:rPr>
                <w:sz w:val="22"/>
                <w:szCs w:val="22"/>
                <w:lang w:val="es-MX"/>
              </w:rPr>
              <w:t>.</w:t>
            </w:r>
          </w:p>
        </w:tc>
      </w:tr>
      <w:tr w:rsidR="000D48CD" w:rsidRPr="00094276" w:rsidTr="006B3805">
        <w:tc>
          <w:tcPr>
            <w:tcW w:w="1744" w:type="dxa"/>
            <w:shd w:val="clear" w:color="auto" w:fill="auto"/>
          </w:tcPr>
          <w:p w:rsidR="000D48CD" w:rsidRPr="00353D63" w:rsidRDefault="007670FD" w:rsidP="00094276">
            <w:pPr>
              <w:spacing w:after="142" w:line="240" w:lineRule="atLeast"/>
              <w:rPr>
                <w:b/>
                <w:sz w:val="22"/>
                <w:szCs w:val="22"/>
                <w:lang w:val="es-MX"/>
              </w:rPr>
            </w:pPr>
            <w:r w:rsidRPr="00353D63">
              <w:rPr>
                <w:b/>
                <w:sz w:val="22"/>
                <w:szCs w:val="22"/>
                <w:lang w:val="es-MX"/>
              </w:rPr>
              <w:lastRenderedPageBreak/>
              <w:t>CGC 16.1</w:t>
            </w:r>
          </w:p>
        </w:tc>
        <w:tc>
          <w:tcPr>
            <w:tcW w:w="7396" w:type="dxa"/>
            <w:shd w:val="clear" w:color="auto" w:fill="auto"/>
          </w:tcPr>
          <w:p w:rsidR="007670FD" w:rsidRPr="00353D63" w:rsidRDefault="007670FD" w:rsidP="00094276">
            <w:pPr>
              <w:spacing w:after="142" w:line="240" w:lineRule="atLeast"/>
              <w:ind w:left="524"/>
              <w:jc w:val="both"/>
              <w:rPr>
                <w:sz w:val="22"/>
                <w:szCs w:val="22"/>
                <w:lang w:val="es-MX"/>
              </w:rPr>
            </w:pPr>
            <w:r w:rsidRPr="00353D63">
              <w:rPr>
                <w:sz w:val="22"/>
                <w:szCs w:val="22"/>
                <w:lang w:val="es-MX"/>
              </w:rPr>
              <w:t>CGC 16.1 - La forma y condiciones de pago al Proveedor en virtud del Contrato serán las siguientes:</w:t>
            </w:r>
          </w:p>
          <w:p w:rsidR="007670FD" w:rsidRPr="00353D63" w:rsidRDefault="007670FD" w:rsidP="00094276">
            <w:pPr>
              <w:spacing w:after="142" w:line="240" w:lineRule="atLeast"/>
              <w:ind w:left="524"/>
              <w:jc w:val="both"/>
              <w:rPr>
                <w:b/>
                <w:sz w:val="22"/>
                <w:szCs w:val="22"/>
                <w:lang w:val="es-MX"/>
              </w:rPr>
            </w:pPr>
            <w:r w:rsidRPr="00353D63">
              <w:rPr>
                <w:b/>
                <w:sz w:val="22"/>
                <w:szCs w:val="22"/>
                <w:lang w:val="es-MX"/>
              </w:rPr>
              <w:t>Pago de Bienes importados:</w:t>
            </w:r>
          </w:p>
          <w:p w:rsidR="007670FD" w:rsidRPr="00353D63" w:rsidRDefault="007670FD" w:rsidP="00094276">
            <w:pPr>
              <w:spacing w:after="142" w:line="240" w:lineRule="atLeast"/>
              <w:ind w:left="524"/>
              <w:jc w:val="both"/>
              <w:rPr>
                <w:sz w:val="22"/>
                <w:szCs w:val="22"/>
                <w:lang w:val="es-MX"/>
              </w:rPr>
            </w:pPr>
            <w:r w:rsidRPr="00353D63">
              <w:rPr>
                <w:sz w:val="22"/>
                <w:szCs w:val="22"/>
                <w:lang w:val="es-MX"/>
              </w:rPr>
              <w:t>El pago de la parte en moneda extranjera se efectuará en (_______)</w:t>
            </w:r>
          </w:p>
          <w:p w:rsidR="007670FD" w:rsidRPr="00353D63" w:rsidRDefault="007670FD" w:rsidP="008E3E29">
            <w:pPr>
              <w:numPr>
                <w:ilvl w:val="0"/>
                <w:numId w:val="88"/>
              </w:numPr>
              <w:tabs>
                <w:tab w:val="left" w:pos="1091"/>
              </w:tabs>
              <w:spacing w:after="142" w:line="240" w:lineRule="atLeast"/>
              <w:ind w:left="1091" w:hanging="567"/>
              <w:jc w:val="both"/>
              <w:rPr>
                <w:sz w:val="22"/>
                <w:szCs w:val="22"/>
                <w:lang w:val="es-MX"/>
              </w:rPr>
            </w:pPr>
            <w:r w:rsidRPr="00353D63">
              <w:rPr>
                <w:b/>
                <w:sz w:val="22"/>
                <w:szCs w:val="22"/>
                <w:lang w:val="es-MX"/>
              </w:rPr>
              <w:t xml:space="preserve">Anticipo: </w:t>
            </w:r>
            <w:r w:rsidRPr="00353D63">
              <w:rPr>
                <w:sz w:val="22"/>
                <w:szCs w:val="22"/>
                <w:lang w:val="es-MX"/>
              </w:rPr>
              <w:t>El diez por ciento (10%) del Precio del Contrato se pagará dentro de los treinta (30) días siguientes a la firma del Contrato, contra solicitud de pago y presentación de una garantía bancaria por el monto equivalente y válida hasta que los Bienes hayan sido entregados en la forma establecida en los documentos de licitación o en otra forma que el Comprador considere aceptable;</w:t>
            </w:r>
          </w:p>
          <w:p w:rsidR="007670FD" w:rsidRPr="00353D63" w:rsidRDefault="007670FD" w:rsidP="008E3E29">
            <w:pPr>
              <w:numPr>
                <w:ilvl w:val="0"/>
                <w:numId w:val="88"/>
              </w:numPr>
              <w:tabs>
                <w:tab w:val="left" w:pos="1091"/>
              </w:tabs>
              <w:spacing w:after="142" w:line="240" w:lineRule="atLeast"/>
              <w:ind w:left="1091" w:hanging="567"/>
              <w:jc w:val="both"/>
              <w:rPr>
                <w:sz w:val="22"/>
                <w:szCs w:val="22"/>
                <w:lang w:val="es-MX"/>
              </w:rPr>
            </w:pPr>
            <w:r w:rsidRPr="00353D63">
              <w:rPr>
                <w:b/>
                <w:sz w:val="22"/>
                <w:szCs w:val="22"/>
                <w:lang w:val="es-MX"/>
              </w:rPr>
              <w:t>Al embarcar los Bienes:</w:t>
            </w:r>
            <w:r w:rsidRPr="00353D63">
              <w:rPr>
                <w:sz w:val="22"/>
                <w:szCs w:val="22"/>
                <w:lang w:val="es-MX"/>
              </w:rPr>
              <w:t xml:space="preserve"> El ochenta por ciento (80%) del precio del Contrato de los Bienes embarcados se pagará [mediante una carta de crédito irrevocable, confirmada, abierta a favor del Proveedor en un banco de su país], contra la presentación de los documentos especificados en la Cláusula 13 de las CGC;</w:t>
            </w:r>
          </w:p>
          <w:p w:rsidR="007670FD" w:rsidRPr="00353D63" w:rsidRDefault="007670FD" w:rsidP="008E3E29">
            <w:pPr>
              <w:numPr>
                <w:ilvl w:val="0"/>
                <w:numId w:val="88"/>
              </w:numPr>
              <w:tabs>
                <w:tab w:val="left" w:pos="1091"/>
              </w:tabs>
              <w:spacing w:after="142" w:line="240" w:lineRule="atLeast"/>
              <w:ind w:left="1091" w:hanging="567"/>
              <w:jc w:val="both"/>
              <w:rPr>
                <w:sz w:val="22"/>
                <w:szCs w:val="22"/>
                <w:lang w:val="es-MX"/>
              </w:rPr>
            </w:pPr>
            <w:r w:rsidRPr="00353D63">
              <w:rPr>
                <w:b/>
                <w:sz w:val="22"/>
                <w:szCs w:val="22"/>
                <w:lang w:val="es-MX"/>
              </w:rPr>
              <w:t>Al recibir los Bienes:</w:t>
            </w:r>
            <w:r w:rsidRPr="00353D63">
              <w:rPr>
                <w:sz w:val="22"/>
                <w:szCs w:val="22"/>
                <w:lang w:val="es-MX"/>
              </w:rPr>
              <w:t xml:space="preserve"> El diez por ciento (10%) del precio del Contrato de los Bienes recibidos se pagará dentro de los treinta (30) días siguientes de recibidos los Bienes, contra presentación de una solicitud de pago acompañada de un certificado de aceptación emitido por el Comprador.</w:t>
            </w:r>
          </w:p>
          <w:p w:rsidR="007670FD" w:rsidRPr="00353D63" w:rsidRDefault="007670FD" w:rsidP="00094276">
            <w:pPr>
              <w:spacing w:after="142" w:line="240" w:lineRule="atLeast"/>
              <w:ind w:left="524"/>
              <w:jc w:val="both"/>
              <w:rPr>
                <w:sz w:val="22"/>
                <w:szCs w:val="22"/>
                <w:lang w:val="es-MX"/>
              </w:rPr>
            </w:pPr>
            <w:r w:rsidRPr="00353D63">
              <w:rPr>
                <w:sz w:val="22"/>
                <w:szCs w:val="22"/>
                <w:lang w:val="es-MX"/>
              </w:rPr>
              <w:t xml:space="preserve">El pago de la parte en moneda nacional se efectuará en ________ </w:t>
            </w:r>
            <w:r w:rsidRPr="00353D63">
              <w:rPr>
                <w:i/>
                <w:sz w:val="22"/>
                <w:szCs w:val="22"/>
                <w:lang w:val="es-MX"/>
              </w:rPr>
              <w:t xml:space="preserve">[especificar la moneda] </w:t>
            </w:r>
            <w:r w:rsidRPr="00353D63">
              <w:rPr>
                <w:sz w:val="22"/>
                <w:szCs w:val="22"/>
                <w:lang w:val="es-MX"/>
              </w:rPr>
              <w:t>dentro de los treinta (30) días siguientes a la presentación de una solicitud de pago acompañada de un certificado del Comprador que indique que los Bienes han sido recibidos y que todos los demás servicios contratados han sido cumplidos.</w:t>
            </w:r>
          </w:p>
          <w:p w:rsidR="007670FD" w:rsidRPr="00353D63" w:rsidRDefault="007670FD" w:rsidP="00094276">
            <w:pPr>
              <w:spacing w:after="142" w:line="240" w:lineRule="atLeast"/>
              <w:ind w:left="524"/>
              <w:jc w:val="both"/>
              <w:rPr>
                <w:b/>
                <w:sz w:val="22"/>
                <w:szCs w:val="22"/>
                <w:lang w:val="es-MX"/>
              </w:rPr>
            </w:pPr>
            <w:r w:rsidRPr="00353D63">
              <w:rPr>
                <w:b/>
                <w:sz w:val="22"/>
                <w:szCs w:val="22"/>
                <w:lang w:val="es-MX"/>
              </w:rPr>
              <w:t>Pago de Bienes y servicios suministrados desde el país del Comprador:</w:t>
            </w:r>
          </w:p>
          <w:p w:rsidR="007670FD" w:rsidRPr="00353D63" w:rsidRDefault="007670FD" w:rsidP="00094276">
            <w:pPr>
              <w:spacing w:after="142" w:line="240" w:lineRule="atLeast"/>
              <w:ind w:left="524"/>
              <w:jc w:val="both"/>
              <w:rPr>
                <w:sz w:val="22"/>
                <w:szCs w:val="22"/>
                <w:lang w:val="es-MX"/>
              </w:rPr>
            </w:pPr>
            <w:r w:rsidRPr="00353D63">
              <w:rPr>
                <w:sz w:val="22"/>
                <w:szCs w:val="22"/>
                <w:lang w:val="es-MX"/>
              </w:rPr>
              <w:t xml:space="preserve">El pago de los Bienes y servicios suministrados desde el país del Comprador se efectuará en _____________ </w:t>
            </w:r>
            <w:r w:rsidRPr="00353D63">
              <w:rPr>
                <w:i/>
                <w:sz w:val="22"/>
                <w:szCs w:val="22"/>
                <w:lang w:val="es-MX"/>
              </w:rPr>
              <w:t>[especificar la moneda]</w:t>
            </w:r>
            <w:r w:rsidRPr="00353D63">
              <w:rPr>
                <w:sz w:val="22"/>
                <w:szCs w:val="22"/>
                <w:lang w:val="es-MX"/>
              </w:rPr>
              <w:t>, de la siguiente manera:</w:t>
            </w:r>
          </w:p>
          <w:p w:rsidR="007670FD" w:rsidRPr="00353D63" w:rsidRDefault="007670FD" w:rsidP="008E3E29">
            <w:pPr>
              <w:numPr>
                <w:ilvl w:val="0"/>
                <w:numId w:val="89"/>
              </w:numPr>
              <w:tabs>
                <w:tab w:val="left" w:pos="1091"/>
              </w:tabs>
              <w:spacing w:after="142" w:line="240" w:lineRule="atLeast"/>
              <w:ind w:left="1091" w:hanging="567"/>
              <w:jc w:val="both"/>
              <w:rPr>
                <w:sz w:val="22"/>
                <w:szCs w:val="22"/>
                <w:lang w:val="es-MX"/>
              </w:rPr>
            </w:pPr>
            <w:r w:rsidRPr="00353D63">
              <w:rPr>
                <w:b/>
                <w:sz w:val="22"/>
                <w:szCs w:val="22"/>
                <w:lang w:val="es-MX"/>
              </w:rPr>
              <w:t xml:space="preserve">Anticipo: </w:t>
            </w:r>
            <w:r w:rsidRPr="00353D63">
              <w:rPr>
                <w:sz w:val="22"/>
                <w:szCs w:val="22"/>
                <w:lang w:val="es-MX"/>
              </w:rPr>
              <w:t>El diez por ciento (10%) del precio total del Contrato se pagará dentro de los treinta (30) días siguientes a la firma del Contrato y presentación de un recibo y de una garantía bancaria por un monto equivalente, en la forma establecida en los documentos de licitación o en otra forma que el Comprador considere aceptable;</w:t>
            </w:r>
          </w:p>
          <w:p w:rsidR="007670FD" w:rsidRPr="00353D63" w:rsidRDefault="007670FD" w:rsidP="008E3E29">
            <w:pPr>
              <w:numPr>
                <w:ilvl w:val="0"/>
                <w:numId w:val="89"/>
              </w:numPr>
              <w:tabs>
                <w:tab w:val="left" w:pos="1091"/>
              </w:tabs>
              <w:spacing w:after="142" w:line="240" w:lineRule="atLeast"/>
              <w:ind w:left="1091" w:hanging="567"/>
              <w:jc w:val="both"/>
              <w:rPr>
                <w:sz w:val="22"/>
                <w:szCs w:val="22"/>
                <w:lang w:val="es-MX"/>
              </w:rPr>
            </w:pPr>
            <w:r w:rsidRPr="00353D63">
              <w:rPr>
                <w:b/>
                <w:sz w:val="22"/>
                <w:szCs w:val="22"/>
                <w:lang w:val="es-MX"/>
              </w:rPr>
              <w:t>Contra entrega:</w:t>
            </w:r>
            <w:r w:rsidRPr="00353D63">
              <w:rPr>
                <w:sz w:val="22"/>
                <w:szCs w:val="22"/>
                <w:lang w:val="es-MX"/>
              </w:rPr>
              <w:t xml:space="preserve"> El ochenta por ciento (80%) del Precio del Contrato se pagará en el momento de la recepción de los Bienes, contra presentación de los documentos especificados en la Cláusula 13 de las CGC;</w:t>
            </w:r>
          </w:p>
          <w:p w:rsidR="000D48CD" w:rsidRPr="00353D63" w:rsidRDefault="007670FD" w:rsidP="008E3E29">
            <w:pPr>
              <w:numPr>
                <w:ilvl w:val="0"/>
                <w:numId w:val="89"/>
              </w:numPr>
              <w:tabs>
                <w:tab w:val="left" w:pos="1091"/>
              </w:tabs>
              <w:spacing w:after="142" w:line="240" w:lineRule="atLeast"/>
              <w:ind w:left="1091" w:hanging="567"/>
              <w:jc w:val="both"/>
              <w:rPr>
                <w:sz w:val="22"/>
                <w:szCs w:val="22"/>
                <w:lang w:val="es-MX"/>
              </w:rPr>
            </w:pPr>
            <w:r w:rsidRPr="00353D63">
              <w:rPr>
                <w:b/>
                <w:sz w:val="22"/>
                <w:szCs w:val="22"/>
                <w:lang w:val="es-MX"/>
              </w:rPr>
              <w:t xml:space="preserve">Contra aceptación: </w:t>
            </w:r>
            <w:r w:rsidRPr="00353D63">
              <w:rPr>
                <w:sz w:val="22"/>
                <w:szCs w:val="22"/>
                <w:lang w:val="es-MX"/>
              </w:rPr>
              <w:t>El diez por ciento (10%) restante del Precio del Contrato se pagará al Proveedor dentro de los treinta (30) días siguientes a la fecha del certificado de aceptación de la entrega respectiva, emitido por el Comprador.</w:t>
            </w:r>
          </w:p>
        </w:tc>
      </w:tr>
      <w:tr w:rsidR="000D48CD" w:rsidRPr="00094276" w:rsidTr="006B3805">
        <w:tc>
          <w:tcPr>
            <w:tcW w:w="1744" w:type="dxa"/>
            <w:shd w:val="clear" w:color="auto" w:fill="auto"/>
          </w:tcPr>
          <w:p w:rsidR="000D48CD" w:rsidRPr="00353D63" w:rsidRDefault="007670FD" w:rsidP="00094276">
            <w:pPr>
              <w:spacing w:after="142" w:line="240" w:lineRule="atLeast"/>
              <w:rPr>
                <w:b/>
                <w:sz w:val="22"/>
                <w:szCs w:val="22"/>
                <w:lang w:val="es-MX"/>
              </w:rPr>
            </w:pPr>
            <w:r w:rsidRPr="00353D63">
              <w:rPr>
                <w:b/>
                <w:sz w:val="22"/>
                <w:szCs w:val="22"/>
                <w:lang w:val="es-MX"/>
              </w:rPr>
              <w:t>CGC 16.1</w:t>
            </w:r>
          </w:p>
        </w:tc>
        <w:tc>
          <w:tcPr>
            <w:tcW w:w="7396" w:type="dxa"/>
            <w:shd w:val="clear" w:color="auto" w:fill="auto"/>
          </w:tcPr>
          <w:p w:rsidR="007670FD" w:rsidRPr="00353D63" w:rsidRDefault="007670FD" w:rsidP="00094276">
            <w:pPr>
              <w:spacing w:after="142" w:line="240" w:lineRule="atLeast"/>
              <w:jc w:val="both"/>
              <w:rPr>
                <w:sz w:val="22"/>
                <w:szCs w:val="22"/>
                <w:lang w:val="es-MX"/>
              </w:rPr>
            </w:pPr>
            <w:r w:rsidRPr="00353D63">
              <w:rPr>
                <w:sz w:val="22"/>
                <w:szCs w:val="22"/>
                <w:lang w:val="es-MX"/>
              </w:rPr>
              <w:t>Los pagos al Proveedor se depositarán en las cuentas bancarias siguientes:</w:t>
            </w:r>
          </w:p>
          <w:p w:rsidR="000D48CD" w:rsidRPr="00353D63" w:rsidRDefault="007670FD" w:rsidP="00094276">
            <w:pPr>
              <w:spacing w:after="142" w:line="240" w:lineRule="atLeast"/>
              <w:jc w:val="both"/>
              <w:rPr>
                <w:i/>
                <w:sz w:val="22"/>
                <w:szCs w:val="22"/>
                <w:lang w:val="es-MX"/>
              </w:rPr>
            </w:pPr>
            <w:r w:rsidRPr="00353D63">
              <w:rPr>
                <w:i/>
                <w:sz w:val="22"/>
                <w:szCs w:val="22"/>
                <w:lang w:val="es-MX"/>
              </w:rPr>
              <w:lastRenderedPageBreak/>
              <w:t>[Indicar la(s) cuenta(s) bancaria(s)]</w:t>
            </w:r>
          </w:p>
        </w:tc>
      </w:tr>
      <w:tr w:rsidR="000D48CD" w:rsidRPr="00094276" w:rsidTr="006B3805">
        <w:tc>
          <w:tcPr>
            <w:tcW w:w="1744" w:type="dxa"/>
            <w:shd w:val="clear" w:color="auto" w:fill="auto"/>
          </w:tcPr>
          <w:p w:rsidR="000D48CD" w:rsidRPr="00353D63" w:rsidRDefault="007670FD" w:rsidP="00094276">
            <w:pPr>
              <w:spacing w:after="142" w:line="240" w:lineRule="atLeast"/>
              <w:rPr>
                <w:b/>
                <w:sz w:val="22"/>
                <w:szCs w:val="22"/>
                <w:lang w:val="es-MX"/>
              </w:rPr>
            </w:pPr>
            <w:r w:rsidRPr="00353D63">
              <w:rPr>
                <w:b/>
                <w:sz w:val="22"/>
                <w:szCs w:val="22"/>
                <w:lang w:val="es-MX"/>
              </w:rPr>
              <w:lastRenderedPageBreak/>
              <w:t>CGC 16.5</w:t>
            </w:r>
          </w:p>
        </w:tc>
        <w:tc>
          <w:tcPr>
            <w:tcW w:w="7396" w:type="dxa"/>
            <w:shd w:val="clear" w:color="auto" w:fill="auto"/>
          </w:tcPr>
          <w:p w:rsidR="007670FD" w:rsidRPr="00353D63" w:rsidRDefault="007670FD" w:rsidP="00094276">
            <w:pPr>
              <w:spacing w:after="142" w:line="240" w:lineRule="atLeast"/>
              <w:jc w:val="both"/>
              <w:rPr>
                <w:sz w:val="22"/>
                <w:szCs w:val="22"/>
                <w:lang w:val="es-MX"/>
              </w:rPr>
            </w:pPr>
            <w:r w:rsidRPr="00353D63">
              <w:rPr>
                <w:sz w:val="22"/>
                <w:szCs w:val="22"/>
                <w:lang w:val="es-MX"/>
              </w:rPr>
              <w:t xml:space="preserve">El período de pago después del cual el Comprador deberá pagar interés al Proveedor es </w:t>
            </w:r>
            <w:r w:rsidRPr="00353D63">
              <w:rPr>
                <w:i/>
                <w:sz w:val="22"/>
                <w:szCs w:val="22"/>
                <w:lang w:val="es-MX"/>
              </w:rPr>
              <w:t>[indicar el número de días]</w:t>
            </w:r>
            <w:r w:rsidRPr="00353D63">
              <w:rPr>
                <w:sz w:val="22"/>
                <w:szCs w:val="22"/>
                <w:lang w:val="es-MX"/>
              </w:rPr>
              <w:t xml:space="preserve"> días.</w:t>
            </w:r>
          </w:p>
          <w:p w:rsidR="007670FD" w:rsidRPr="00353D63" w:rsidRDefault="007670FD" w:rsidP="00094276">
            <w:pPr>
              <w:spacing w:after="142" w:line="240" w:lineRule="atLeast"/>
              <w:jc w:val="both"/>
              <w:rPr>
                <w:sz w:val="22"/>
                <w:szCs w:val="22"/>
                <w:lang w:val="es-MX"/>
              </w:rPr>
            </w:pPr>
            <w:r w:rsidRPr="00353D63">
              <w:rPr>
                <w:sz w:val="22"/>
                <w:szCs w:val="22"/>
                <w:lang w:val="es-MX"/>
              </w:rPr>
              <w:t xml:space="preserve">La tasa de interés que se aplicará mensualmente para pagos en moneda extranjera es del: </w:t>
            </w:r>
            <w:r w:rsidRPr="00353D63">
              <w:rPr>
                <w:i/>
                <w:sz w:val="22"/>
                <w:szCs w:val="22"/>
                <w:lang w:val="es-MX"/>
              </w:rPr>
              <w:t xml:space="preserve">[Indicar EURIBOR más 200 puntos de base] </w:t>
            </w:r>
            <w:r w:rsidRPr="00353D63">
              <w:rPr>
                <w:sz w:val="22"/>
                <w:szCs w:val="22"/>
                <w:lang w:val="es-MX"/>
              </w:rPr>
              <w:t>%.</w:t>
            </w:r>
          </w:p>
          <w:p w:rsidR="000D48CD" w:rsidRPr="00353D63" w:rsidRDefault="007670FD" w:rsidP="00094276">
            <w:pPr>
              <w:spacing w:after="142" w:line="240" w:lineRule="atLeast"/>
              <w:jc w:val="both"/>
              <w:rPr>
                <w:sz w:val="22"/>
                <w:szCs w:val="22"/>
                <w:lang w:val="es-MX"/>
              </w:rPr>
            </w:pPr>
            <w:r w:rsidRPr="00353D63">
              <w:rPr>
                <w:sz w:val="22"/>
                <w:szCs w:val="22"/>
                <w:lang w:val="es-MX"/>
              </w:rPr>
              <w:t xml:space="preserve">La tasa de interés que se aplicará mensualmente para pagos en moneda nacional es del </w:t>
            </w:r>
            <w:r w:rsidRPr="00353D63">
              <w:rPr>
                <w:i/>
                <w:sz w:val="22"/>
                <w:szCs w:val="22"/>
                <w:lang w:val="es-MX"/>
              </w:rPr>
              <w:t>[indicar la tasa]</w:t>
            </w:r>
            <w:r w:rsidRPr="00353D63">
              <w:rPr>
                <w:sz w:val="22"/>
                <w:szCs w:val="22"/>
                <w:lang w:val="es-MX"/>
              </w:rPr>
              <w:t xml:space="preserve"> %.</w:t>
            </w:r>
          </w:p>
        </w:tc>
      </w:tr>
      <w:tr w:rsidR="00CD0C53" w:rsidRPr="00094276" w:rsidTr="006B3805">
        <w:tc>
          <w:tcPr>
            <w:tcW w:w="1744" w:type="dxa"/>
            <w:shd w:val="clear" w:color="auto" w:fill="auto"/>
          </w:tcPr>
          <w:p w:rsidR="00CD0C53" w:rsidRPr="00353D63" w:rsidRDefault="00CD0C53" w:rsidP="00094276">
            <w:pPr>
              <w:spacing w:after="142" w:line="240" w:lineRule="atLeast"/>
              <w:rPr>
                <w:b/>
                <w:sz w:val="22"/>
                <w:szCs w:val="22"/>
                <w:lang w:val="es-MX"/>
              </w:rPr>
            </w:pPr>
            <w:r w:rsidRPr="00353D63">
              <w:rPr>
                <w:b/>
                <w:sz w:val="22"/>
                <w:szCs w:val="22"/>
                <w:lang w:val="es-MX"/>
              </w:rPr>
              <w:t>CGC 17.3</w:t>
            </w:r>
          </w:p>
        </w:tc>
        <w:tc>
          <w:tcPr>
            <w:tcW w:w="7396" w:type="dxa"/>
            <w:shd w:val="clear" w:color="auto" w:fill="auto"/>
          </w:tcPr>
          <w:p w:rsidR="00CD0C53" w:rsidRPr="00353D63" w:rsidRDefault="00CD0C53" w:rsidP="00094276">
            <w:pPr>
              <w:spacing w:after="142" w:line="240" w:lineRule="atLeast"/>
              <w:jc w:val="both"/>
              <w:rPr>
                <w:sz w:val="22"/>
                <w:szCs w:val="22"/>
                <w:lang w:val="es-MX"/>
              </w:rPr>
            </w:pPr>
            <w:r w:rsidRPr="00353D63">
              <w:rPr>
                <w:sz w:val="22"/>
                <w:szCs w:val="22"/>
                <w:lang w:val="es-MX"/>
              </w:rPr>
              <w:t xml:space="preserve">El presente Contrato goza de una exención del pago de impuestos, derechos y obligaciones siguientes: </w:t>
            </w:r>
            <w:r w:rsidRPr="00353D63">
              <w:rPr>
                <w:i/>
                <w:sz w:val="22"/>
                <w:szCs w:val="22"/>
                <w:lang w:val="es-MX"/>
              </w:rPr>
              <w:t>[Indicar, cuando proceda, la lista de exenciones para Bienes importados, Bienes suministrados desde el país del Comprador y Servicios Conexos]</w:t>
            </w:r>
            <w:r w:rsidRPr="00353D63">
              <w:rPr>
                <w:sz w:val="22"/>
                <w:szCs w:val="22"/>
                <w:lang w:val="es-MX"/>
              </w:rPr>
              <w:t>.</w:t>
            </w:r>
          </w:p>
        </w:tc>
      </w:tr>
      <w:tr w:rsidR="000D48CD" w:rsidRPr="00094276" w:rsidTr="006B3805">
        <w:tc>
          <w:tcPr>
            <w:tcW w:w="1744" w:type="dxa"/>
            <w:shd w:val="clear" w:color="auto" w:fill="auto"/>
          </w:tcPr>
          <w:p w:rsidR="000D48CD" w:rsidRPr="00353D63" w:rsidRDefault="00CD0C53" w:rsidP="00094276">
            <w:pPr>
              <w:spacing w:after="142" w:line="240" w:lineRule="atLeast"/>
              <w:rPr>
                <w:b/>
                <w:sz w:val="22"/>
                <w:szCs w:val="22"/>
                <w:lang w:val="es-MX"/>
              </w:rPr>
            </w:pPr>
            <w:r w:rsidRPr="00353D63">
              <w:rPr>
                <w:b/>
                <w:sz w:val="22"/>
                <w:szCs w:val="22"/>
                <w:lang w:val="es-MX"/>
              </w:rPr>
              <w:t>CGC 18.1</w:t>
            </w:r>
          </w:p>
        </w:tc>
        <w:tc>
          <w:tcPr>
            <w:tcW w:w="7396" w:type="dxa"/>
            <w:shd w:val="clear" w:color="auto" w:fill="auto"/>
          </w:tcPr>
          <w:p w:rsidR="00CD0C53" w:rsidRPr="00353D63" w:rsidRDefault="00CD0C53" w:rsidP="00094276">
            <w:pPr>
              <w:spacing w:after="142" w:line="240" w:lineRule="atLeast"/>
              <w:jc w:val="both"/>
              <w:rPr>
                <w:sz w:val="22"/>
                <w:szCs w:val="22"/>
                <w:lang w:val="es-MX"/>
              </w:rPr>
            </w:pPr>
            <w:r w:rsidRPr="00353D63">
              <w:rPr>
                <w:sz w:val="22"/>
                <w:szCs w:val="22"/>
                <w:lang w:val="es-MX"/>
              </w:rPr>
              <w:t xml:space="preserve">El monto de la Garantía de Cumplimiento del Contrato deberá ser: </w:t>
            </w:r>
            <w:r w:rsidRPr="00353D63">
              <w:rPr>
                <w:i/>
                <w:sz w:val="22"/>
                <w:szCs w:val="22"/>
                <w:lang w:val="es-MX"/>
              </w:rPr>
              <w:t>[indicar el monto]</w:t>
            </w:r>
          </w:p>
          <w:p w:rsidR="000D48CD" w:rsidRPr="00353D63" w:rsidRDefault="00CD0C53" w:rsidP="00094276">
            <w:pPr>
              <w:spacing w:after="142" w:line="240" w:lineRule="atLeast"/>
              <w:jc w:val="both"/>
              <w:rPr>
                <w:i/>
                <w:sz w:val="22"/>
                <w:szCs w:val="22"/>
                <w:lang w:val="es-MX"/>
              </w:rPr>
            </w:pPr>
            <w:r w:rsidRPr="00353D63">
              <w:rPr>
                <w:i/>
                <w:sz w:val="22"/>
                <w:szCs w:val="22"/>
                <w:lang w:val="es-MX"/>
              </w:rPr>
              <w:t>[El monto de la Garantía de Cumplimiento del Contrato generalmente se expresa como un monto fijo. El monto varía de acuerdo con el riesgo percibido por el Comprador y el impacto del incumplimiento del Proveedor. En circunstancias normales se aplica un 10% que los establece el Comprador y es igual para todos los Oferentes.].</w:t>
            </w:r>
          </w:p>
        </w:tc>
      </w:tr>
      <w:tr w:rsidR="000D48CD" w:rsidRPr="00094276" w:rsidTr="006B3805">
        <w:tc>
          <w:tcPr>
            <w:tcW w:w="1744" w:type="dxa"/>
            <w:shd w:val="clear" w:color="auto" w:fill="auto"/>
          </w:tcPr>
          <w:p w:rsidR="000D48CD" w:rsidRPr="00353D63" w:rsidRDefault="00CD0C53" w:rsidP="00094276">
            <w:pPr>
              <w:spacing w:after="142" w:line="240" w:lineRule="atLeast"/>
              <w:rPr>
                <w:b/>
                <w:sz w:val="22"/>
                <w:szCs w:val="22"/>
                <w:lang w:val="es-MX"/>
              </w:rPr>
            </w:pPr>
            <w:r w:rsidRPr="00353D63">
              <w:rPr>
                <w:b/>
                <w:sz w:val="22"/>
                <w:szCs w:val="22"/>
                <w:lang w:val="es-MX"/>
              </w:rPr>
              <w:t>CGC 18.3</w:t>
            </w:r>
          </w:p>
        </w:tc>
        <w:tc>
          <w:tcPr>
            <w:tcW w:w="7396" w:type="dxa"/>
            <w:shd w:val="clear" w:color="auto" w:fill="auto"/>
          </w:tcPr>
          <w:p w:rsidR="00CD0C53" w:rsidRPr="00353D63" w:rsidRDefault="00CD0C53" w:rsidP="00094276">
            <w:pPr>
              <w:spacing w:after="142" w:line="240" w:lineRule="atLeast"/>
              <w:jc w:val="both"/>
              <w:rPr>
                <w:sz w:val="22"/>
                <w:szCs w:val="22"/>
                <w:lang w:val="es-MX"/>
              </w:rPr>
            </w:pPr>
            <w:r w:rsidRPr="00353D63">
              <w:rPr>
                <w:sz w:val="22"/>
                <w:szCs w:val="22"/>
                <w:lang w:val="es-MX"/>
              </w:rPr>
              <w:t xml:space="preserve">La Garantía de Cumplimiento del Contrato deberá presentarse en la forma de: </w:t>
            </w:r>
            <w:r w:rsidRPr="00353D63">
              <w:rPr>
                <w:i/>
                <w:sz w:val="22"/>
                <w:szCs w:val="22"/>
                <w:lang w:val="es-MX"/>
              </w:rPr>
              <w:t>[indicar “una Garantía Bancaria” o “una Fianza de Cumplimiento”]</w:t>
            </w:r>
            <w:r w:rsidRPr="00353D63">
              <w:rPr>
                <w:sz w:val="22"/>
                <w:szCs w:val="22"/>
                <w:lang w:val="es-MX"/>
              </w:rPr>
              <w:t>.</w:t>
            </w:r>
          </w:p>
          <w:p w:rsidR="000D48CD" w:rsidRPr="00353D63" w:rsidRDefault="00CD0C53" w:rsidP="00094276">
            <w:pPr>
              <w:spacing w:after="142" w:line="240" w:lineRule="atLeast"/>
              <w:jc w:val="both"/>
              <w:rPr>
                <w:sz w:val="22"/>
                <w:szCs w:val="22"/>
                <w:lang w:val="es-MX"/>
              </w:rPr>
            </w:pPr>
            <w:r w:rsidRPr="00353D63">
              <w:rPr>
                <w:sz w:val="22"/>
                <w:szCs w:val="22"/>
                <w:lang w:val="es-MX"/>
              </w:rPr>
              <w:t xml:space="preserve">La Garantía de Cumplimiento del Contrato deberá estar denominada en </w:t>
            </w:r>
            <w:r w:rsidRPr="00353D63">
              <w:rPr>
                <w:i/>
                <w:sz w:val="22"/>
                <w:szCs w:val="22"/>
                <w:lang w:val="es-MX"/>
              </w:rPr>
              <w:t>[indicar “las monedas de pago del Contrato, de acuerdo con las proporciones del Precio del Contrato”]</w:t>
            </w:r>
            <w:r w:rsidRPr="00353D63">
              <w:rPr>
                <w:sz w:val="22"/>
                <w:szCs w:val="22"/>
                <w:lang w:val="es-MX"/>
              </w:rPr>
              <w:t>.</w:t>
            </w:r>
          </w:p>
        </w:tc>
      </w:tr>
      <w:tr w:rsidR="000D48CD" w:rsidRPr="00094276" w:rsidTr="006B3805">
        <w:tc>
          <w:tcPr>
            <w:tcW w:w="1744" w:type="dxa"/>
            <w:shd w:val="clear" w:color="auto" w:fill="auto"/>
          </w:tcPr>
          <w:p w:rsidR="000D48CD" w:rsidRPr="00353D63" w:rsidRDefault="00CD0C53" w:rsidP="00094276">
            <w:pPr>
              <w:spacing w:after="142" w:line="240" w:lineRule="atLeast"/>
              <w:rPr>
                <w:b/>
                <w:sz w:val="22"/>
                <w:szCs w:val="22"/>
                <w:lang w:val="es-MX"/>
              </w:rPr>
            </w:pPr>
            <w:r w:rsidRPr="00353D63">
              <w:rPr>
                <w:b/>
                <w:sz w:val="22"/>
                <w:szCs w:val="22"/>
                <w:lang w:val="es-MX"/>
              </w:rPr>
              <w:t>CGC 18.4</w:t>
            </w:r>
          </w:p>
        </w:tc>
        <w:tc>
          <w:tcPr>
            <w:tcW w:w="7396" w:type="dxa"/>
            <w:shd w:val="clear" w:color="auto" w:fill="auto"/>
          </w:tcPr>
          <w:p w:rsidR="000D48CD" w:rsidRPr="00353D63" w:rsidRDefault="00CD0C53" w:rsidP="00094276">
            <w:pPr>
              <w:spacing w:after="142" w:line="240" w:lineRule="atLeast"/>
              <w:jc w:val="both"/>
              <w:rPr>
                <w:sz w:val="22"/>
                <w:szCs w:val="22"/>
                <w:lang w:val="es-MX"/>
              </w:rPr>
            </w:pPr>
            <w:r w:rsidRPr="00353D63">
              <w:rPr>
                <w:sz w:val="22"/>
                <w:szCs w:val="22"/>
                <w:lang w:val="es-MX"/>
              </w:rPr>
              <w:t xml:space="preserve">La liberación de la Garantía de Cumplimiento del Contrato tendrá lugar: </w:t>
            </w:r>
            <w:r w:rsidRPr="00353D63">
              <w:rPr>
                <w:i/>
                <w:sz w:val="22"/>
                <w:szCs w:val="22"/>
                <w:lang w:val="es-MX"/>
              </w:rPr>
              <w:t>[indicar la fecha si es diferente de la indicada en la Subcláusula 18.4 de las CGC; suprime esta cláusula si no corresponde]</w:t>
            </w:r>
            <w:r w:rsidRPr="00353D63">
              <w:rPr>
                <w:sz w:val="22"/>
                <w:szCs w:val="22"/>
                <w:lang w:val="es-MX"/>
              </w:rPr>
              <w:t>.</w:t>
            </w:r>
          </w:p>
        </w:tc>
      </w:tr>
      <w:tr w:rsidR="000D48CD" w:rsidRPr="00094276" w:rsidTr="006B3805">
        <w:tc>
          <w:tcPr>
            <w:tcW w:w="1744" w:type="dxa"/>
            <w:shd w:val="clear" w:color="auto" w:fill="auto"/>
          </w:tcPr>
          <w:p w:rsidR="000D48CD" w:rsidRPr="00353D63" w:rsidRDefault="00D66B38" w:rsidP="00094276">
            <w:pPr>
              <w:spacing w:after="142" w:line="240" w:lineRule="atLeast"/>
              <w:rPr>
                <w:b/>
                <w:sz w:val="22"/>
                <w:szCs w:val="22"/>
                <w:lang w:val="es-MX"/>
              </w:rPr>
            </w:pPr>
            <w:r w:rsidRPr="00353D63">
              <w:rPr>
                <w:b/>
                <w:sz w:val="22"/>
                <w:szCs w:val="22"/>
                <w:lang w:val="es-MX"/>
              </w:rPr>
              <w:t>CGC 23.2</w:t>
            </w:r>
          </w:p>
        </w:tc>
        <w:tc>
          <w:tcPr>
            <w:tcW w:w="7396" w:type="dxa"/>
            <w:shd w:val="clear" w:color="auto" w:fill="auto"/>
          </w:tcPr>
          <w:p w:rsidR="000D48CD" w:rsidRPr="00353D63" w:rsidRDefault="00D66B38" w:rsidP="00094276">
            <w:pPr>
              <w:spacing w:after="142" w:line="240" w:lineRule="atLeast"/>
              <w:jc w:val="both"/>
              <w:rPr>
                <w:sz w:val="22"/>
                <w:szCs w:val="22"/>
                <w:lang w:val="es-MX"/>
              </w:rPr>
            </w:pPr>
            <w:r w:rsidRPr="00353D63">
              <w:rPr>
                <w:sz w:val="22"/>
                <w:szCs w:val="22"/>
                <w:lang w:val="es-MX"/>
              </w:rPr>
              <w:t xml:space="preserve">El embalaje, la identificación y la documentación dentro y fuera de los paquetes serán como se indica a continuación: </w:t>
            </w:r>
            <w:r w:rsidRPr="00353D63">
              <w:rPr>
                <w:i/>
                <w:sz w:val="22"/>
                <w:szCs w:val="22"/>
                <w:lang w:val="es-MX"/>
              </w:rPr>
              <w:t>[indicar en detalle el tipo de empaque requerido, la identificación en el empaque y toda la documentación requerida]</w:t>
            </w:r>
            <w:r w:rsidRPr="00353D63">
              <w:rPr>
                <w:sz w:val="22"/>
                <w:szCs w:val="22"/>
                <w:lang w:val="es-MX"/>
              </w:rPr>
              <w:t>.</w:t>
            </w:r>
          </w:p>
        </w:tc>
      </w:tr>
      <w:tr w:rsidR="000D48CD" w:rsidRPr="00094276" w:rsidTr="006B3805">
        <w:tc>
          <w:tcPr>
            <w:tcW w:w="1744" w:type="dxa"/>
            <w:shd w:val="clear" w:color="auto" w:fill="auto"/>
          </w:tcPr>
          <w:p w:rsidR="000D48CD" w:rsidRPr="00353D63" w:rsidRDefault="00D66B38" w:rsidP="00094276">
            <w:pPr>
              <w:spacing w:after="142" w:line="240" w:lineRule="atLeast"/>
              <w:rPr>
                <w:b/>
                <w:sz w:val="22"/>
                <w:szCs w:val="22"/>
                <w:lang w:val="es-MX"/>
              </w:rPr>
            </w:pPr>
            <w:r w:rsidRPr="00353D63">
              <w:rPr>
                <w:b/>
                <w:sz w:val="22"/>
                <w:szCs w:val="22"/>
                <w:lang w:val="es-MX"/>
              </w:rPr>
              <w:t>CGC 24.1</w:t>
            </w:r>
          </w:p>
        </w:tc>
        <w:tc>
          <w:tcPr>
            <w:tcW w:w="7396" w:type="dxa"/>
            <w:shd w:val="clear" w:color="auto" w:fill="auto"/>
          </w:tcPr>
          <w:p w:rsidR="00D66B38" w:rsidRPr="00353D63" w:rsidRDefault="00D66B38" w:rsidP="00094276">
            <w:pPr>
              <w:spacing w:after="142" w:line="240" w:lineRule="atLeast"/>
              <w:jc w:val="both"/>
              <w:rPr>
                <w:sz w:val="22"/>
                <w:szCs w:val="22"/>
                <w:lang w:val="es-MX"/>
              </w:rPr>
            </w:pPr>
            <w:r w:rsidRPr="00353D63">
              <w:rPr>
                <w:sz w:val="22"/>
                <w:szCs w:val="22"/>
                <w:lang w:val="es-MX"/>
              </w:rPr>
              <w:t>La cobertura de seguro será según se establece en los Incoterms.</w:t>
            </w:r>
          </w:p>
          <w:p w:rsidR="000D48CD" w:rsidRPr="00353D63" w:rsidRDefault="00D66B38" w:rsidP="00094276">
            <w:pPr>
              <w:spacing w:after="142" w:line="240" w:lineRule="atLeast"/>
              <w:jc w:val="both"/>
              <w:rPr>
                <w:sz w:val="22"/>
                <w:szCs w:val="22"/>
                <w:lang w:val="es-MX"/>
              </w:rPr>
            </w:pPr>
            <w:r w:rsidRPr="00353D63">
              <w:rPr>
                <w:sz w:val="22"/>
                <w:szCs w:val="22"/>
                <w:lang w:val="es-MX"/>
              </w:rPr>
              <w:t xml:space="preserve">Si no es de acuerdo con los Incoterms, la cobertura de seguro deberá ser como sigue: </w:t>
            </w:r>
            <w:r w:rsidRPr="00353D63">
              <w:rPr>
                <w:i/>
                <w:sz w:val="22"/>
                <w:szCs w:val="22"/>
                <w:lang w:val="es-MX"/>
              </w:rPr>
              <w:t>[indicar las provisiones específicas acordadas, incluyendo cobertura, moneda y monto]</w:t>
            </w:r>
            <w:r w:rsidRPr="00353D63">
              <w:rPr>
                <w:sz w:val="22"/>
                <w:szCs w:val="22"/>
                <w:lang w:val="es-MX"/>
              </w:rPr>
              <w:t>.</w:t>
            </w:r>
          </w:p>
        </w:tc>
      </w:tr>
      <w:tr w:rsidR="000D48CD" w:rsidRPr="00094276" w:rsidTr="006B3805">
        <w:tc>
          <w:tcPr>
            <w:tcW w:w="1744" w:type="dxa"/>
            <w:shd w:val="clear" w:color="auto" w:fill="auto"/>
          </w:tcPr>
          <w:p w:rsidR="000D48CD" w:rsidRPr="00353D63" w:rsidRDefault="00D66B38" w:rsidP="00094276">
            <w:pPr>
              <w:spacing w:after="142" w:line="240" w:lineRule="atLeast"/>
              <w:rPr>
                <w:b/>
                <w:sz w:val="22"/>
                <w:szCs w:val="22"/>
                <w:lang w:val="es-MX"/>
              </w:rPr>
            </w:pPr>
            <w:r w:rsidRPr="00353D63">
              <w:rPr>
                <w:b/>
                <w:sz w:val="22"/>
                <w:szCs w:val="22"/>
                <w:lang w:val="es-MX"/>
              </w:rPr>
              <w:t>CGC 25.1</w:t>
            </w:r>
          </w:p>
        </w:tc>
        <w:tc>
          <w:tcPr>
            <w:tcW w:w="7396" w:type="dxa"/>
            <w:shd w:val="clear" w:color="auto" w:fill="auto"/>
          </w:tcPr>
          <w:p w:rsidR="00D66B38" w:rsidRPr="00353D63" w:rsidRDefault="00D66B38" w:rsidP="00094276">
            <w:pPr>
              <w:spacing w:after="142" w:line="240" w:lineRule="atLeast"/>
              <w:jc w:val="both"/>
              <w:rPr>
                <w:sz w:val="22"/>
                <w:szCs w:val="22"/>
                <w:lang w:val="es-MX"/>
              </w:rPr>
            </w:pPr>
            <w:r w:rsidRPr="00353D63">
              <w:rPr>
                <w:sz w:val="22"/>
                <w:szCs w:val="22"/>
                <w:lang w:val="es-MX"/>
              </w:rPr>
              <w:t xml:space="preserve">La responsabilidad por el transporte de los Bienes será según se establece en los Incoterms. </w:t>
            </w:r>
          </w:p>
          <w:p w:rsidR="000D48CD" w:rsidRPr="00353D63" w:rsidRDefault="00D66B38" w:rsidP="00094276">
            <w:pPr>
              <w:spacing w:after="142" w:line="240" w:lineRule="atLeast"/>
              <w:jc w:val="both"/>
              <w:rPr>
                <w:sz w:val="22"/>
                <w:szCs w:val="22"/>
                <w:lang w:val="es-MX"/>
              </w:rPr>
            </w:pPr>
            <w:r w:rsidRPr="00353D63">
              <w:rPr>
                <w:sz w:val="22"/>
                <w:szCs w:val="22"/>
                <w:lang w:val="es-MX"/>
              </w:rPr>
              <w:t xml:space="preserve">Si no está de acuerdo con los Incoterms, la responsabilidad por el transporte deberá ser como sigue: </w:t>
            </w:r>
            <w:r w:rsidRPr="00353D63">
              <w:rPr>
                <w:i/>
                <w:sz w:val="22"/>
                <w:szCs w:val="22"/>
                <w:lang w:val="es-MX"/>
              </w:rPr>
              <w:t xml:space="preserve">[“El Proveedor está obligado bajo los términos del Contrato a transportar los Bienes al lugar de destino designado dentro del país del Comprador, definido como el Sitio del Proyecto; transportarlos a dicho lugar de destino en el país del Comprador, incluyendo seguro y almacenamiento, y tal como se estipulará en el Contrato, será dispuesto por el Proveedor, y todos los gastos relacionados estarán incluidos en el Precio del Contrato”; o bajo otro </w:t>
            </w:r>
            <w:r w:rsidRPr="00353D63">
              <w:rPr>
                <w:i/>
                <w:sz w:val="22"/>
                <w:szCs w:val="22"/>
                <w:lang w:val="es-MX"/>
              </w:rPr>
              <w:lastRenderedPageBreak/>
              <w:t>término comercial que se haya acordado (detallar las responsabilidades respectivas del Comprador y del Proveedor)]</w:t>
            </w:r>
            <w:r w:rsidRPr="00353D63">
              <w:rPr>
                <w:sz w:val="22"/>
                <w:szCs w:val="22"/>
                <w:lang w:val="es-MX"/>
              </w:rPr>
              <w:t>.</w:t>
            </w:r>
          </w:p>
        </w:tc>
      </w:tr>
      <w:tr w:rsidR="00D66B38" w:rsidRPr="00094276" w:rsidTr="006B3805">
        <w:tc>
          <w:tcPr>
            <w:tcW w:w="1744" w:type="dxa"/>
            <w:shd w:val="clear" w:color="auto" w:fill="auto"/>
          </w:tcPr>
          <w:p w:rsidR="00D66B38" w:rsidRPr="00353D63" w:rsidRDefault="00D66B38" w:rsidP="00094276">
            <w:pPr>
              <w:spacing w:after="142" w:line="240" w:lineRule="atLeast"/>
              <w:rPr>
                <w:b/>
                <w:sz w:val="22"/>
                <w:szCs w:val="22"/>
                <w:lang w:val="es-MX"/>
              </w:rPr>
            </w:pPr>
            <w:r w:rsidRPr="00353D63">
              <w:rPr>
                <w:b/>
                <w:sz w:val="22"/>
                <w:szCs w:val="22"/>
                <w:lang w:val="es-MX"/>
              </w:rPr>
              <w:lastRenderedPageBreak/>
              <w:t>CGC 25.2</w:t>
            </w:r>
          </w:p>
        </w:tc>
        <w:tc>
          <w:tcPr>
            <w:tcW w:w="7396" w:type="dxa"/>
            <w:shd w:val="clear" w:color="auto" w:fill="auto"/>
          </w:tcPr>
          <w:p w:rsidR="00D66B38" w:rsidRPr="00353D63" w:rsidRDefault="00D66B38" w:rsidP="00094276">
            <w:pPr>
              <w:spacing w:after="142" w:line="240" w:lineRule="atLeast"/>
              <w:jc w:val="both"/>
              <w:rPr>
                <w:sz w:val="22"/>
                <w:szCs w:val="22"/>
                <w:lang w:val="es-MX"/>
              </w:rPr>
            </w:pPr>
            <w:r w:rsidRPr="00353D63">
              <w:rPr>
                <w:sz w:val="22"/>
                <w:szCs w:val="22"/>
                <w:lang w:val="es-MX"/>
              </w:rPr>
              <w:t>Los servicios anexos que se suministrarán son:</w:t>
            </w:r>
          </w:p>
          <w:p w:rsidR="00D66B38" w:rsidRPr="00353D63" w:rsidRDefault="00D66B38" w:rsidP="00094276">
            <w:pPr>
              <w:spacing w:after="142" w:line="240" w:lineRule="atLeast"/>
              <w:jc w:val="both"/>
              <w:rPr>
                <w:i/>
                <w:sz w:val="22"/>
                <w:szCs w:val="22"/>
                <w:lang w:val="es-MX"/>
              </w:rPr>
            </w:pPr>
            <w:r w:rsidRPr="00353D63">
              <w:rPr>
                <w:i/>
                <w:sz w:val="22"/>
                <w:szCs w:val="22"/>
                <w:lang w:val="es-MX"/>
              </w:rPr>
              <w:t>[Los servicios cubiertos por la Subcláusula 25.2 de las CGC y/u otros servicios deberán indicarse con las características deseadas. El precio indicado en el precio de la Oferta o acordado con el Proveedor seleccionado será incluido en el precio del Contrato].</w:t>
            </w:r>
          </w:p>
        </w:tc>
      </w:tr>
      <w:tr w:rsidR="00D66B38" w:rsidRPr="00094276" w:rsidTr="006B3805">
        <w:tc>
          <w:tcPr>
            <w:tcW w:w="1744" w:type="dxa"/>
            <w:shd w:val="clear" w:color="auto" w:fill="auto"/>
          </w:tcPr>
          <w:p w:rsidR="00D66B38" w:rsidRPr="00353D63" w:rsidRDefault="00D66B38" w:rsidP="00094276">
            <w:pPr>
              <w:spacing w:after="142" w:line="240" w:lineRule="atLeast"/>
              <w:rPr>
                <w:b/>
                <w:sz w:val="22"/>
                <w:szCs w:val="22"/>
                <w:lang w:val="es-MX"/>
              </w:rPr>
            </w:pPr>
            <w:r w:rsidRPr="00353D63">
              <w:rPr>
                <w:b/>
                <w:sz w:val="22"/>
                <w:szCs w:val="22"/>
                <w:lang w:val="es-MX"/>
              </w:rPr>
              <w:t>CGC 26.1</w:t>
            </w:r>
          </w:p>
        </w:tc>
        <w:tc>
          <w:tcPr>
            <w:tcW w:w="7396" w:type="dxa"/>
            <w:shd w:val="clear" w:color="auto" w:fill="auto"/>
          </w:tcPr>
          <w:p w:rsidR="00D66B38" w:rsidRPr="00353D63" w:rsidRDefault="00D66B38" w:rsidP="00094276">
            <w:pPr>
              <w:spacing w:after="142" w:line="240" w:lineRule="atLeast"/>
              <w:jc w:val="both"/>
              <w:rPr>
                <w:sz w:val="22"/>
                <w:szCs w:val="22"/>
                <w:lang w:val="es-MX"/>
              </w:rPr>
            </w:pPr>
            <w:r w:rsidRPr="00353D63">
              <w:rPr>
                <w:sz w:val="22"/>
                <w:szCs w:val="22"/>
                <w:lang w:val="es-MX"/>
              </w:rPr>
              <w:t xml:space="preserve">Las inspecciones y pruebas serán como se indica a continuación: </w:t>
            </w:r>
            <w:r w:rsidRPr="00353D63">
              <w:rPr>
                <w:i/>
                <w:sz w:val="22"/>
                <w:szCs w:val="22"/>
                <w:lang w:val="es-MX"/>
              </w:rPr>
              <w:t>[indicar la naturaleza, frecuencia, procedimientos para realizar dichas inspecciones y pruebas o indicar “según lo especificado en la Sección VII, Lista de Requisitos]</w:t>
            </w:r>
            <w:r w:rsidRPr="00353D63">
              <w:rPr>
                <w:sz w:val="22"/>
                <w:szCs w:val="22"/>
                <w:lang w:val="es-MX"/>
              </w:rPr>
              <w:t>.</w:t>
            </w:r>
          </w:p>
        </w:tc>
      </w:tr>
      <w:tr w:rsidR="00D66B38" w:rsidRPr="00094276" w:rsidTr="006B3805">
        <w:tc>
          <w:tcPr>
            <w:tcW w:w="1744" w:type="dxa"/>
            <w:shd w:val="clear" w:color="auto" w:fill="auto"/>
          </w:tcPr>
          <w:p w:rsidR="00D66B38" w:rsidRPr="00353D63" w:rsidRDefault="00D66B38" w:rsidP="00094276">
            <w:pPr>
              <w:spacing w:after="142" w:line="240" w:lineRule="atLeast"/>
              <w:rPr>
                <w:b/>
                <w:sz w:val="22"/>
                <w:szCs w:val="22"/>
                <w:lang w:val="es-MX"/>
              </w:rPr>
            </w:pPr>
            <w:r w:rsidRPr="00353D63">
              <w:rPr>
                <w:b/>
                <w:sz w:val="22"/>
                <w:szCs w:val="22"/>
                <w:lang w:val="es-MX"/>
              </w:rPr>
              <w:t>CGC 26.2</w:t>
            </w:r>
          </w:p>
        </w:tc>
        <w:tc>
          <w:tcPr>
            <w:tcW w:w="7396" w:type="dxa"/>
            <w:shd w:val="clear" w:color="auto" w:fill="auto"/>
          </w:tcPr>
          <w:p w:rsidR="00D66B38" w:rsidRPr="00353D63" w:rsidRDefault="00D66B38" w:rsidP="00094276">
            <w:pPr>
              <w:spacing w:after="142" w:line="240" w:lineRule="atLeast"/>
              <w:jc w:val="both"/>
              <w:rPr>
                <w:sz w:val="22"/>
                <w:szCs w:val="22"/>
                <w:lang w:val="es-MX"/>
              </w:rPr>
            </w:pPr>
            <w:r w:rsidRPr="00353D63">
              <w:rPr>
                <w:sz w:val="22"/>
                <w:szCs w:val="22"/>
                <w:lang w:val="es-MX"/>
              </w:rPr>
              <w:t xml:space="preserve">Las inspecciones y pruebas se realizarán en: </w:t>
            </w:r>
            <w:r w:rsidRPr="00353D63">
              <w:rPr>
                <w:i/>
                <w:sz w:val="22"/>
                <w:szCs w:val="22"/>
                <w:lang w:val="es-MX"/>
              </w:rPr>
              <w:t>[indicar el (los) nombre(s) del (los) lugar(es)]</w:t>
            </w:r>
            <w:r w:rsidRPr="00353D63">
              <w:rPr>
                <w:sz w:val="22"/>
                <w:szCs w:val="22"/>
                <w:lang w:val="es-MX"/>
              </w:rPr>
              <w:t>.</w:t>
            </w:r>
          </w:p>
        </w:tc>
      </w:tr>
      <w:tr w:rsidR="00D66B38" w:rsidRPr="00094276" w:rsidTr="006B3805">
        <w:tc>
          <w:tcPr>
            <w:tcW w:w="1744" w:type="dxa"/>
            <w:shd w:val="clear" w:color="auto" w:fill="auto"/>
          </w:tcPr>
          <w:p w:rsidR="00D66B38" w:rsidRPr="00353D63" w:rsidRDefault="00D66B38" w:rsidP="00094276">
            <w:pPr>
              <w:spacing w:after="142" w:line="240" w:lineRule="atLeast"/>
              <w:rPr>
                <w:b/>
                <w:sz w:val="22"/>
                <w:szCs w:val="22"/>
                <w:lang w:val="es-MX"/>
              </w:rPr>
            </w:pPr>
            <w:r w:rsidRPr="00353D63">
              <w:rPr>
                <w:b/>
                <w:sz w:val="22"/>
                <w:szCs w:val="22"/>
                <w:lang w:val="es-MX"/>
              </w:rPr>
              <w:t>CGC 27.1</w:t>
            </w:r>
          </w:p>
        </w:tc>
        <w:tc>
          <w:tcPr>
            <w:tcW w:w="7396" w:type="dxa"/>
            <w:shd w:val="clear" w:color="auto" w:fill="auto"/>
          </w:tcPr>
          <w:p w:rsidR="00D66B38" w:rsidRPr="00353D63" w:rsidRDefault="00D66B38" w:rsidP="00094276">
            <w:pPr>
              <w:spacing w:after="142" w:line="240" w:lineRule="atLeast"/>
              <w:jc w:val="both"/>
              <w:rPr>
                <w:sz w:val="22"/>
                <w:szCs w:val="22"/>
                <w:lang w:val="es-MX"/>
              </w:rPr>
            </w:pPr>
            <w:r w:rsidRPr="00353D63">
              <w:rPr>
                <w:sz w:val="22"/>
                <w:szCs w:val="22"/>
                <w:lang w:val="es-MX"/>
              </w:rPr>
              <w:t xml:space="preserve">El monto máximo de la liquidación por daños será: </w:t>
            </w:r>
            <w:r w:rsidRPr="00353D63">
              <w:rPr>
                <w:i/>
                <w:sz w:val="22"/>
                <w:szCs w:val="22"/>
                <w:lang w:val="es-MX"/>
              </w:rPr>
              <w:t>[indicar el número que no deberá exceder 10%]</w:t>
            </w:r>
            <w:r w:rsidRPr="00353D63">
              <w:rPr>
                <w:sz w:val="22"/>
                <w:szCs w:val="22"/>
                <w:lang w:val="es-MX"/>
              </w:rPr>
              <w:t xml:space="preserve"> %.</w:t>
            </w:r>
          </w:p>
        </w:tc>
      </w:tr>
      <w:tr w:rsidR="00D66B38" w:rsidRPr="00094276" w:rsidTr="006B3805">
        <w:tc>
          <w:tcPr>
            <w:tcW w:w="1744" w:type="dxa"/>
            <w:shd w:val="clear" w:color="auto" w:fill="auto"/>
          </w:tcPr>
          <w:p w:rsidR="00D66B38" w:rsidRPr="00353D63" w:rsidRDefault="00D66B38" w:rsidP="00094276">
            <w:pPr>
              <w:spacing w:after="142" w:line="240" w:lineRule="atLeast"/>
              <w:rPr>
                <w:b/>
                <w:sz w:val="22"/>
                <w:szCs w:val="22"/>
                <w:lang w:val="es-MX"/>
              </w:rPr>
            </w:pPr>
            <w:r w:rsidRPr="00353D63">
              <w:rPr>
                <w:b/>
                <w:sz w:val="22"/>
                <w:szCs w:val="22"/>
                <w:lang w:val="es-MX"/>
              </w:rPr>
              <w:t>CGC 28.3</w:t>
            </w:r>
          </w:p>
        </w:tc>
        <w:tc>
          <w:tcPr>
            <w:tcW w:w="7396" w:type="dxa"/>
            <w:shd w:val="clear" w:color="auto" w:fill="auto"/>
          </w:tcPr>
          <w:p w:rsidR="00D66B38" w:rsidRPr="00353D63" w:rsidRDefault="00D66B38" w:rsidP="00094276">
            <w:pPr>
              <w:spacing w:after="142" w:line="240" w:lineRule="atLeast"/>
              <w:jc w:val="both"/>
              <w:rPr>
                <w:sz w:val="22"/>
                <w:szCs w:val="22"/>
                <w:lang w:val="es-MX"/>
              </w:rPr>
            </w:pPr>
            <w:r w:rsidRPr="00353D63">
              <w:rPr>
                <w:sz w:val="22"/>
                <w:szCs w:val="22"/>
                <w:lang w:val="es-MX"/>
              </w:rPr>
              <w:t xml:space="preserve">El período de validez de la Garantía será </w:t>
            </w:r>
            <w:r w:rsidRPr="00353D63">
              <w:rPr>
                <w:i/>
                <w:sz w:val="22"/>
                <w:szCs w:val="22"/>
                <w:lang w:val="es-MX"/>
              </w:rPr>
              <w:t xml:space="preserve">[indicar el número] </w:t>
            </w:r>
            <w:r w:rsidRPr="00353D63">
              <w:rPr>
                <w:sz w:val="22"/>
                <w:szCs w:val="22"/>
                <w:lang w:val="es-MX"/>
              </w:rPr>
              <w:t xml:space="preserve">días. </w:t>
            </w:r>
          </w:p>
          <w:p w:rsidR="00D66B38" w:rsidRPr="00353D63" w:rsidRDefault="00D66B38" w:rsidP="00094276">
            <w:pPr>
              <w:spacing w:after="142" w:line="240" w:lineRule="atLeast"/>
              <w:jc w:val="both"/>
              <w:rPr>
                <w:sz w:val="22"/>
                <w:szCs w:val="22"/>
                <w:lang w:val="es-MX"/>
              </w:rPr>
            </w:pPr>
            <w:r w:rsidRPr="00353D63">
              <w:rPr>
                <w:sz w:val="22"/>
                <w:szCs w:val="22"/>
                <w:lang w:val="es-MX"/>
              </w:rPr>
              <w:t xml:space="preserve">Para fines de la Garantía, el (los) lugar(es) de destino(s) designado(s) será(n): </w:t>
            </w:r>
          </w:p>
          <w:p w:rsidR="00D66B38" w:rsidRPr="00353D63" w:rsidRDefault="00D66B38" w:rsidP="00094276">
            <w:pPr>
              <w:spacing w:after="142" w:line="240" w:lineRule="atLeast"/>
              <w:jc w:val="both"/>
              <w:rPr>
                <w:i/>
                <w:sz w:val="22"/>
                <w:szCs w:val="22"/>
                <w:lang w:val="es-MX"/>
              </w:rPr>
            </w:pPr>
            <w:r w:rsidRPr="00353D63">
              <w:rPr>
                <w:i/>
                <w:sz w:val="22"/>
                <w:szCs w:val="22"/>
                <w:lang w:val="es-MX"/>
              </w:rPr>
              <w:t>[indicar el (los) nombre(s) del (los) lugar(es)]</w:t>
            </w:r>
          </w:p>
          <w:p w:rsidR="00D66B38" w:rsidRPr="00353D63" w:rsidRDefault="00D66B38" w:rsidP="00094276">
            <w:pPr>
              <w:spacing w:after="142" w:line="240" w:lineRule="atLeast"/>
              <w:jc w:val="both"/>
              <w:rPr>
                <w:b/>
                <w:i/>
                <w:sz w:val="22"/>
                <w:szCs w:val="22"/>
                <w:lang w:val="es-MX"/>
              </w:rPr>
            </w:pPr>
            <w:r w:rsidRPr="00353D63">
              <w:rPr>
                <w:b/>
                <w:i/>
                <w:sz w:val="22"/>
                <w:szCs w:val="22"/>
                <w:lang w:val="es-MX"/>
              </w:rPr>
              <w:t>Ejemplo de disposición</w:t>
            </w:r>
          </w:p>
          <w:p w:rsidR="00D66B38" w:rsidRPr="00353D63" w:rsidRDefault="00D66B38" w:rsidP="00094276">
            <w:pPr>
              <w:spacing w:after="142" w:line="240" w:lineRule="atLeast"/>
              <w:jc w:val="both"/>
              <w:rPr>
                <w:sz w:val="22"/>
                <w:szCs w:val="22"/>
                <w:lang w:val="es-MX"/>
              </w:rPr>
            </w:pPr>
            <w:r w:rsidRPr="00353D63">
              <w:rPr>
                <w:sz w:val="22"/>
                <w:szCs w:val="22"/>
                <w:lang w:val="es-MX"/>
              </w:rPr>
              <w:t>CCAG 28.3 - Como modificación parcial de las disposiciones, el periodo de garantía será de _____ horas de funcionamiento o de ___________ meses a partir de la fecha de aceptación de los Bienes o (_____) meses a partir de la fecha de expedición, prevaleciendo el periodo más corto. Además, el Proveedor deberá respetar las garantías de rendimiento y/o de consumo especificados en el Contrato. Si, por motivos atribuibles al Proveedor, estas garantías no se cumplen total o parcialmente, el Proveedor deberá decidir, si:</w:t>
            </w:r>
          </w:p>
          <w:p w:rsidR="00D66B38" w:rsidRPr="00353D63" w:rsidRDefault="00D66B38" w:rsidP="008E3E29">
            <w:pPr>
              <w:numPr>
                <w:ilvl w:val="0"/>
                <w:numId w:val="90"/>
              </w:numPr>
              <w:tabs>
                <w:tab w:val="left" w:pos="524"/>
              </w:tabs>
              <w:spacing w:after="142" w:line="240" w:lineRule="atLeast"/>
              <w:ind w:left="524" w:hanging="524"/>
              <w:jc w:val="both"/>
              <w:rPr>
                <w:sz w:val="22"/>
                <w:szCs w:val="22"/>
                <w:lang w:val="es-MX"/>
              </w:rPr>
            </w:pPr>
            <w:r w:rsidRPr="00353D63">
              <w:rPr>
                <w:sz w:val="22"/>
                <w:szCs w:val="22"/>
                <w:lang w:val="es-MX"/>
              </w:rPr>
              <w:t>Efectúa los cambios, modificaciones y/o agregados necesarios en los Bienes para respetar las garantías contractuales según se establecen en el Contrato y realizar las pruebas adicionales conforme a la Cláusula 4 de las CEC;</w:t>
            </w:r>
          </w:p>
          <w:p w:rsidR="00D66B38" w:rsidRPr="00353D63" w:rsidRDefault="00D66B38" w:rsidP="00094276">
            <w:pPr>
              <w:spacing w:after="142" w:line="240" w:lineRule="atLeast"/>
              <w:ind w:left="524"/>
              <w:jc w:val="both"/>
              <w:rPr>
                <w:sz w:val="22"/>
                <w:szCs w:val="22"/>
                <w:lang w:val="es-MX"/>
              </w:rPr>
            </w:pPr>
            <w:r w:rsidRPr="00353D63">
              <w:rPr>
                <w:sz w:val="22"/>
                <w:szCs w:val="22"/>
                <w:lang w:val="es-MX"/>
              </w:rPr>
              <w:t>O</w:t>
            </w:r>
          </w:p>
          <w:p w:rsidR="00D66B38" w:rsidRPr="00353D63" w:rsidRDefault="00D66B38" w:rsidP="008E3E29">
            <w:pPr>
              <w:numPr>
                <w:ilvl w:val="0"/>
                <w:numId w:val="90"/>
              </w:numPr>
              <w:tabs>
                <w:tab w:val="left" w:pos="524"/>
              </w:tabs>
              <w:spacing w:after="142" w:line="240" w:lineRule="atLeast"/>
              <w:ind w:left="524" w:hanging="524"/>
              <w:jc w:val="both"/>
              <w:rPr>
                <w:sz w:val="22"/>
                <w:szCs w:val="22"/>
                <w:lang w:val="es-MX"/>
              </w:rPr>
            </w:pPr>
            <w:r w:rsidRPr="00353D63">
              <w:rPr>
                <w:sz w:val="22"/>
                <w:szCs w:val="22"/>
                <w:lang w:val="es-MX"/>
              </w:rPr>
              <w:t>Paga una liquidación al Comprador por incumplimiento de las garantías contractuales. El monto de esta liquidación será de (_____).</w:t>
            </w:r>
          </w:p>
        </w:tc>
      </w:tr>
      <w:tr w:rsidR="00D66B38" w:rsidRPr="00094276" w:rsidTr="006B3805">
        <w:tc>
          <w:tcPr>
            <w:tcW w:w="1744" w:type="dxa"/>
            <w:shd w:val="clear" w:color="auto" w:fill="auto"/>
          </w:tcPr>
          <w:p w:rsidR="00D66B38" w:rsidRPr="00353D63" w:rsidRDefault="000D7C8B" w:rsidP="00094276">
            <w:pPr>
              <w:spacing w:after="142" w:line="240" w:lineRule="atLeast"/>
              <w:rPr>
                <w:b/>
                <w:sz w:val="22"/>
                <w:szCs w:val="22"/>
                <w:lang w:val="es-MX"/>
              </w:rPr>
            </w:pPr>
            <w:r w:rsidRPr="00353D63">
              <w:rPr>
                <w:b/>
                <w:sz w:val="22"/>
                <w:szCs w:val="22"/>
                <w:lang w:val="es-MX"/>
              </w:rPr>
              <w:t>CGC 28.5 y 28.6</w:t>
            </w:r>
          </w:p>
        </w:tc>
        <w:tc>
          <w:tcPr>
            <w:tcW w:w="7396" w:type="dxa"/>
            <w:shd w:val="clear" w:color="auto" w:fill="auto"/>
          </w:tcPr>
          <w:p w:rsidR="00D66B38" w:rsidRPr="00353D63" w:rsidRDefault="000D7C8B" w:rsidP="00094276">
            <w:pPr>
              <w:spacing w:after="142" w:line="240" w:lineRule="atLeast"/>
              <w:jc w:val="both"/>
              <w:rPr>
                <w:sz w:val="22"/>
                <w:szCs w:val="22"/>
                <w:lang w:val="es-MX"/>
              </w:rPr>
            </w:pPr>
            <w:r w:rsidRPr="00353D63">
              <w:rPr>
                <w:sz w:val="22"/>
                <w:szCs w:val="22"/>
                <w:lang w:val="es-MX"/>
              </w:rPr>
              <w:t xml:space="preserve">El período para reparar o reemplazar los Bienes será: </w:t>
            </w:r>
            <w:r w:rsidRPr="00353D63">
              <w:rPr>
                <w:i/>
                <w:sz w:val="22"/>
                <w:szCs w:val="22"/>
                <w:lang w:val="es-MX"/>
              </w:rPr>
              <w:t>[indicar el número]</w:t>
            </w:r>
            <w:r w:rsidRPr="00353D63">
              <w:rPr>
                <w:sz w:val="22"/>
                <w:szCs w:val="22"/>
                <w:lang w:val="es-MX"/>
              </w:rPr>
              <w:t xml:space="preserve"> días.</w:t>
            </w:r>
          </w:p>
        </w:tc>
      </w:tr>
    </w:tbl>
    <w:p w:rsidR="005C5FFF" w:rsidRPr="000D48CD" w:rsidRDefault="005C5FFF" w:rsidP="000D48CD">
      <w:pPr>
        <w:spacing w:after="142" w:line="240" w:lineRule="atLeast"/>
        <w:rPr>
          <w:sz w:val="24"/>
          <w:szCs w:val="24"/>
          <w:lang w:val="es-MX"/>
        </w:rPr>
      </w:pPr>
    </w:p>
    <w:p w:rsidR="005C5FFF" w:rsidRDefault="005C5FFF" w:rsidP="000D48CD">
      <w:pPr>
        <w:tabs>
          <w:tab w:val="left" w:leader="dot" w:pos="8820"/>
          <w:tab w:val="right" w:pos="9270"/>
        </w:tabs>
        <w:spacing w:after="142" w:line="240" w:lineRule="atLeast"/>
        <w:rPr>
          <w:sz w:val="24"/>
          <w:szCs w:val="24"/>
          <w:lang w:val="es-MX"/>
        </w:rPr>
      </w:pPr>
    </w:p>
    <w:p w:rsidR="008B30B7" w:rsidRPr="00F60E7C" w:rsidRDefault="008B30B7" w:rsidP="008B30B7">
      <w:pPr>
        <w:tabs>
          <w:tab w:val="left" w:leader="dot" w:pos="8820"/>
          <w:tab w:val="right" w:pos="9270"/>
        </w:tabs>
        <w:spacing w:after="142" w:line="240" w:lineRule="atLeast"/>
        <w:jc w:val="center"/>
        <w:rPr>
          <w:b/>
          <w:sz w:val="32"/>
          <w:szCs w:val="32"/>
          <w:lang w:val="es-MX"/>
        </w:rPr>
      </w:pPr>
      <w:r>
        <w:rPr>
          <w:sz w:val="24"/>
          <w:szCs w:val="24"/>
          <w:lang w:val="es-MX"/>
        </w:rPr>
        <w:br w:type="page"/>
      </w:r>
      <w:r w:rsidR="00F60E7C">
        <w:rPr>
          <w:b/>
          <w:sz w:val="32"/>
          <w:szCs w:val="32"/>
          <w:lang w:val="es-MX"/>
        </w:rPr>
        <w:lastRenderedPageBreak/>
        <w:t>Apéndice 1</w:t>
      </w:r>
      <w:r w:rsidRPr="00F60E7C">
        <w:rPr>
          <w:b/>
          <w:sz w:val="32"/>
          <w:szCs w:val="32"/>
          <w:lang w:val="es-MX"/>
        </w:rPr>
        <w:t>:</w:t>
      </w:r>
      <w:r w:rsidR="00F60E7C">
        <w:rPr>
          <w:b/>
          <w:sz w:val="32"/>
          <w:szCs w:val="32"/>
          <w:lang w:val="es-MX"/>
        </w:rPr>
        <w:t xml:space="preserve"> </w:t>
      </w:r>
      <w:r w:rsidRPr="00F60E7C">
        <w:rPr>
          <w:b/>
          <w:sz w:val="32"/>
          <w:szCs w:val="32"/>
          <w:lang w:val="es-MX"/>
        </w:rPr>
        <w:br/>
      </w:r>
      <w:r w:rsidRPr="00353D63">
        <w:rPr>
          <w:b/>
          <w:sz w:val="32"/>
          <w:szCs w:val="32"/>
          <w:lang w:val="es-MX"/>
        </w:rPr>
        <w:t xml:space="preserve">Normas de la AFD - Prácticas </w:t>
      </w:r>
      <w:r w:rsidR="001338D8">
        <w:rPr>
          <w:b/>
          <w:sz w:val="32"/>
          <w:szCs w:val="32"/>
          <w:lang w:val="es-MX"/>
        </w:rPr>
        <w:t>Prohibidas – responsabilidad ambiental y social</w:t>
      </w:r>
    </w:p>
    <w:p w:rsidR="001338D8" w:rsidRPr="004C6310" w:rsidRDefault="001338D8" w:rsidP="001338D8">
      <w:pPr>
        <w:suppressAutoHyphens/>
        <w:overflowPunct w:val="0"/>
        <w:autoSpaceDE w:val="0"/>
        <w:autoSpaceDN w:val="0"/>
        <w:adjustRightInd w:val="0"/>
        <w:spacing w:after="142"/>
        <w:jc w:val="both"/>
        <w:textAlignment w:val="baseline"/>
        <w:rPr>
          <w:i/>
          <w:noProof/>
          <w:sz w:val="22"/>
          <w:highlight w:val="yellow"/>
          <w:lang w:val="es-ES" w:eastAsia="en-US"/>
        </w:rPr>
      </w:pPr>
      <w:r w:rsidRPr="004C6310">
        <w:rPr>
          <w:i/>
          <w:noProof/>
          <w:sz w:val="22"/>
          <w:highlight w:val="yellow"/>
          <w:lang w:val="es-ES" w:eastAsia="en-US"/>
        </w:rPr>
        <w:t xml:space="preserve">[El contenido del </w:t>
      </w:r>
      <w:r>
        <w:rPr>
          <w:i/>
          <w:noProof/>
          <w:sz w:val="22"/>
          <w:highlight w:val="yellow"/>
          <w:lang w:val="es-ES" w:eastAsia="en-US"/>
        </w:rPr>
        <w:t>Apéndice 1</w:t>
      </w:r>
      <w:r w:rsidRPr="004C6310">
        <w:rPr>
          <w:i/>
          <w:noProof/>
          <w:sz w:val="22"/>
          <w:highlight w:val="yellow"/>
          <w:lang w:val="es-ES" w:eastAsia="en-US"/>
        </w:rPr>
        <w:t xml:space="preserve"> </w:t>
      </w:r>
      <w:r>
        <w:rPr>
          <w:i/>
          <w:noProof/>
          <w:sz w:val="22"/>
          <w:highlight w:val="yellow"/>
          <w:lang w:val="es-ES" w:eastAsia="en-US"/>
        </w:rPr>
        <w:t>–</w:t>
      </w:r>
      <w:r w:rsidRPr="004C6310">
        <w:rPr>
          <w:i/>
          <w:noProof/>
          <w:sz w:val="22"/>
          <w:highlight w:val="yellow"/>
          <w:lang w:val="es-ES" w:eastAsia="en-US"/>
        </w:rPr>
        <w:t xml:space="preserve"> Normas </w:t>
      </w:r>
      <w:r>
        <w:rPr>
          <w:i/>
          <w:noProof/>
          <w:sz w:val="22"/>
          <w:highlight w:val="yellow"/>
          <w:lang w:val="es-ES" w:eastAsia="en-US"/>
        </w:rPr>
        <w:t>de la AFD -</w:t>
      </w:r>
      <w:r w:rsidRPr="004C6310">
        <w:rPr>
          <w:i/>
          <w:noProof/>
          <w:sz w:val="22"/>
          <w:highlight w:val="yellow"/>
          <w:lang w:val="es-ES" w:eastAsia="en-US"/>
        </w:rPr>
        <w:t xml:space="preserve"> Prácticas Prohibidas – responsabilidad ambiental y social depende de la fecha de firma del Convenio de Financiamieto de la AFD  que cubre total o parcialmente la financiación de este Contrato. </w:t>
      </w:r>
    </w:p>
    <w:p w:rsidR="001338D8" w:rsidRPr="004C6310" w:rsidRDefault="001338D8" w:rsidP="001338D8">
      <w:pPr>
        <w:numPr>
          <w:ilvl w:val="0"/>
          <w:numId w:val="121"/>
        </w:numPr>
        <w:suppressAutoHyphens/>
        <w:overflowPunct w:val="0"/>
        <w:autoSpaceDE w:val="0"/>
        <w:autoSpaceDN w:val="0"/>
        <w:adjustRightInd w:val="0"/>
        <w:spacing w:after="142" w:line="240" w:lineRule="atLeast"/>
        <w:jc w:val="both"/>
        <w:textAlignment w:val="baseline"/>
        <w:rPr>
          <w:b/>
          <w:i/>
          <w:noProof/>
          <w:sz w:val="22"/>
          <w:highlight w:val="yellow"/>
          <w:lang w:val="es-419" w:eastAsia="en-US"/>
        </w:rPr>
      </w:pPr>
      <w:r w:rsidRPr="004C6310">
        <w:rPr>
          <w:i/>
          <w:noProof/>
          <w:sz w:val="22"/>
          <w:highlight w:val="yellow"/>
          <w:lang w:val="es-419" w:eastAsia="en-US"/>
        </w:rPr>
        <w:t xml:space="preserve">Para cualquier contrato financiado por la AFD a través de un Convenio de Financiamiento firmado antes del 1 de febrero de 2024, la Autoridad Contratante seleccionará el texto de la OPCIÓN A y eliminará la OPCIÓN B; </w:t>
      </w:r>
    </w:p>
    <w:p w:rsidR="001338D8" w:rsidRPr="004C6310" w:rsidRDefault="001338D8" w:rsidP="001338D8">
      <w:pPr>
        <w:numPr>
          <w:ilvl w:val="0"/>
          <w:numId w:val="121"/>
        </w:numPr>
        <w:suppressAutoHyphens/>
        <w:overflowPunct w:val="0"/>
        <w:autoSpaceDE w:val="0"/>
        <w:autoSpaceDN w:val="0"/>
        <w:adjustRightInd w:val="0"/>
        <w:spacing w:after="142" w:line="240" w:lineRule="atLeast"/>
        <w:jc w:val="both"/>
        <w:textAlignment w:val="baseline"/>
        <w:rPr>
          <w:b/>
          <w:i/>
          <w:noProof/>
          <w:sz w:val="22"/>
          <w:highlight w:val="yellow"/>
          <w:lang w:val="es-419" w:eastAsia="en-US"/>
        </w:rPr>
      </w:pPr>
      <w:r w:rsidRPr="004C6310">
        <w:rPr>
          <w:i/>
          <w:noProof/>
          <w:sz w:val="22"/>
          <w:highlight w:val="yellow"/>
          <w:lang w:val="es-419" w:eastAsia="en-US"/>
        </w:rPr>
        <w:t>Para cualquier contrato financiado por la AFD a través de un Convenio de Financiamiento firmado a partir del 1 de febrero de 2024 incluído, la Autoridad Contratante seleccionará el texto de la OPCIÓN B y eliminará la OPCIÓN A. ]</w:t>
      </w:r>
    </w:p>
    <w:p w:rsidR="001338D8" w:rsidRPr="004C6310" w:rsidRDefault="001338D8" w:rsidP="001338D8">
      <w:pPr>
        <w:suppressAutoHyphens/>
        <w:overflowPunct w:val="0"/>
        <w:autoSpaceDE w:val="0"/>
        <w:autoSpaceDN w:val="0"/>
        <w:adjustRightInd w:val="0"/>
        <w:spacing w:after="142"/>
        <w:jc w:val="both"/>
        <w:textAlignment w:val="baseline"/>
        <w:rPr>
          <w:b/>
          <w:i/>
          <w:noProof/>
          <w:sz w:val="22"/>
          <w:lang w:val="es-419" w:eastAsia="en-US"/>
        </w:rPr>
      </w:pPr>
    </w:p>
    <w:p w:rsidR="001338D8" w:rsidRPr="004C6310" w:rsidRDefault="001338D8" w:rsidP="001338D8">
      <w:pPr>
        <w:suppressAutoHyphens/>
        <w:overflowPunct w:val="0"/>
        <w:autoSpaceDE w:val="0"/>
        <w:autoSpaceDN w:val="0"/>
        <w:adjustRightInd w:val="0"/>
        <w:spacing w:after="142" w:line="240" w:lineRule="atLeast"/>
        <w:jc w:val="both"/>
        <w:textAlignment w:val="baseline"/>
        <w:rPr>
          <w:b/>
          <w:i/>
          <w:noProof/>
          <w:sz w:val="22"/>
          <w:lang w:val="es-419" w:eastAsia="en-US"/>
        </w:rPr>
      </w:pPr>
      <w:r w:rsidRPr="004C6310">
        <w:rPr>
          <w:b/>
          <w:i/>
          <w:noProof/>
          <w:sz w:val="22"/>
          <w:highlight w:val="yellow"/>
          <w:lang w:val="es-419" w:eastAsia="en-US"/>
        </w:rPr>
        <w:t>[OPCIÓN A – Versión a insertar para cualquier Contrato financiado por un Convenio de Financiamiento firmado antes del 1 de febrero de 2024</w:t>
      </w:r>
      <w:r w:rsidRPr="004C6310">
        <w:rPr>
          <w:b/>
          <w:i/>
          <w:noProof/>
          <w:sz w:val="22"/>
          <w:lang w:val="es-419" w:eastAsia="en-US"/>
        </w:rPr>
        <w:t xml:space="preserve">. </w:t>
      </w:r>
    </w:p>
    <w:p w:rsidR="001338D8" w:rsidRPr="004C6310" w:rsidRDefault="001338D8" w:rsidP="001338D8">
      <w:pPr>
        <w:suppressAutoHyphens/>
        <w:overflowPunct w:val="0"/>
        <w:autoSpaceDE w:val="0"/>
        <w:autoSpaceDN w:val="0"/>
        <w:adjustRightInd w:val="0"/>
        <w:spacing w:after="142" w:line="240" w:lineRule="atLeast"/>
        <w:jc w:val="center"/>
        <w:textAlignment w:val="baseline"/>
        <w:rPr>
          <w:i/>
          <w:noProof/>
          <w:sz w:val="22"/>
          <w:highlight w:val="yellow"/>
          <w:lang w:val="es-419" w:eastAsia="en-US"/>
        </w:rPr>
      </w:pPr>
      <w:r w:rsidRPr="004C6310">
        <w:rPr>
          <w:i/>
          <w:noProof/>
          <w:sz w:val="22"/>
          <w:highlight w:val="yellow"/>
          <w:lang w:val="es-419" w:eastAsia="en-US"/>
        </w:rPr>
        <w:t>(En caso contrario, eliminar esta parte y mantener solo la OPCIÓN B a continuación)</w:t>
      </w:r>
    </w:p>
    <w:p w:rsidR="008B30B7" w:rsidRPr="004C6310" w:rsidRDefault="008B30B7" w:rsidP="008B30B7">
      <w:pPr>
        <w:tabs>
          <w:tab w:val="left" w:leader="dot" w:pos="8820"/>
          <w:tab w:val="right" w:pos="9270"/>
        </w:tabs>
        <w:spacing w:after="142" w:line="240" w:lineRule="atLeast"/>
        <w:rPr>
          <w:sz w:val="24"/>
          <w:szCs w:val="24"/>
          <w:lang w:val="es-419"/>
        </w:rPr>
      </w:pPr>
    </w:p>
    <w:p w:rsidR="000F5FB7" w:rsidRPr="00353D63" w:rsidRDefault="000F5FB7" w:rsidP="008E3E29">
      <w:pPr>
        <w:numPr>
          <w:ilvl w:val="0"/>
          <w:numId w:val="111"/>
        </w:numPr>
        <w:spacing w:after="142" w:line="240" w:lineRule="atLeast"/>
        <w:jc w:val="both"/>
        <w:rPr>
          <w:b/>
          <w:color w:val="000000"/>
          <w:sz w:val="22"/>
          <w:szCs w:val="22"/>
          <w:u w:val="single"/>
          <w:lang w:val="es-ES"/>
        </w:rPr>
      </w:pPr>
      <w:r w:rsidRPr="00353D63">
        <w:rPr>
          <w:b/>
          <w:color w:val="000000"/>
          <w:sz w:val="22"/>
          <w:szCs w:val="22"/>
          <w:u w:val="single"/>
          <w:lang w:val="es-ES"/>
        </w:rPr>
        <w:t>Prácticas fraudulentas y corruptas</w:t>
      </w:r>
    </w:p>
    <w:p w:rsidR="000F5FB7" w:rsidRPr="00353D63" w:rsidRDefault="000F5FB7" w:rsidP="000F5FB7">
      <w:pPr>
        <w:spacing w:after="142" w:line="240" w:lineRule="atLeast"/>
        <w:ind w:left="567"/>
        <w:jc w:val="both"/>
        <w:rPr>
          <w:color w:val="000000"/>
          <w:sz w:val="22"/>
          <w:szCs w:val="22"/>
          <w:lang w:val="es-ES"/>
        </w:rPr>
      </w:pPr>
      <w:r w:rsidRPr="00353D63">
        <w:rPr>
          <w:color w:val="000000"/>
          <w:sz w:val="22"/>
          <w:szCs w:val="22"/>
          <w:lang w:val="es-ES"/>
        </w:rPr>
        <w:t xml:space="preserve">La Autoridad Contratante y los proveedores, contratistas, subcontratistas, consultores y subconsultores deberán observar las más altas reglas de ética durante el proceso de adquisición y la ejecución del contrato. </w:t>
      </w:r>
      <w:r w:rsidRPr="00353D63">
        <w:rPr>
          <w:sz w:val="22"/>
          <w:szCs w:val="22"/>
          <w:lang w:val="es-ES" w:eastAsia="en-GB"/>
        </w:rPr>
        <w:t>La Autoridad Contratante es el Comprador, Contratante o Cliente, según sea el caso, para la adquisición de bienes, obras, plantas, servicios de consultoría o servicios de no consultoría.</w:t>
      </w:r>
      <w:r w:rsidRPr="00353D63">
        <w:rPr>
          <w:color w:val="000000"/>
          <w:sz w:val="22"/>
          <w:szCs w:val="22"/>
          <w:lang w:val="es-ES"/>
        </w:rPr>
        <w:t xml:space="preserve"> </w:t>
      </w:r>
    </w:p>
    <w:p w:rsidR="000F5FB7" w:rsidRPr="00353D63" w:rsidRDefault="000F5FB7" w:rsidP="000F5FB7">
      <w:pPr>
        <w:spacing w:after="142" w:line="240" w:lineRule="atLeast"/>
        <w:ind w:left="567"/>
        <w:jc w:val="both"/>
        <w:rPr>
          <w:color w:val="000000"/>
          <w:sz w:val="22"/>
          <w:szCs w:val="22"/>
          <w:lang w:val="es-ES"/>
        </w:rPr>
      </w:pPr>
      <w:r w:rsidRPr="00353D63">
        <w:rPr>
          <w:color w:val="000000"/>
          <w:sz w:val="22"/>
          <w:szCs w:val="22"/>
          <w:lang w:val="es-ES"/>
        </w:rPr>
        <w:t xml:space="preserve">Con la firma de la Declaración de Integridad, los proveedores, contratistas, subcontratistas, consultores y subconsultores declaran que (i)  “no han cometido actos susceptibles de influir en el proceso de adjudicación del contrato en detrimento de la Autoridad Contratante y, en particular, que no se han involucrado ni se involucran en cualquier práctica anticompetitiva” y que (ii) “el proceso de adquisición y ejecución del contrato no ha dado ni dará lugar a ningún acto de corrupción o de fraude”. </w:t>
      </w:r>
    </w:p>
    <w:p w:rsidR="000F5FB7" w:rsidRPr="00353D63" w:rsidRDefault="000F5FB7" w:rsidP="000F5FB7">
      <w:pPr>
        <w:spacing w:after="142" w:line="240" w:lineRule="atLeast"/>
        <w:ind w:left="567"/>
        <w:jc w:val="both"/>
        <w:rPr>
          <w:color w:val="000000"/>
          <w:sz w:val="22"/>
          <w:szCs w:val="22"/>
          <w:lang w:val="es-ES"/>
        </w:rPr>
      </w:pPr>
      <w:r w:rsidRPr="00353D63">
        <w:rPr>
          <w:color w:val="000000"/>
          <w:sz w:val="22"/>
          <w:szCs w:val="22"/>
          <w:lang w:val="es-ES"/>
        </w:rPr>
        <w:t xml:space="preserve">La AFD exige que los Documentos de Adquisiciones y los contratos financiados por la AFD incluyan una estipulación que exija que los proveedores, contratistas, subcontratistas, consultores y subconsultores autoricen a la AFD a examinar sus cuentas y archivos relacionados con el proceso de adquisición y la ejecución del contrato financiado por la AFD y a ser auditados por parte de auditores designados por la AFD. </w:t>
      </w:r>
    </w:p>
    <w:p w:rsidR="000F5FB7" w:rsidRPr="00353D63" w:rsidRDefault="000F5FB7" w:rsidP="000F5FB7">
      <w:pPr>
        <w:spacing w:after="142" w:line="240" w:lineRule="atLeast"/>
        <w:ind w:left="567"/>
        <w:jc w:val="both"/>
        <w:rPr>
          <w:color w:val="000000"/>
          <w:sz w:val="22"/>
          <w:szCs w:val="22"/>
          <w:lang w:val="es-ES"/>
        </w:rPr>
      </w:pPr>
      <w:r w:rsidRPr="00353D63">
        <w:rPr>
          <w:color w:val="000000"/>
          <w:sz w:val="22"/>
          <w:szCs w:val="22"/>
          <w:lang w:val="es-ES"/>
        </w:rPr>
        <w:t xml:space="preserve">La AFD se reserva el derecho de adoptar cualquier acción apropiada con el fin de asegurar el cumplimiento de dichas reglas de ética, en particular el derecho de: </w:t>
      </w:r>
    </w:p>
    <w:p w:rsidR="000F5FB7" w:rsidRPr="00353D63" w:rsidRDefault="000F5FB7" w:rsidP="008E3E29">
      <w:pPr>
        <w:numPr>
          <w:ilvl w:val="0"/>
          <w:numId w:val="112"/>
        </w:numPr>
        <w:spacing w:after="142" w:line="240" w:lineRule="atLeast"/>
        <w:ind w:left="1276"/>
        <w:jc w:val="both"/>
        <w:rPr>
          <w:color w:val="000000"/>
          <w:sz w:val="22"/>
          <w:szCs w:val="22"/>
          <w:lang w:val="es-ES"/>
        </w:rPr>
      </w:pPr>
      <w:r w:rsidRPr="00353D63">
        <w:rPr>
          <w:color w:val="000000"/>
          <w:sz w:val="22"/>
          <w:szCs w:val="22"/>
          <w:lang w:val="es-ES"/>
        </w:rPr>
        <w:t>Rechazar la propuesta de adjudicación de un contrato si establece que durante el proceso de adquisición el oferente o consultor recomendado para ser adjudicado el contrato es culpable de un acto de corrupción, directamente o a través de un agente, o ha cometido fraude o prácticas anticompetitivas con el fin de obtener dicho contrato;</w:t>
      </w:r>
    </w:p>
    <w:p w:rsidR="000F5FB7" w:rsidRPr="00353D63" w:rsidRDefault="000F5FB7" w:rsidP="008E3E29">
      <w:pPr>
        <w:numPr>
          <w:ilvl w:val="0"/>
          <w:numId w:val="112"/>
        </w:numPr>
        <w:spacing w:after="142" w:line="240" w:lineRule="atLeast"/>
        <w:ind w:left="1276" w:hanging="567"/>
        <w:jc w:val="both"/>
        <w:rPr>
          <w:color w:val="000000"/>
          <w:sz w:val="22"/>
          <w:szCs w:val="22"/>
          <w:lang w:val="es-ES"/>
        </w:rPr>
      </w:pPr>
      <w:r w:rsidRPr="00353D63">
        <w:rPr>
          <w:color w:val="000000"/>
          <w:sz w:val="22"/>
          <w:szCs w:val="22"/>
          <w:lang w:val="es-ES"/>
        </w:rPr>
        <w:lastRenderedPageBreak/>
        <w:t>Declarar la contratación viciada si, en cualquier momento, la AFD determina que la Autoridad Contratante, los proveedores, contratistas, subcontratistas, consultores, subconsultores o sus representantes participaron en actos de corrupción, fraude o prácticas anticompetitivas durante el proceso de adquisición o la ejecución del contrato sin que la Autoridad Contratante haya tomado las medidas necesarias para remediar esta situación a su debido tiempo y a satisfacción de la AFD, incluso por no informar a la AFD cuando se enteró de dichas prácticas.</w:t>
      </w:r>
    </w:p>
    <w:p w:rsidR="000F5FB7" w:rsidRPr="00353D63" w:rsidRDefault="000F5FB7" w:rsidP="000F5FB7">
      <w:pPr>
        <w:spacing w:after="142" w:line="240" w:lineRule="atLeast"/>
        <w:ind w:left="1134"/>
        <w:jc w:val="both"/>
        <w:rPr>
          <w:color w:val="000000"/>
          <w:sz w:val="22"/>
          <w:szCs w:val="22"/>
          <w:lang w:val="es-ES"/>
        </w:rPr>
      </w:pPr>
      <w:r w:rsidRPr="00353D63">
        <w:rPr>
          <w:color w:val="000000"/>
          <w:sz w:val="22"/>
          <w:szCs w:val="22"/>
          <w:lang w:val="es-ES"/>
        </w:rPr>
        <w:t>Con el fin de aplicar esta disposición, la AFD define las expresiones siguientes:</w:t>
      </w:r>
    </w:p>
    <w:p w:rsidR="000F5FB7" w:rsidRPr="00353D63" w:rsidRDefault="000F5FB7" w:rsidP="008E3E29">
      <w:pPr>
        <w:numPr>
          <w:ilvl w:val="0"/>
          <w:numId w:val="113"/>
        </w:numPr>
        <w:tabs>
          <w:tab w:val="left" w:pos="1701"/>
        </w:tabs>
        <w:spacing w:after="142" w:line="240" w:lineRule="atLeast"/>
        <w:jc w:val="both"/>
        <w:rPr>
          <w:color w:val="000000"/>
          <w:sz w:val="22"/>
          <w:szCs w:val="22"/>
          <w:lang w:val="es-ES"/>
        </w:rPr>
      </w:pPr>
      <w:r w:rsidRPr="00353D63">
        <w:rPr>
          <w:color w:val="000000"/>
          <w:sz w:val="22"/>
          <w:szCs w:val="22"/>
          <w:u w:val="single"/>
          <w:lang w:val="es-ES"/>
        </w:rPr>
        <w:t>Corrupción de un Funcionario Público se interpretará como</w:t>
      </w:r>
      <w:r w:rsidRPr="00353D63">
        <w:rPr>
          <w:color w:val="000000"/>
          <w:sz w:val="22"/>
          <w:szCs w:val="22"/>
          <w:lang w:val="es-ES"/>
        </w:rPr>
        <w:t>:</w:t>
      </w:r>
    </w:p>
    <w:p w:rsidR="000F5FB7" w:rsidRPr="00353D63" w:rsidRDefault="000F5FB7" w:rsidP="008E3E29">
      <w:pPr>
        <w:numPr>
          <w:ilvl w:val="0"/>
          <w:numId w:val="114"/>
        </w:numPr>
        <w:tabs>
          <w:tab w:val="left" w:pos="2268"/>
        </w:tabs>
        <w:spacing w:after="142" w:line="240" w:lineRule="atLeast"/>
        <w:jc w:val="both"/>
        <w:rPr>
          <w:color w:val="000000"/>
          <w:sz w:val="22"/>
          <w:szCs w:val="22"/>
          <w:lang w:val="es-ES"/>
        </w:rPr>
      </w:pPr>
      <w:r w:rsidRPr="00353D63">
        <w:rPr>
          <w:color w:val="000000"/>
          <w:sz w:val="22"/>
          <w:szCs w:val="22"/>
          <w:lang w:val="es-ES"/>
        </w:rPr>
        <w:t>El acto de prometer, ofrecer o conceder a un Funcionario Público, directa o indirectamente, una ventaja indebida de cualquier tipo, para él mismo o para otra persona o entidad, con el fin de que el Funcionario Público realice o se abstenga de actuar en el ejercicio de sus funciones oficiales;</w:t>
      </w:r>
    </w:p>
    <w:p w:rsidR="000F5FB7" w:rsidRPr="00353D63" w:rsidRDefault="000F5FB7" w:rsidP="008E3E29">
      <w:pPr>
        <w:numPr>
          <w:ilvl w:val="0"/>
          <w:numId w:val="114"/>
        </w:numPr>
        <w:tabs>
          <w:tab w:val="left" w:pos="2268"/>
        </w:tabs>
        <w:spacing w:after="142" w:line="240" w:lineRule="atLeast"/>
        <w:jc w:val="both"/>
        <w:rPr>
          <w:color w:val="000000"/>
          <w:sz w:val="22"/>
          <w:szCs w:val="22"/>
          <w:lang w:val="es-ES"/>
        </w:rPr>
      </w:pPr>
      <w:r w:rsidRPr="00353D63">
        <w:rPr>
          <w:color w:val="000000"/>
          <w:sz w:val="22"/>
          <w:szCs w:val="22"/>
          <w:lang w:val="es-ES"/>
        </w:rPr>
        <w:t>El acto por el cual un Funcionario Público solicite o acepte, directa o indirectamente, una ventaja indebida de cualquier tipo, para sí mismo o para otra persona o entidad, con el fin de que realice o se abstenga de actuar en el ejercicio de sus funciones oficiales;</w:t>
      </w:r>
    </w:p>
    <w:p w:rsidR="000F5FB7" w:rsidRPr="00353D63" w:rsidRDefault="000F5FB7" w:rsidP="008E3E29">
      <w:pPr>
        <w:numPr>
          <w:ilvl w:val="0"/>
          <w:numId w:val="113"/>
        </w:numPr>
        <w:tabs>
          <w:tab w:val="left" w:pos="1701"/>
        </w:tabs>
        <w:spacing w:after="142" w:line="240" w:lineRule="atLeast"/>
        <w:ind w:left="1701" w:hanging="567"/>
        <w:jc w:val="both"/>
        <w:rPr>
          <w:color w:val="000000"/>
          <w:sz w:val="22"/>
          <w:szCs w:val="22"/>
          <w:lang w:val="es-ES"/>
        </w:rPr>
      </w:pPr>
      <w:r w:rsidRPr="00353D63">
        <w:rPr>
          <w:color w:val="000000"/>
          <w:sz w:val="22"/>
          <w:szCs w:val="22"/>
          <w:u w:val="single"/>
          <w:lang w:val="es-ES"/>
        </w:rPr>
        <w:t>Funcionario Público se interpretará como</w:t>
      </w:r>
      <w:r w:rsidRPr="00353D63">
        <w:rPr>
          <w:color w:val="000000"/>
          <w:sz w:val="22"/>
          <w:szCs w:val="22"/>
          <w:lang w:val="es-ES"/>
        </w:rPr>
        <w:t xml:space="preserve">: </w:t>
      </w:r>
    </w:p>
    <w:p w:rsidR="000F5FB7" w:rsidRPr="00353D63" w:rsidRDefault="000F5FB7" w:rsidP="008E3E29">
      <w:pPr>
        <w:numPr>
          <w:ilvl w:val="0"/>
          <w:numId w:val="115"/>
        </w:numPr>
        <w:tabs>
          <w:tab w:val="left" w:pos="2268"/>
        </w:tabs>
        <w:spacing w:after="142" w:line="240" w:lineRule="atLeast"/>
        <w:jc w:val="both"/>
        <w:rPr>
          <w:color w:val="000000"/>
          <w:sz w:val="22"/>
          <w:szCs w:val="22"/>
          <w:lang w:val="es-ES"/>
        </w:rPr>
      </w:pPr>
      <w:r w:rsidRPr="00353D63">
        <w:rPr>
          <w:color w:val="000000"/>
          <w:sz w:val="22"/>
          <w:szCs w:val="22"/>
          <w:lang w:val="es-ES"/>
        </w:rPr>
        <w:t xml:space="preserve">Cualquier persona natural que ocupe un cargo legislativo, ejecutivo, administrativo o judicial (dentro del país de la Autoridad Contratante), indistintamente de que la persona natural haya sido nombrada o electa, de manera permanente o temporal, que sea remunerada o no, sea cual sea su nivel jerárquico que esa persona natural ejerce; </w:t>
      </w:r>
    </w:p>
    <w:p w:rsidR="000F5FB7" w:rsidRPr="00353D63" w:rsidRDefault="000F5FB7" w:rsidP="008E3E29">
      <w:pPr>
        <w:numPr>
          <w:ilvl w:val="0"/>
          <w:numId w:val="115"/>
        </w:numPr>
        <w:tabs>
          <w:tab w:val="left" w:pos="2268"/>
        </w:tabs>
        <w:spacing w:after="142" w:line="240" w:lineRule="atLeast"/>
        <w:jc w:val="both"/>
        <w:rPr>
          <w:color w:val="000000"/>
          <w:sz w:val="22"/>
          <w:szCs w:val="22"/>
          <w:lang w:val="es-ES"/>
        </w:rPr>
      </w:pPr>
      <w:r w:rsidRPr="00353D63">
        <w:rPr>
          <w:color w:val="000000"/>
          <w:sz w:val="22"/>
          <w:szCs w:val="22"/>
          <w:lang w:val="es-ES"/>
        </w:rPr>
        <w:t>Cualquier otra persona natural que ejerza un cargo público, incluso para un organismo o una empresa del estado, o que preste un servicio público;</w:t>
      </w:r>
    </w:p>
    <w:p w:rsidR="000F5FB7" w:rsidRPr="00353D63" w:rsidRDefault="000F5FB7" w:rsidP="008E3E29">
      <w:pPr>
        <w:numPr>
          <w:ilvl w:val="0"/>
          <w:numId w:val="115"/>
        </w:numPr>
        <w:tabs>
          <w:tab w:val="left" w:pos="2268"/>
        </w:tabs>
        <w:spacing w:after="142" w:line="240" w:lineRule="atLeast"/>
        <w:jc w:val="both"/>
        <w:rPr>
          <w:color w:val="000000"/>
          <w:sz w:val="22"/>
          <w:szCs w:val="22"/>
          <w:lang w:val="es-ES"/>
        </w:rPr>
      </w:pPr>
      <w:r w:rsidRPr="00353D63">
        <w:rPr>
          <w:color w:val="000000"/>
          <w:sz w:val="22"/>
          <w:szCs w:val="22"/>
          <w:lang w:val="es-ES"/>
        </w:rPr>
        <w:t>Cualquier otra persona natural definida como Funcionario Público en las leyes del país de la Autoridad Contratante.</w:t>
      </w:r>
    </w:p>
    <w:p w:rsidR="000F5FB7" w:rsidRPr="00353D63" w:rsidRDefault="000F5FB7" w:rsidP="008E3E29">
      <w:pPr>
        <w:numPr>
          <w:ilvl w:val="0"/>
          <w:numId w:val="113"/>
        </w:numPr>
        <w:tabs>
          <w:tab w:val="left" w:pos="1701"/>
        </w:tabs>
        <w:spacing w:after="142" w:line="240" w:lineRule="atLeast"/>
        <w:ind w:left="1701" w:hanging="567"/>
        <w:jc w:val="both"/>
        <w:rPr>
          <w:color w:val="000000"/>
          <w:sz w:val="22"/>
          <w:szCs w:val="22"/>
          <w:lang w:val="es-ES"/>
        </w:rPr>
      </w:pPr>
      <w:r w:rsidRPr="00353D63">
        <w:rPr>
          <w:color w:val="000000"/>
          <w:sz w:val="22"/>
          <w:szCs w:val="22"/>
          <w:u w:val="single"/>
          <w:lang w:val="es-ES"/>
        </w:rPr>
        <w:t>Corrupción de una Persona privada se interpretará como</w:t>
      </w:r>
      <w:r w:rsidRPr="00353D63">
        <w:rPr>
          <w:color w:val="000000"/>
          <w:sz w:val="22"/>
          <w:szCs w:val="22"/>
          <w:lang w:val="es-ES"/>
        </w:rPr>
        <w:t>:</w:t>
      </w:r>
    </w:p>
    <w:p w:rsidR="000F5FB7" w:rsidRPr="00353D63" w:rsidRDefault="000F5FB7" w:rsidP="008E3E29">
      <w:pPr>
        <w:numPr>
          <w:ilvl w:val="0"/>
          <w:numId w:val="116"/>
        </w:numPr>
        <w:tabs>
          <w:tab w:val="left" w:pos="2268"/>
        </w:tabs>
        <w:spacing w:after="142" w:line="240" w:lineRule="atLeast"/>
        <w:jc w:val="both"/>
        <w:rPr>
          <w:color w:val="000000"/>
          <w:sz w:val="22"/>
          <w:szCs w:val="22"/>
          <w:lang w:val="es-ES"/>
        </w:rPr>
      </w:pPr>
      <w:r w:rsidRPr="00353D63">
        <w:rPr>
          <w:color w:val="000000"/>
          <w:sz w:val="22"/>
          <w:szCs w:val="22"/>
          <w:lang w:val="es-ES"/>
        </w:rPr>
        <w:t>El acto de prometer, ofrecer o conceder, directa o indirectamente, una ventaja indebida de cualquier tipo, a cualquier persona que no sea un Funcionario Público, para ella misma con el fin de que realice o se abstenga de realizar un acto que viola sus obligaciones legales, contractuales o profesionales;</w:t>
      </w:r>
    </w:p>
    <w:p w:rsidR="000F5FB7" w:rsidRPr="00353D63" w:rsidRDefault="000F5FB7" w:rsidP="008E3E29">
      <w:pPr>
        <w:numPr>
          <w:ilvl w:val="0"/>
          <w:numId w:val="116"/>
        </w:numPr>
        <w:tabs>
          <w:tab w:val="left" w:pos="2268"/>
        </w:tabs>
        <w:spacing w:after="142" w:line="240" w:lineRule="atLeast"/>
        <w:jc w:val="both"/>
        <w:rPr>
          <w:color w:val="000000"/>
          <w:sz w:val="22"/>
          <w:szCs w:val="22"/>
          <w:lang w:val="es-ES"/>
        </w:rPr>
      </w:pPr>
      <w:r w:rsidRPr="00353D63">
        <w:rPr>
          <w:color w:val="000000"/>
          <w:sz w:val="22"/>
          <w:szCs w:val="22"/>
          <w:lang w:val="es-ES"/>
        </w:rPr>
        <w:t>El acto por el cual cualquier persona que no sea un Funcionario Público, solicita o acepta, directa o indirectamente, una ventaja indebida de cualquier tipo, para sí misma o para otra persona o entidad, para que esa persona realice o se abstenga de realizar un acto que viola sus obligaciones legales, contractuales o profesionales;</w:t>
      </w:r>
    </w:p>
    <w:p w:rsidR="000F5FB7" w:rsidRPr="00353D63" w:rsidRDefault="000F5FB7" w:rsidP="008E3E29">
      <w:pPr>
        <w:numPr>
          <w:ilvl w:val="0"/>
          <w:numId w:val="113"/>
        </w:numPr>
        <w:tabs>
          <w:tab w:val="left" w:pos="1701"/>
        </w:tabs>
        <w:spacing w:after="142" w:line="240" w:lineRule="atLeast"/>
        <w:ind w:left="1701" w:hanging="567"/>
        <w:jc w:val="both"/>
        <w:rPr>
          <w:color w:val="000000"/>
          <w:sz w:val="22"/>
          <w:szCs w:val="22"/>
          <w:lang w:val="es-ES"/>
        </w:rPr>
      </w:pPr>
      <w:r w:rsidRPr="00353D63">
        <w:rPr>
          <w:color w:val="000000"/>
          <w:sz w:val="22"/>
          <w:szCs w:val="22"/>
          <w:lang w:val="es-ES"/>
        </w:rPr>
        <w:t>Fraude significa cualquier conducta deshonesta (por acción u omisión), que se considere o no una ofensa criminal, destinada a engañar deliberadamente a un tercero, disimular intencionalmente elementos,  a violar o viciar su consentimiento, a eludir las obligaciones legales o reglamentarias y/o a violar las reglas internas con el fin de obtener un lucro ilegítimo;</w:t>
      </w:r>
    </w:p>
    <w:p w:rsidR="000F5FB7" w:rsidRPr="00353D63" w:rsidRDefault="000F5FB7" w:rsidP="008E3E29">
      <w:pPr>
        <w:numPr>
          <w:ilvl w:val="0"/>
          <w:numId w:val="113"/>
        </w:numPr>
        <w:tabs>
          <w:tab w:val="left" w:pos="1701"/>
        </w:tabs>
        <w:spacing w:after="142" w:line="240" w:lineRule="atLeast"/>
        <w:ind w:left="1701" w:hanging="567"/>
        <w:jc w:val="both"/>
        <w:rPr>
          <w:color w:val="000000"/>
          <w:sz w:val="22"/>
          <w:szCs w:val="22"/>
          <w:lang w:val="es-ES"/>
        </w:rPr>
      </w:pPr>
      <w:r w:rsidRPr="00353D63">
        <w:rPr>
          <w:color w:val="000000"/>
          <w:sz w:val="22"/>
          <w:szCs w:val="22"/>
          <w:u w:val="single"/>
          <w:lang w:val="es-ES"/>
        </w:rPr>
        <w:lastRenderedPageBreak/>
        <w:t>Práctica anticompetitiva se interpretará como</w:t>
      </w:r>
      <w:r w:rsidRPr="00353D63">
        <w:rPr>
          <w:color w:val="000000"/>
          <w:sz w:val="22"/>
          <w:szCs w:val="22"/>
          <w:lang w:val="es-ES"/>
        </w:rPr>
        <w:t xml:space="preserve">: </w:t>
      </w:r>
    </w:p>
    <w:p w:rsidR="000F5FB7" w:rsidRPr="00353D63" w:rsidRDefault="000F5FB7" w:rsidP="008E3E29">
      <w:pPr>
        <w:numPr>
          <w:ilvl w:val="0"/>
          <w:numId w:val="117"/>
        </w:numPr>
        <w:tabs>
          <w:tab w:val="left" w:pos="2268"/>
        </w:tabs>
        <w:spacing w:after="142" w:line="240" w:lineRule="atLeast"/>
        <w:jc w:val="both"/>
        <w:rPr>
          <w:color w:val="000000"/>
          <w:sz w:val="22"/>
          <w:szCs w:val="22"/>
          <w:lang w:val="es-ES"/>
        </w:rPr>
      </w:pPr>
      <w:r w:rsidRPr="00353D63">
        <w:rPr>
          <w:color w:val="000000"/>
          <w:sz w:val="22"/>
          <w:szCs w:val="22"/>
          <w:lang w:val="es-ES"/>
        </w:rPr>
        <w:t xml:space="preserve">Cualquier acción concertada o implícita con el objeto o cuyo efecto es  impedir, restringir o distorsionar la competencia en un mercado, en particular cuando: i) limita el acceso al mercado o el libre ejercicio de la competencia por parte de otras personas; ii)- obstaculiza el libre establecimiento de precios competitivos, a través de la creación artificial de aumentos y rebajas de precio; iii) limita o controla la producción, las oportunidades de mercado, las inversiones o el progreso técnico; o iv) reparte los mercados o las fuentes de abastecimiento;  </w:t>
      </w:r>
    </w:p>
    <w:p w:rsidR="000F5FB7" w:rsidRPr="00353D63" w:rsidRDefault="000F5FB7" w:rsidP="008E3E29">
      <w:pPr>
        <w:numPr>
          <w:ilvl w:val="0"/>
          <w:numId w:val="117"/>
        </w:numPr>
        <w:tabs>
          <w:tab w:val="left" w:pos="2268"/>
        </w:tabs>
        <w:spacing w:after="142" w:line="240" w:lineRule="atLeast"/>
        <w:jc w:val="both"/>
        <w:rPr>
          <w:color w:val="000000"/>
          <w:sz w:val="22"/>
          <w:szCs w:val="22"/>
          <w:lang w:val="es-ES"/>
        </w:rPr>
      </w:pPr>
      <w:r w:rsidRPr="00353D63">
        <w:rPr>
          <w:color w:val="000000"/>
          <w:sz w:val="22"/>
          <w:szCs w:val="22"/>
          <w:lang w:val="es-ES"/>
        </w:rPr>
        <w:t xml:space="preserve">Cualquier explotación abusiva por parte de una persona o de un grupo de personas que mantiene una posición dominante en un mercado interno o en una parte substancial del mismo; </w:t>
      </w:r>
    </w:p>
    <w:p w:rsidR="000F5FB7" w:rsidRDefault="000F5FB7" w:rsidP="008E3E29">
      <w:pPr>
        <w:numPr>
          <w:ilvl w:val="0"/>
          <w:numId w:val="117"/>
        </w:numPr>
        <w:tabs>
          <w:tab w:val="left" w:pos="2268"/>
        </w:tabs>
        <w:spacing w:after="142" w:line="240" w:lineRule="atLeast"/>
        <w:jc w:val="both"/>
        <w:rPr>
          <w:color w:val="000000"/>
          <w:sz w:val="22"/>
          <w:szCs w:val="22"/>
          <w:lang w:val="es-ES"/>
        </w:rPr>
      </w:pPr>
      <w:r w:rsidRPr="00353D63">
        <w:rPr>
          <w:color w:val="000000"/>
          <w:sz w:val="22"/>
          <w:szCs w:val="22"/>
          <w:lang w:val="es-ES"/>
        </w:rPr>
        <w:t>Cualquier práctica donde los precios cotizados son irracionalmente bajos, con el objetivo de eliminar de un mercado o prevenir entrar en un mercado a una persona o cualquiera de sus productos.</w:t>
      </w:r>
    </w:p>
    <w:p w:rsidR="008E7946" w:rsidRPr="00353D63" w:rsidRDefault="008E7946" w:rsidP="008E7946">
      <w:pPr>
        <w:tabs>
          <w:tab w:val="left" w:pos="2268"/>
        </w:tabs>
        <w:spacing w:after="142" w:line="240" w:lineRule="atLeast"/>
        <w:jc w:val="both"/>
        <w:rPr>
          <w:color w:val="000000"/>
          <w:sz w:val="22"/>
          <w:szCs w:val="22"/>
          <w:lang w:val="es-ES"/>
        </w:rPr>
      </w:pPr>
    </w:p>
    <w:p w:rsidR="000F5FB7" w:rsidRPr="00353D63" w:rsidRDefault="000F5FB7" w:rsidP="008E3E29">
      <w:pPr>
        <w:numPr>
          <w:ilvl w:val="0"/>
          <w:numId w:val="111"/>
        </w:numPr>
        <w:spacing w:after="142" w:line="240" w:lineRule="atLeast"/>
        <w:ind w:left="567" w:hanging="567"/>
        <w:jc w:val="both"/>
        <w:rPr>
          <w:b/>
          <w:color w:val="000000"/>
          <w:sz w:val="22"/>
          <w:szCs w:val="22"/>
          <w:u w:val="single"/>
          <w:lang w:val="es-ES"/>
        </w:rPr>
      </w:pPr>
      <w:r w:rsidRPr="00353D63">
        <w:rPr>
          <w:b/>
          <w:color w:val="000000"/>
          <w:sz w:val="22"/>
          <w:szCs w:val="22"/>
          <w:u w:val="single"/>
          <w:lang w:val="es-ES"/>
        </w:rPr>
        <w:t>Responsabilidad ambiental</w:t>
      </w:r>
      <w:r w:rsidR="001338D8">
        <w:rPr>
          <w:b/>
          <w:color w:val="000000"/>
          <w:sz w:val="22"/>
          <w:szCs w:val="22"/>
          <w:u w:val="single"/>
          <w:lang w:val="es-ES"/>
        </w:rPr>
        <w:t xml:space="preserve"> y social</w:t>
      </w:r>
    </w:p>
    <w:p w:rsidR="000F5FB7" w:rsidRPr="00353D63" w:rsidRDefault="000F5FB7" w:rsidP="000F5FB7">
      <w:pPr>
        <w:spacing w:after="142" w:line="240" w:lineRule="atLeast"/>
        <w:ind w:left="567"/>
        <w:jc w:val="both"/>
        <w:rPr>
          <w:color w:val="000000"/>
          <w:sz w:val="22"/>
          <w:szCs w:val="22"/>
          <w:lang w:val="es-ES"/>
        </w:rPr>
      </w:pPr>
      <w:r w:rsidRPr="00353D63">
        <w:rPr>
          <w:color w:val="000000"/>
          <w:sz w:val="22"/>
          <w:szCs w:val="22"/>
          <w:lang w:val="es-ES"/>
        </w:rPr>
        <w:t>Con el fin de promover un desarrollo sostenible, la AFD busca asegurar que se cumplen con las normas ambientales y sociales reconocidas internacionalmente y que los candidatos para contratos financiados por la AFD deben comprometerse, sobre la base de la Declaración de Integridad a:</w:t>
      </w:r>
    </w:p>
    <w:p w:rsidR="000F5FB7" w:rsidRPr="00353D63" w:rsidRDefault="000F5FB7" w:rsidP="008E3E29">
      <w:pPr>
        <w:numPr>
          <w:ilvl w:val="0"/>
          <w:numId w:val="118"/>
        </w:numPr>
        <w:spacing w:after="142" w:line="240" w:lineRule="atLeast"/>
        <w:ind w:left="1134"/>
        <w:jc w:val="both"/>
        <w:rPr>
          <w:color w:val="000000"/>
          <w:sz w:val="22"/>
          <w:szCs w:val="22"/>
          <w:lang w:val="es-ES"/>
        </w:rPr>
      </w:pPr>
      <w:r w:rsidRPr="00353D63">
        <w:rPr>
          <w:color w:val="000000"/>
          <w:sz w:val="22"/>
          <w:szCs w:val="22"/>
          <w:lang w:val="es-ES"/>
        </w:rPr>
        <w:t>Cumplir y a hacer cumplir por el conjunto de sus subcontratistas y subconsultores, las normas ambientales y sociales internacionales, incluyendo los convenios fundamentales de la Organización Internacional del Trabajo (OIT) y los tratados internacionales para la protección del medio ambiente, en consonancia con las leyes y normativas aplicables en el país en que se realiza el contrato;</w:t>
      </w:r>
    </w:p>
    <w:p w:rsidR="001338D8" w:rsidRPr="004C6310" w:rsidRDefault="000F5FB7" w:rsidP="004C6310">
      <w:pPr>
        <w:numPr>
          <w:ilvl w:val="0"/>
          <w:numId w:val="118"/>
        </w:numPr>
        <w:spacing w:after="142" w:line="240" w:lineRule="atLeast"/>
        <w:ind w:left="1134"/>
        <w:jc w:val="both"/>
        <w:rPr>
          <w:color w:val="000000"/>
          <w:sz w:val="22"/>
          <w:szCs w:val="22"/>
          <w:lang w:val="es-ES"/>
        </w:rPr>
      </w:pPr>
      <w:r w:rsidRPr="00353D63">
        <w:rPr>
          <w:color w:val="000000"/>
          <w:sz w:val="22"/>
          <w:szCs w:val="22"/>
          <w:lang w:val="es-ES"/>
        </w:rPr>
        <w:t>Implementar cualquier medida de mitigación de riesgos ambientales y sociales cuando se especifican en el plan de gestión ambiental y social (PG</w:t>
      </w:r>
      <w:r w:rsidR="00A80EA5">
        <w:rPr>
          <w:color w:val="000000"/>
          <w:sz w:val="22"/>
          <w:szCs w:val="22"/>
          <w:lang w:val="es-ES"/>
        </w:rPr>
        <w:t>A</w:t>
      </w:r>
      <w:r w:rsidRPr="00353D63">
        <w:rPr>
          <w:color w:val="000000"/>
          <w:sz w:val="22"/>
          <w:szCs w:val="22"/>
          <w:lang w:val="es-ES"/>
        </w:rPr>
        <w:t>S) emitido por la Autoridad Contratante.</w:t>
      </w:r>
    </w:p>
    <w:p w:rsidR="001338D8" w:rsidRPr="004C6310" w:rsidRDefault="001338D8" w:rsidP="001338D8">
      <w:pPr>
        <w:suppressAutoHyphens/>
        <w:overflowPunct w:val="0"/>
        <w:autoSpaceDE w:val="0"/>
        <w:autoSpaceDN w:val="0"/>
        <w:adjustRightInd w:val="0"/>
        <w:spacing w:after="142" w:line="240" w:lineRule="atLeast"/>
        <w:jc w:val="both"/>
        <w:textAlignment w:val="baseline"/>
        <w:rPr>
          <w:i/>
          <w:noProof/>
          <w:sz w:val="22"/>
          <w:lang w:val="es-419" w:eastAsia="en-US"/>
        </w:rPr>
      </w:pPr>
      <w:r w:rsidRPr="004C6310">
        <w:rPr>
          <w:i/>
          <w:noProof/>
          <w:sz w:val="22"/>
          <w:highlight w:val="yellow"/>
          <w:lang w:val="es-ES" w:eastAsia="en-US"/>
        </w:rPr>
        <w:t>Fin de la</w:t>
      </w:r>
      <w:r w:rsidRPr="004C6310">
        <w:rPr>
          <w:i/>
          <w:noProof/>
          <w:sz w:val="22"/>
          <w:highlight w:val="yellow"/>
          <w:lang w:val="es-419" w:eastAsia="en-US"/>
        </w:rPr>
        <w:t xml:space="preserve"> OPCIÓN A]</w:t>
      </w:r>
    </w:p>
    <w:p w:rsidR="001338D8" w:rsidRPr="004C6310" w:rsidRDefault="001338D8" w:rsidP="001338D8">
      <w:pPr>
        <w:suppressAutoHyphens/>
        <w:overflowPunct w:val="0"/>
        <w:autoSpaceDE w:val="0"/>
        <w:autoSpaceDN w:val="0"/>
        <w:adjustRightInd w:val="0"/>
        <w:spacing w:after="142" w:line="240" w:lineRule="atLeast"/>
        <w:jc w:val="both"/>
        <w:textAlignment w:val="baseline"/>
        <w:rPr>
          <w:i/>
          <w:noProof/>
          <w:sz w:val="22"/>
          <w:lang w:val="es-ES" w:eastAsia="en-US"/>
        </w:rPr>
      </w:pPr>
    </w:p>
    <w:p w:rsidR="001338D8" w:rsidRPr="004C6310" w:rsidRDefault="001338D8" w:rsidP="001338D8">
      <w:pPr>
        <w:suppressAutoHyphens/>
        <w:overflowPunct w:val="0"/>
        <w:autoSpaceDE w:val="0"/>
        <w:autoSpaceDN w:val="0"/>
        <w:adjustRightInd w:val="0"/>
        <w:spacing w:after="142" w:line="240" w:lineRule="atLeast"/>
        <w:jc w:val="both"/>
        <w:textAlignment w:val="baseline"/>
        <w:rPr>
          <w:b/>
          <w:i/>
          <w:noProof/>
          <w:sz w:val="22"/>
          <w:lang w:val="es-419" w:eastAsia="en-US"/>
        </w:rPr>
      </w:pPr>
      <w:r w:rsidRPr="004C6310">
        <w:rPr>
          <w:b/>
          <w:i/>
          <w:noProof/>
          <w:sz w:val="22"/>
          <w:highlight w:val="yellow"/>
          <w:lang w:val="es-419" w:eastAsia="en-US"/>
        </w:rPr>
        <w:t>[OPCIÓN B – Versión a insertar para cualquier Contrato financiado por un Convenio de Financiamiento firmado a partir del 1 de febrero de 2024 incluido.</w:t>
      </w:r>
      <w:r w:rsidRPr="004C6310">
        <w:rPr>
          <w:b/>
          <w:i/>
          <w:noProof/>
          <w:sz w:val="22"/>
          <w:lang w:val="es-419" w:eastAsia="en-US"/>
        </w:rPr>
        <w:t xml:space="preserve"> </w:t>
      </w:r>
    </w:p>
    <w:p w:rsidR="001338D8" w:rsidRPr="004C6310" w:rsidRDefault="001338D8" w:rsidP="001338D8">
      <w:pPr>
        <w:suppressAutoHyphens/>
        <w:overflowPunct w:val="0"/>
        <w:autoSpaceDE w:val="0"/>
        <w:autoSpaceDN w:val="0"/>
        <w:adjustRightInd w:val="0"/>
        <w:spacing w:after="142" w:line="240" w:lineRule="atLeast"/>
        <w:jc w:val="center"/>
        <w:textAlignment w:val="baseline"/>
        <w:rPr>
          <w:i/>
          <w:noProof/>
          <w:sz w:val="22"/>
          <w:lang w:val="es-419" w:eastAsia="en-US"/>
        </w:rPr>
      </w:pPr>
      <w:r w:rsidRPr="004C6310">
        <w:rPr>
          <w:i/>
          <w:noProof/>
          <w:sz w:val="22"/>
          <w:highlight w:val="yellow"/>
          <w:lang w:val="es-419" w:eastAsia="en-US"/>
        </w:rPr>
        <w:t>(En caso contrario, eliminar esta parte y mantener solo la OPCIÓN A mencionada anteriormente)</w:t>
      </w:r>
    </w:p>
    <w:p w:rsidR="001338D8" w:rsidRPr="004C6310" w:rsidRDefault="001338D8" w:rsidP="001338D8">
      <w:pPr>
        <w:suppressAutoHyphens/>
        <w:overflowPunct w:val="0"/>
        <w:autoSpaceDE w:val="0"/>
        <w:autoSpaceDN w:val="0"/>
        <w:adjustRightInd w:val="0"/>
        <w:spacing w:after="142" w:line="240" w:lineRule="atLeast"/>
        <w:jc w:val="both"/>
        <w:textAlignment w:val="baseline"/>
        <w:rPr>
          <w:noProof/>
          <w:sz w:val="22"/>
          <w:lang w:val="es-419" w:eastAsia="en-US"/>
        </w:rPr>
      </w:pPr>
    </w:p>
    <w:p w:rsidR="001338D8" w:rsidRPr="004C6310" w:rsidRDefault="001338D8" w:rsidP="004C6310">
      <w:pPr>
        <w:numPr>
          <w:ilvl w:val="0"/>
          <w:numId w:val="132"/>
        </w:numPr>
        <w:suppressAutoHyphens/>
        <w:overflowPunct w:val="0"/>
        <w:autoSpaceDE w:val="0"/>
        <w:autoSpaceDN w:val="0"/>
        <w:adjustRightInd w:val="0"/>
        <w:spacing w:after="142" w:line="240" w:lineRule="atLeast"/>
        <w:ind w:left="567" w:hanging="567"/>
        <w:contextualSpacing/>
        <w:jc w:val="both"/>
        <w:textAlignment w:val="baseline"/>
        <w:rPr>
          <w:b/>
          <w:noProof/>
          <w:sz w:val="22"/>
          <w:u w:val="single"/>
          <w:lang w:val="es-ES" w:eastAsia="en-US"/>
        </w:rPr>
      </w:pPr>
      <w:r w:rsidRPr="004C6310">
        <w:rPr>
          <w:b/>
          <w:noProof/>
          <w:sz w:val="22"/>
          <w:u w:val="single"/>
          <w:lang w:val="es-ES" w:eastAsia="en-US"/>
        </w:rPr>
        <w:t>Prácticas Prohibidas</w:t>
      </w:r>
    </w:p>
    <w:p w:rsidR="004C6310" w:rsidRDefault="004C6310" w:rsidP="001338D8">
      <w:pPr>
        <w:suppressAutoHyphens/>
        <w:overflowPunct w:val="0"/>
        <w:autoSpaceDE w:val="0"/>
        <w:autoSpaceDN w:val="0"/>
        <w:adjustRightInd w:val="0"/>
        <w:spacing w:after="100" w:line="240" w:lineRule="atLeast"/>
        <w:jc w:val="both"/>
        <w:textAlignment w:val="baseline"/>
        <w:rPr>
          <w:sz w:val="22"/>
          <w:lang w:val="es-419" w:eastAsia="en-US"/>
        </w:rPr>
      </w:pPr>
    </w:p>
    <w:p w:rsidR="001338D8" w:rsidRPr="004C6310" w:rsidRDefault="001338D8" w:rsidP="001338D8">
      <w:pPr>
        <w:suppressAutoHyphens/>
        <w:overflowPunct w:val="0"/>
        <w:autoSpaceDE w:val="0"/>
        <w:autoSpaceDN w:val="0"/>
        <w:adjustRightInd w:val="0"/>
        <w:spacing w:after="100" w:line="240" w:lineRule="atLeast"/>
        <w:jc w:val="both"/>
        <w:textAlignment w:val="baseline"/>
        <w:rPr>
          <w:sz w:val="22"/>
          <w:lang w:val="es-419" w:eastAsia="en-US"/>
        </w:rPr>
      </w:pPr>
      <w:r w:rsidRPr="004C6310">
        <w:rPr>
          <w:sz w:val="22"/>
          <w:lang w:val="es-419" w:eastAsia="en-US"/>
        </w:rPr>
        <w:t>La Autoridad Contratante, los candidatos, oferentes, consultores o proveedores deberán respetar las más estrictas normas de ética durante la adjudicación y ejecución de los contratos.</w:t>
      </w:r>
    </w:p>
    <w:p w:rsidR="001338D8" w:rsidRPr="004C6310" w:rsidRDefault="001338D8" w:rsidP="001338D8">
      <w:pPr>
        <w:suppressAutoHyphens/>
        <w:overflowPunct w:val="0"/>
        <w:autoSpaceDE w:val="0"/>
        <w:autoSpaceDN w:val="0"/>
        <w:adjustRightInd w:val="0"/>
        <w:spacing w:after="142" w:line="240" w:lineRule="atLeast"/>
        <w:jc w:val="both"/>
        <w:textAlignment w:val="baseline"/>
        <w:rPr>
          <w:sz w:val="22"/>
          <w:lang w:val="es-419" w:eastAsia="en-US"/>
        </w:rPr>
      </w:pPr>
      <w:r w:rsidRPr="004C6310">
        <w:rPr>
          <w:noProof/>
          <w:sz w:val="22"/>
          <w:lang w:val="es-419" w:eastAsia="en-US"/>
        </w:rPr>
        <w:t>Con el fin de aplicar la presente disposición, la AFD introduce la noción de Prácticas Prohibidas, haciendo referencia a actos según se definen en los documentos titulados “</w:t>
      </w:r>
      <w:r w:rsidRPr="004C6310">
        <w:rPr>
          <w:sz w:val="22"/>
          <w:lang w:val="es-419" w:eastAsia="en-US"/>
        </w:rPr>
        <w:t xml:space="preserve">Política General de </w:t>
      </w:r>
      <w:r w:rsidRPr="004C6310">
        <w:rPr>
          <w:sz w:val="22"/>
          <w:lang w:val="es-419" w:eastAsia="en-US"/>
        </w:rPr>
        <w:lastRenderedPageBreak/>
        <w:t>prevención y lucha contra las Prácticas Prohibidas”</w:t>
      </w:r>
      <w:r w:rsidRPr="004C6310">
        <w:rPr>
          <w:sz w:val="22"/>
          <w:vertAlign w:val="superscript"/>
          <w:lang w:val="es-419" w:eastAsia="en-US"/>
        </w:rPr>
        <w:footnoteReference w:id="31"/>
      </w:r>
      <w:r w:rsidRPr="004C6310">
        <w:rPr>
          <w:sz w:val="22"/>
          <w:lang w:val="es-419" w:eastAsia="en-US"/>
        </w:rPr>
        <w:t xml:space="preserve"> y “Normas de Adquisiciones para Contratos Financiados por la AFD en Países Extranjeros”</w:t>
      </w:r>
      <w:r w:rsidRPr="004C6310">
        <w:rPr>
          <w:sz w:val="22"/>
          <w:vertAlign w:val="superscript"/>
          <w:lang w:val="es-419" w:eastAsia="en-US"/>
        </w:rPr>
        <w:footnoteReference w:id="32"/>
      </w:r>
      <w:r w:rsidRPr="004C6310">
        <w:rPr>
          <w:sz w:val="22"/>
          <w:lang w:val="es-419" w:eastAsia="en-US"/>
        </w:rPr>
        <w:t xml:space="preserve"> de libre acceso en su Sitio Internet. </w:t>
      </w:r>
    </w:p>
    <w:p w:rsidR="001338D8" w:rsidRPr="004C6310" w:rsidRDefault="001338D8" w:rsidP="001338D8">
      <w:pPr>
        <w:suppressAutoHyphens/>
        <w:overflowPunct w:val="0"/>
        <w:autoSpaceDE w:val="0"/>
        <w:autoSpaceDN w:val="0"/>
        <w:adjustRightInd w:val="0"/>
        <w:spacing w:after="142" w:line="240" w:lineRule="atLeast"/>
        <w:jc w:val="both"/>
        <w:textAlignment w:val="baseline"/>
        <w:rPr>
          <w:noProof/>
          <w:sz w:val="22"/>
          <w:lang w:val="es-419" w:eastAsia="en-US"/>
        </w:rPr>
      </w:pPr>
      <w:r w:rsidRPr="004C6310">
        <w:rPr>
          <w:noProof/>
          <w:sz w:val="22"/>
          <w:lang w:val="es-419" w:eastAsia="en-US"/>
        </w:rPr>
        <w:t>Al firmar la Declaración de Integridad, los proveedores, consultores, contratistas y sus subcontratistas declaran que no se han involucrado ni se involucrarán en ninguna Práctica Prohibida durante la adjudicación y ejecución del contrato.</w:t>
      </w:r>
    </w:p>
    <w:p w:rsidR="001338D8" w:rsidRPr="004C6310" w:rsidRDefault="001338D8" w:rsidP="001338D8">
      <w:pPr>
        <w:suppressAutoHyphens/>
        <w:overflowPunct w:val="0"/>
        <w:autoSpaceDE w:val="0"/>
        <w:autoSpaceDN w:val="0"/>
        <w:adjustRightInd w:val="0"/>
        <w:spacing w:after="100" w:line="240" w:lineRule="atLeast"/>
        <w:jc w:val="both"/>
        <w:textAlignment w:val="baseline"/>
        <w:rPr>
          <w:sz w:val="22"/>
          <w:lang w:val="es-419" w:eastAsia="en-US"/>
        </w:rPr>
      </w:pPr>
      <w:r w:rsidRPr="004C6310">
        <w:rPr>
          <w:sz w:val="22"/>
          <w:lang w:val="es-419" w:eastAsia="en-US"/>
        </w:rPr>
        <w:t>No podrá ser adjudicatario de un Contrato financiado por la AFD una Persona</w:t>
      </w:r>
      <w:r w:rsidRPr="004C6310">
        <w:rPr>
          <w:sz w:val="22"/>
          <w:vertAlign w:val="superscript"/>
          <w:lang w:val="es-419" w:eastAsia="en-US"/>
        </w:rPr>
        <w:footnoteReference w:id="33"/>
      </w:r>
      <w:r w:rsidRPr="004C6310">
        <w:rPr>
          <w:sz w:val="22"/>
          <w:lang w:val="es-419" w:eastAsia="en-US"/>
        </w:rPr>
        <w:t xml:space="preserve"> que, o cuyo subcontratista, Dirigente</w:t>
      </w:r>
      <w:r w:rsidRPr="004C6310">
        <w:rPr>
          <w:sz w:val="22"/>
          <w:vertAlign w:val="superscript"/>
          <w:lang w:val="es-419" w:eastAsia="en-US"/>
        </w:rPr>
        <w:footnoteReference w:id="34"/>
      </w:r>
      <w:r w:rsidRPr="004C6310">
        <w:rPr>
          <w:sz w:val="22"/>
          <w:lang w:val="es-419" w:eastAsia="en-US"/>
        </w:rPr>
        <w:t>, empleado o agente (que esté declarado o no), en la fecha de entrega de una Candidatura, Oferta, Propuesta, Cotización, o en cualquier momento entre esa fecha y la adjudicación del Contrato correspondiente, haya participado en una Práctica Prohibida, directamente o a través de un agente (que esté declarado o no), con el fin de obtener ese contrato.</w:t>
      </w:r>
    </w:p>
    <w:p w:rsidR="001338D8" w:rsidRPr="004C6310" w:rsidRDefault="001338D8" w:rsidP="001338D8">
      <w:pPr>
        <w:suppressAutoHyphens/>
        <w:overflowPunct w:val="0"/>
        <w:autoSpaceDE w:val="0"/>
        <w:autoSpaceDN w:val="0"/>
        <w:adjustRightInd w:val="0"/>
        <w:spacing w:after="142" w:line="240" w:lineRule="atLeast"/>
        <w:jc w:val="both"/>
        <w:textAlignment w:val="baseline"/>
        <w:rPr>
          <w:noProof/>
          <w:sz w:val="22"/>
          <w:lang w:val="es-ES" w:eastAsia="en-US"/>
        </w:rPr>
      </w:pPr>
      <w:r w:rsidRPr="004C6310">
        <w:rPr>
          <w:noProof/>
          <w:sz w:val="22"/>
          <w:lang w:val="es-ES" w:eastAsia="en-US"/>
        </w:rPr>
        <w:t xml:space="preserve">La AFD exige que los documentos de adquisiciones y los contratos financiados por la AFD incluyan una estipulación que exija que los candidatos, oferentes, consultores o proveedores y sus subcontratistas autoricen a la AFD a realizar investigaciones, incluyendo la examinación de sus cuentas y archivos relacionados con el proceso de adquisición y la ejecución del contrato financiado por la AFD y a ser auditados por parte de auditores designados por la AFD. </w:t>
      </w:r>
    </w:p>
    <w:p w:rsidR="001338D8" w:rsidRPr="004C6310" w:rsidRDefault="001338D8" w:rsidP="001338D8">
      <w:pPr>
        <w:suppressAutoHyphens/>
        <w:overflowPunct w:val="0"/>
        <w:autoSpaceDE w:val="0"/>
        <w:autoSpaceDN w:val="0"/>
        <w:adjustRightInd w:val="0"/>
        <w:spacing w:after="100" w:line="240" w:lineRule="atLeast"/>
        <w:jc w:val="both"/>
        <w:textAlignment w:val="baseline"/>
        <w:rPr>
          <w:sz w:val="22"/>
          <w:lang w:val="es-ES" w:eastAsia="en-US"/>
        </w:rPr>
      </w:pPr>
      <w:r w:rsidRPr="004C6310">
        <w:rPr>
          <w:sz w:val="22"/>
          <w:lang w:val="es-ES" w:eastAsia="en-US"/>
        </w:rPr>
        <w:t>Con el fin de detectar y luchar de manera óptima contra las Prácticas Prohibidas, la AFD implementó un mecanismo de denuncia abierto a terceros: por lo tanto, cualquier persona puede señalar una Práctica Prohibida directamente al Servicio de Investigaciones ya sea:</w:t>
      </w:r>
    </w:p>
    <w:p w:rsidR="001338D8" w:rsidRPr="004C6310" w:rsidRDefault="001338D8" w:rsidP="001338D8">
      <w:pPr>
        <w:numPr>
          <w:ilvl w:val="0"/>
          <w:numId w:val="130"/>
        </w:numPr>
        <w:suppressAutoHyphens/>
        <w:overflowPunct w:val="0"/>
        <w:autoSpaceDE w:val="0"/>
        <w:autoSpaceDN w:val="0"/>
        <w:adjustRightInd w:val="0"/>
        <w:spacing w:after="100" w:line="240" w:lineRule="atLeast"/>
        <w:contextualSpacing/>
        <w:jc w:val="both"/>
        <w:textAlignment w:val="baseline"/>
        <w:rPr>
          <w:sz w:val="22"/>
          <w:lang w:val="es-ES" w:eastAsia="en-US"/>
        </w:rPr>
      </w:pPr>
      <w:r w:rsidRPr="004C6310">
        <w:rPr>
          <w:sz w:val="22"/>
          <w:lang w:val="es-ES" w:eastAsia="en-US"/>
        </w:rPr>
        <w:t xml:space="preserve">por correo electrónico, a la dirección de correo  </w:t>
      </w:r>
      <w:hyperlink r:id="rId57" w:history="1">
        <w:r w:rsidRPr="004C6310">
          <w:rPr>
            <w:color w:val="0000FF"/>
            <w:sz w:val="22"/>
            <w:u w:val="single"/>
            <w:lang w:val="es-ES" w:eastAsia="en-US"/>
          </w:rPr>
          <w:t>investigationsGroupeAFD@tutanota.com</w:t>
        </w:r>
      </w:hyperlink>
      <w:r w:rsidRPr="004C6310">
        <w:rPr>
          <w:sz w:val="22"/>
          <w:lang w:val="es-ES" w:eastAsia="en-US"/>
        </w:rPr>
        <w:t>, o</w:t>
      </w:r>
    </w:p>
    <w:p w:rsidR="001338D8" w:rsidRPr="004C6310" w:rsidRDefault="001338D8" w:rsidP="001338D8">
      <w:pPr>
        <w:numPr>
          <w:ilvl w:val="0"/>
          <w:numId w:val="130"/>
        </w:numPr>
        <w:suppressAutoHyphens/>
        <w:overflowPunct w:val="0"/>
        <w:autoSpaceDE w:val="0"/>
        <w:autoSpaceDN w:val="0"/>
        <w:adjustRightInd w:val="0"/>
        <w:spacing w:after="100" w:line="240" w:lineRule="atLeast"/>
        <w:contextualSpacing/>
        <w:jc w:val="both"/>
        <w:textAlignment w:val="baseline"/>
        <w:rPr>
          <w:sz w:val="22"/>
          <w:lang w:val="es-ES" w:eastAsia="en-US"/>
        </w:rPr>
      </w:pPr>
      <w:r w:rsidRPr="004C6310">
        <w:rPr>
          <w:sz w:val="22"/>
          <w:lang w:val="es-ES" w:eastAsia="en-US"/>
        </w:rPr>
        <w:t>por correo postal dirigido al Departamento de la Conformidad de la AFD, 5 rue Roland Barthes, 75012 Paris.</w:t>
      </w:r>
    </w:p>
    <w:p w:rsidR="001338D8" w:rsidRPr="004C6310" w:rsidRDefault="001338D8" w:rsidP="001338D8">
      <w:pPr>
        <w:suppressAutoHyphens/>
        <w:overflowPunct w:val="0"/>
        <w:autoSpaceDE w:val="0"/>
        <w:autoSpaceDN w:val="0"/>
        <w:adjustRightInd w:val="0"/>
        <w:spacing w:after="100" w:line="240" w:lineRule="atLeast"/>
        <w:jc w:val="both"/>
        <w:textAlignment w:val="baseline"/>
        <w:rPr>
          <w:sz w:val="22"/>
          <w:lang w:val="es-ES" w:eastAsia="en-US"/>
        </w:rPr>
      </w:pPr>
    </w:p>
    <w:p w:rsidR="001338D8" w:rsidRPr="004C6310" w:rsidRDefault="001338D8" w:rsidP="004C6310">
      <w:pPr>
        <w:numPr>
          <w:ilvl w:val="0"/>
          <w:numId w:val="132"/>
        </w:numPr>
        <w:suppressAutoHyphens/>
        <w:overflowPunct w:val="0"/>
        <w:autoSpaceDE w:val="0"/>
        <w:autoSpaceDN w:val="0"/>
        <w:adjustRightInd w:val="0"/>
        <w:spacing w:after="142" w:line="240" w:lineRule="atLeast"/>
        <w:ind w:left="567" w:hanging="567"/>
        <w:contextualSpacing/>
        <w:jc w:val="both"/>
        <w:textAlignment w:val="baseline"/>
        <w:rPr>
          <w:noProof/>
          <w:sz w:val="22"/>
          <w:lang w:val="es-419" w:eastAsia="en-US"/>
        </w:rPr>
      </w:pPr>
      <w:r w:rsidRPr="004C6310">
        <w:rPr>
          <w:b/>
          <w:noProof/>
          <w:sz w:val="22"/>
          <w:lang w:val="es-419" w:eastAsia="en-US"/>
        </w:rPr>
        <w:t>Responsabilidad Ambiental, Social, de Salud y de Seguridad (ASSS)</w:t>
      </w:r>
    </w:p>
    <w:p w:rsidR="004C6310" w:rsidRDefault="004C6310" w:rsidP="001338D8">
      <w:pPr>
        <w:suppressAutoHyphens/>
        <w:overflowPunct w:val="0"/>
        <w:autoSpaceDE w:val="0"/>
        <w:autoSpaceDN w:val="0"/>
        <w:adjustRightInd w:val="0"/>
        <w:spacing w:after="100" w:line="240" w:lineRule="atLeast"/>
        <w:jc w:val="both"/>
        <w:textAlignment w:val="baseline"/>
        <w:rPr>
          <w:sz w:val="22"/>
          <w:lang w:val="es-419" w:eastAsia="en-US"/>
        </w:rPr>
      </w:pPr>
    </w:p>
    <w:p w:rsidR="001338D8" w:rsidRPr="004C6310" w:rsidRDefault="001338D8" w:rsidP="001338D8">
      <w:pPr>
        <w:suppressAutoHyphens/>
        <w:overflowPunct w:val="0"/>
        <w:autoSpaceDE w:val="0"/>
        <w:autoSpaceDN w:val="0"/>
        <w:adjustRightInd w:val="0"/>
        <w:spacing w:after="100" w:line="240" w:lineRule="atLeast"/>
        <w:jc w:val="both"/>
        <w:textAlignment w:val="baseline"/>
        <w:rPr>
          <w:sz w:val="22"/>
          <w:lang w:val="es-419" w:eastAsia="en-US"/>
        </w:rPr>
      </w:pPr>
      <w:r w:rsidRPr="004C6310">
        <w:rPr>
          <w:sz w:val="22"/>
          <w:lang w:val="es-419" w:eastAsia="en-US"/>
        </w:rPr>
        <w:t xml:space="preserve">Con el fin de promover un desarrollo sostenible, la AFD debe asegurarse que los contratos que financia respetan las normas ASSS internacionalmente reconocidas. Por consiguiente, los Candidatos, Oferentes y Consultores que intervienen en los Contratos financiados por la AFD, deben firmar una Declaración de Integridad mediante la cual se comprometan a: </w:t>
      </w:r>
    </w:p>
    <w:p w:rsidR="001338D8" w:rsidRPr="004C6310" w:rsidRDefault="001338D8" w:rsidP="001338D8">
      <w:pPr>
        <w:numPr>
          <w:ilvl w:val="0"/>
          <w:numId w:val="131"/>
        </w:numPr>
        <w:suppressAutoHyphens/>
        <w:overflowPunct w:val="0"/>
        <w:autoSpaceDE w:val="0"/>
        <w:autoSpaceDN w:val="0"/>
        <w:adjustRightInd w:val="0"/>
        <w:spacing w:after="100" w:line="240" w:lineRule="atLeast"/>
        <w:contextualSpacing/>
        <w:jc w:val="both"/>
        <w:textAlignment w:val="baseline"/>
        <w:rPr>
          <w:sz w:val="22"/>
          <w:lang w:val="es-419" w:eastAsia="en-US"/>
        </w:rPr>
      </w:pPr>
      <w:r w:rsidRPr="004C6310">
        <w:rPr>
          <w:sz w:val="22"/>
          <w:lang w:val="es-ES" w:eastAsia="en-US"/>
        </w:rPr>
        <w:t>cumplir con las normas ambientales reconocidas por la comunidad internacional, entre las cuales figuran los convenios internacionales para la protección del medio ambiente, y en particular a adoptar todas las medidas razonables para evitar o limitar los impactos negativos 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país de ejecución del contrato.</w:t>
      </w:r>
    </w:p>
    <w:p w:rsidR="001338D8" w:rsidRPr="004C6310" w:rsidRDefault="001338D8" w:rsidP="001338D8">
      <w:pPr>
        <w:numPr>
          <w:ilvl w:val="0"/>
          <w:numId w:val="131"/>
        </w:numPr>
        <w:suppressAutoHyphens/>
        <w:overflowPunct w:val="0"/>
        <w:autoSpaceDE w:val="0"/>
        <w:autoSpaceDN w:val="0"/>
        <w:adjustRightInd w:val="0"/>
        <w:spacing w:after="100" w:line="240" w:lineRule="atLeast"/>
        <w:contextualSpacing/>
        <w:jc w:val="both"/>
        <w:textAlignment w:val="baseline"/>
        <w:rPr>
          <w:sz w:val="22"/>
          <w:lang w:val="es-419" w:eastAsia="en-US"/>
        </w:rPr>
      </w:pPr>
      <w:r w:rsidRPr="004C6310">
        <w:rPr>
          <w:sz w:val="22"/>
          <w:lang w:val="es-ES" w:eastAsia="en-US"/>
        </w:rPr>
        <w:t>implementar las medidas de mitigación de los riesgos ambientales y sociales cuando se incluyen en el plan de gestión ambiental y social proporcionado por la Entidad Contratante, y a verificar que las emisiones, los residuos en superficie y las aguas residuales producidos por nuestras actividades se mantienen dentro de los límites, y cumplen con las especificaciones o prescripciones aplicables al contrato.</w:t>
      </w:r>
    </w:p>
    <w:p w:rsidR="001338D8" w:rsidRPr="004C6310" w:rsidRDefault="001338D8" w:rsidP="001338D8">
      <w:pPr>
        <w:numPr>
          <w:ilvl w:val="0"/>
          <w:numId w:val="131"/>
        </w:numPr>
        <w:suppressAutoHyphens/>
        <w:overflowPunct w:val="0"/>
        <w:autoSpaceDE w:val="0"/>
        <w:autoSpaceDN w:val="0"/>
        <w:adjustRightInd w:val="0"/>
        <w:spacing w:after="100" w:line="240" w:lineRule="atLeast"/>
        <w:contextualSpacing/>
        <w:jc w:val="both"/>
        <w:textAlignment w:val="baseline"/>
        <w:rPr>
          <w:sz w:val="22"/>
          <w:lang w:val="es-419" w:eastAsia="en-US"/>
        </w:rPr>
      </w:pPr>
      <w:r w:rsidRPr="004C6310">
        <w:rPr>
          <w:sz w:val="22"/>
          <w:lang w:val="es-419" w:eastAsia="en-US"/>
        </w:rPr>
        <w:t xml:space="preserve">respetar los derechos de los trabajadores relativos a los sueldos, horarios laborales, reposo y vacaciones, horas extra, edad mínima, pagos regulares, compensaciones y beneficios </w:t>
      </w:r>
      <w:r w:rsidRPr="004C6310">
        <w:rPr>
          <w:sz w:val="22"/>
          <w:lang w:val="es-419" w:eastAsia="en-US"/>
        </w:rPr>
        <w:lastRenderedPageBreak/>
        <w:t>conforme a las normas reconocidas por la comunidad internacional entre las que figuran los convenios fundamentales de la Organización Internacional del Trabajo (OIT), de manera coherente con las leyes y reglamentaciones aplicables en el país de ejecución del contrato;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rsidR="001338D8" w:rsidRPr="004C6310" w:rsidRDefault="001338D8" w:rsidP="001338D8">
      <w:pPr>
        <w:numPr>
          <w:ilvl w:val="0"/>
          <w:numId w:val="131"/>
        </w:numPr>
        <w:suppressAutoHyphens/>
        <w:overflowPunct w:val="0"/>
        <w:autoSpaceDE w:val="0"/>
        <w:autoSpaceDN w:val="0"/>
        <w:adjustRightInd w:val="0"/>
        <w:spacing w:after="100" w:line="240" w:lineRule="atLeast"/>
        <w:contextualSpacing/>
        <w:jc w:val="both"/>
        <w:textAlignment w:val="baseline"/>
        <w:rPr>
          <w:sz w:val="22"/>
          <w:lang w:val="es-419" w:eastAsia="en-US"/>
        </w:rPr>
      </w:pPr>
      <w:r w:rsidRPr="004C6310">
        <w:rPr>
          <w:sz w:val="22"/>
          <w:lang w:val="es-419" w:eastAsia="en-US"/>
        </w:rPr>
        <w:t xml:space="preserve">implementar prácticas de no discriminación e igualdad de oportunidades, y a garantizar la prohibición del trabajo infantil y del trabajo forzado. </w:t>
      </w:r>
    </w:p>
    <w:p w:rsidR="001338D8" w:rsidRPr="004C6310" w:rsidRDefault="001338D8" w:rsidP="001338D8">
      <w:pPr>
        <w:numPr>
          <w:ilvl w:val="0"/>
          <w:numId w:val="131"/>
        </w:numPr>
        <w:suppressAutoHyphens/>
        <w:overflowPunct w:val="0"/>
        <w:autoSpaceDE w:val="0"/>
        <w:autoSpaceDN w:val="0"/>
        <w:adjustRightInd w:val="0"/>
        <w:spacing w:after="100" w:line="240" w:lineRule="atLeast"/>
        <w:contextualSpacing/>
        <w:jc w:val="both"/>
        <w:textAlignment w:val="baseline"/>
        <w:rPr>
          <w:sz w:val="22"/>
          <w:lang w:val="es-419" w:eastAsia="en-US"/>
        </w:rPr>
      </w:pPr>
      <w:r w:rsidRPr="004C6310">
        <w:rPr>
          <w:sz w:val="22"/>
          <w:lang w:val="es-419" w:eastAsia="en-US"/>
        </w:rPr>
        <w:t>mantener un expediente de cada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las leyes y reglamentaciones aplicables a la protección de datos personales en el país de ejecución del contrato.</w:t>
      </w:r>
    </w:p>
    <w:p w:rsidR="001338D8" w:rsidRPr="004C6310" w:rsidRDefault="001338D8" w:rsidP="001338D8">
      <w:pPr>
        <w:suppressAutoHyphens/>
        <w:overflowPunct w:val="0"/>
        <w:autoSpaceDE w:val="0"/>
        <w:autoSpaceDN w:val="0"/>
        <w:adjustRightInd w:val="0"/>
        <w:spacing w:after="142" w:line="240" w:lineRule="atLeast"/>
        <w:jc w:val="both"/>
        <w:textAlignment w:val="baseline"/>
        <w:rPr>
          <w:i/>
          <w:noProof/>
          <w:sz w:val="22"/>
          <w:highlight w:val="yellow"/>
          <w:lang w:val="es-ES" w:eastAsia="en-US"/>
        </w:rPr>
      </w:pPr>
    </w:p>
    <w:p w:rsidR="001338D8" w:rsidRPr="004C6310" w:rsidRDefault="001338D8" w:rsidP="001338D8">
      <w:pPr>
        <w:suppressAutoHyphens/>
        <w:overflowPunct w:val="0"/>
        <w:autoSpaceDE w:val="0"/>
        <w:autoSpaceDN w:val="0"/>
        <w:adjustRightInd w:val="0"/>
        <w:spacing w:after="142" w:line="240" w:lineRule="atLeast"/>
        <w:jc w:val="both"/>
        <w:textAlignment w:val="baseline"/>
        <w:rPr>
          <w:i/>
          <w:noProof/>
          <w:sz w:val="22"/>
          <w:lang w:val="es-419" w:eastAsia="en-US"/>
        </w:rPr>
      </w:pPr>
      <w:r w:rsidRPr="004C6310">
        <w:rPr>
          <w:i/>
          <w:noProof/>
          <w:sz w:val="22"/>
          <w:highlight w:val="yellow"/>
          <w:lang w:val="es-ES" w:eastAsia="en-US"/>
        </w:rPr>
        <w:t>Fin de la</w:t>
      </w:r>
      <w:r w:rsidRPr="004C6310">
        <w:rPr>
          <w:i/>
          <w:noProof/>
          <w:sz w:val="22"/>
          <w:highlight w:val="yellow"/>
          <w:lang w:val="es-419" w:eastAsia="en-US"/>
        </w:rPr>
        <w:t xml:space="preserve"> OPCIÓN B]</w:t>
      </w:r>
    </w:p>
    <w:p w:rsidR="001338D8" w:rsidRPr="004C6310" w:rsidRDefault="001338D8" w:rsidP="004C6310">
      <w:pPr>
        <w:spacing w:after="142" w:line="240" w:lineRule="atLeast"/>
        <w:jc w:val="both"/>
        <w:rPr>
          <w:color w:val="000000"/>
          <w:sz w:val="22"/>
          <w:szCs w:val="22"/>
          <w:lang w:val="es-419"/>
        </w:rPr>
      </w:pPr>
    </w:p>
    <w:p w:rsidR="008B30B7" w:rsidRDefault="008B30B7" w:rsidP="008B30B7">
      <w:pPr>
        <w:tabs>
          <w:tab w:val="left" w:leader="dot" w:pos="8820"/>
          <w:tab w:val="right" w:pos="9270"/>
        </w:tabs>
        <w:spacing w:after="142" w:line="240" w:lineRule="atLeast"/>
        <w:jc w:val="both"/>
        <w:rPr>
          <w:sz w:val="24"/>
          <w:szCs w:val="24"/>
          <w:lang w:val="es-MX"/>
        </w:rPr>
      </w:pPr>
    </w:p>
    <w:p w:rsidR="00F60E7C" w:rsidRPr="00F60E7C" w:rsidRDefault="00F60E7C" w:rsidP="00F60E7C">
      <w:pPr>
        <w:tabs>
          <w:tab w:val="left" w:leader="dot" w:pos="8820"/>
          <w:tab w:val="right" w:pos="9270"/>
        </w:tabs>
        <w:spacing w:after="142" w:line="240" w:lineRule="atLeast"/>
        <w:jc w:val="center"/>
        <w:rPr>
          <w:b/>
          <w:sz w:val="32"/>
          <w:szCs w:val="32"/>
          <w:lang w:val="es-MX"/>
        </w:rPr>
      </w:pPr>
      <w:r>
        <w:rPr>
          <w:sz w:val="24"/>
          <w:szCs w:val="24"/>
          <w:lang w:val="es-MX"/>
        </w:rPr>
        <w:br w:type="page"/>
      </w:r>
      <w:r>
        <w:rPr>
          <w:b/>
          <w:sz w:val="32"/>
          <w:szCs w:val="32"/>
          <w:lang w:val="es-MX"/>
        </w:rPr>
        <w:lastRenderedPageBreak/>
        <w:t>Apéndice 2</w:t>
      </w:r>
      <w:r w:rsidRPr="00F60E7C">
        <w:rPr>
          <w:b/>
          <w:sz w:val="32"/>
          <w:szCs w:val="32"/>
          <w:lang w:val="es-MX"/>
        </w:rPr>
        <w:t>:</w:t>
      </w:r>
      <w:r>
        <w:rPr>
          <w:b/>
          <w:sz w:val="32"/>
          <w:szCs w:val="32"/>
          <w:lang w:val="es-MX"/>
        </w:rPr>
        <w:t xml:space="preserve"> </w:t>
      </w:r>
      <w:r w:rsidRPr="00F60E7C">
        <w:rPr>
          <w:b/>
          <w:sz w:val="32"/>
          <w:szCs w:val="32"/>
          <w:lang w:val="es-MX"/>
        </w:rPr>
        <w:br/>
        <w:t>Fórmula para Ajuste de Precios</w:t>
      </w:r>
    </w:p>
    <w:p w:rsidR="00F60E7C" w:rsidRDefault="00F60E7C" w:rsidP="008B30B7">
      <w:pPr>
        <w:tabs>
          <w:tab w:val="left" w:leader="dot" w:pos="8820"/>
          <w:tab w:val="right" w:pos="9270"/>
        </w:tabs>
        <w:spacing w:after="142" w:line="240" w:lineRule="atLeast"/>
        <w:jc w:val="both"/>
        <w:rPr>
          <w:sz w:val="24"/>
          <w:szCs w:val="24"/>
          <w:lang w:val="es-MX"/>
        </w:rPr>
      </w:pPr>
    </w:p>
    <w:p w:rsidR="00EF3182" w:rsidRPr="00E4667E" w:rsidRDefault="00EF3182" w:rsidP="00EF3182">
      <w:pPr>
        <w:tabs>
          <w:tab w:val="left" w:leader="dot" w:pos="8820"/>
          <w:tab w:val="right" w:pos="9270"/>
        </w:tabs>
        <w:spacing w:after="142" w:line="240" w:lineRule="atLeast"/>
        <w:jc w:val="both"/>
        <w:rPr>
          <w:sz w:val="22"/>
          <w:szCs w:val="22"/>
          <w:lang w:val="es-MX"/>
        </w:rPr>
      </w:pPr>
      <w:r w:rsidRPr="00E4667E">
        <w:rPr>
          <w:sz w:val="22"/>
          <w:szCs w:val="22"/>
          <w:lang w:val="es-MX"/>
        </w:rPr>
        <w:t>Si de conformidad con la Cláusula 15.1, los precios son ajustables, el siguiente método será utilizado para calcular el ajuste de los precios.</w:t>
      </w:r>
    </w:p>
    <w:p w:rsidR="00F60E7C" w:rsidRPr="00E4667E" w:rsidRDefault="00EF3182" w:rsidP="00EF3182">
      <w:pPr>
        <w:tabs>
          <w:tab w:val="left" w:leader="dot" w:pos="8820"/>
          <w:tab w:val="right" w:pos="9270"/>
        </w:tabs>
        <w:spacing w:after="142" w:line="240" w:lineRule="atLeast"/>
        <w:jc w:val="both"/>
        <w:rPr>
          <w:sz w:val="22"/>
          <w:szCs w:val="22"/>
          <w:lang w:val="es-MX"/>
        </w:rPr>
      </w:pPr>
      <w:r w:rsidRPr="00E4667E">
        <w:rPr>
          <w:sz w:val="22"/>
          <w:szCs w:val="22"/>
          <w:lang w:val="es-MX"/>
        </w:rPr>
        <w:t>15.1 Los precios pagaderos al Proveedor, tal como se establece en el Contrato, estarán sujetos a reajuste durante la ejecución del Contrato a fin de poder reflejar las variaciones surgidas en el costo de los componentes de mano de obra y materiales, de acuerdo con la siguiente fórmula:</w:t>
      </w:r>
    </w:p>
    <w:p w:rsidR="00EF3182" w:rsidRPr="00E4667E" w:rsidRDefault="00EF3182" w:rsidP="00EF3182">
      <w:pPr>
        <w:jc w:val="both"/>
        <w:rPr>
          <w:sz w:val="22"/>
          <w:szCs w:val="22"/>
          <w:lang w:val="es-ES"/>
        </w:rPr>
      </w:pPr>
    </w:p>
    <w:p w:rsidR="00EF3182" w:rsidRPr="00E4667E" w:rsidRDefault="00EF3182" w:rsidP="00EF3182">
      <w:pPr>
        <w:numPr>
          <w:ilvl w:val="12"/>
          <w:numId w:val="0"/>
        </w:numPr>
        <w:suppressAutoHyphens/>
        <w:jc w:val="center"/>
        <w:rPr>
          <w:sz w:val="22"/>
          <w:szCs w:val="22"/>
          <w:lang w:val="es-ES"/>
        </w:rPr>
      </w:pPr>
      <w:r w:rsidRPr="00E4667E">
        <w:rPr>
          <w:position w:val="-28"/>
          <w:sz w:val="22"/>
          <w:szCs w:val="22"/>
          <w:lang w:val="es-ES"/>
        </w:rPr>
        <w:object w:dxaOrig="2760" w:dyaOrig="680">
          <v:shape id="_x0000_i1027" type="#_x0000_t75" style="width:138pt;height:34pt" o:ole="" fillcolor="window">
            <v:imagedata r:id="rId58" o:title=""/>
          </v:shape>
          <o:OLEObject Type="Embed" ProgID="Equation.3" ShapeID="_x0000_i1027" DrawAspect="Content" ObjectID="_1771919511" r:id="rId59"/>
        </w:object>
      </w:r>
    </w:p>
    <w:p w:rsidR="00EF3182" w:rsidRPr="00E4667E" w:rsidRDefault="00EF3182" w:rsidP="00EF3182">
      <w:pPr>
        <w:jc w:val="both"/>
        <w:rPr>
          <w:sz w:val="22"/>
          <w:szCs w:val="22"/>
          <w:lang w:val="es-ES"/>
        </w:rPr>
      </w:pPr>
    </w:p>
    <w:p w:rsidR="00EF3182" w:rsidRPr="00E4667E" w:rsidRDefault="00EF3182" w:rsidP="00EF3182">
      <w:pPr>
        <w:jc w:val="both"/>
        <w:rPr>
          <w:sz w:val="22"/>
          <w:szCs w:val="22"/>
          <w:lang w:val="es-ES"/>
        </w:rPr>
      </w:pPr>
    </w:p>
    <w:p w:rsidR="00EF3182" w:rsidRPr="00E4667E" w:rsidRDefault="00EF3182" w:rsidP="00EF3182">
      <w:pPr>
        <w:numPr>
          <w:ilvl w:val="12"/>
          <w:numId w:val="0"/>
        </w:numPr>
        <w:tabs>
          <w:tab w:val="left" w:pos="1440"/>
          <w:tab w:val="left" w:pos="1800"/>
        </w:tabs>
        <w:suppressAutoHyphens/>
        <w:ind w:left="1800" w:hanging="1260"/>
        <w:jc w:val="center"/>
        <w:rPr>
          <w:sz w:val="22"/>
          <w:szCs w:val="22"/>
          <w:lang w:val="es-ES"/>
        </w:rPr>
      </w:pPr>
      <w:r w:rsidRPr="00E4667E">
        <w:rPr>
          <w:sz w:val="22"/>
          <w:szCs w:val="22"/>
          <w:lang w:val="es-ES"/>
        </w:rPr>
        <w:t>a+b+c = 1</w:t>
      </w:r>
    </w:p>
    <w:p w:rsidR="00EF3182" w:rsidRPr="00E4667E" w:rsidRDefault="00EF3182" w:rsidP="00EF3182">
      <w:pPr>
        <w:jc w:val="both"/>
        <w:rPr>
          <w:sz w:val="22"/>
          <w:szCs w:val="22"/>
          <w:lang w:val="es-ES"/>
        </w:rPr>
      </w:pPr>
    </w:p>
    <w:p w:rsidR="00EF3182" w:rsidRPr="00E4667E" w:rsidRDefault="00EF3182" w:rsidP="00EF3182">
      <w:pPr>
        <w:spacing w:after="142" w:line="240" w:lineRule="atLeast"/>
        <w:jc w:val="both"/>
        <w:rPr>
          <w:sz w:val="22"/>
          <w:szCs w:val="22"/>
          <w:lang w:val="es-ES"/>
        </w:rPr>
      </w:pPr>
      <w:r w:rsidRPr="00E4667E">
        <w:rPr>
          <w:sz w:val="22"/>
          <w:szCs w:val="22"/>
          <w:lang w:val="es-ES"/>
        </w:rPr>
        <w:t>Dónde:</w:t>
      </w:r>
    </w:p>
    <w:p w:rsidR="00EF3182" w:rsidRPr="00E4667E" w:rsidRDefault="00EF3182" w:rsidP="00EF3182">
      <w:pPr>
        <w:tabs>
          <w:tab w:val="left" w:pos="851"/>
          <w:tab w:val="left" w:pos="1418"/>
          <w:tab w:val="left" w:leader="dot" w:pos="8820"/>
          <w:tab w:val="right" w:pos="9270"/>
        </w:tabs>
        <w:spacing w:after="142" w:line="240" w:lineRule="atLeast"/>
        <w:jc w:val="both"/>
        <w:rPr>
          <w:sz w:val="22"/>
          <w:szCs w:val="22"/>
          <w:lang w:val="es-MX"/>
        </w:rPr>
      </w:pPr>
      <w:r w:rsidRPr="00E4667E">
        <w:rPr>
          <w:sz w:val="22"/>
          <w:szCs w:val="22"/>
          <w:lang w:val="es-MX"/>
        </w:rPr>
        <w:t>P1</w:t>
      </w:r>
      <w:r w:rsidRPr="00E4667E">
        <w:rPr>
          <w:sz w:val="22"/>
          <w:szCs w:val="22"/>
          <w:lang w:val="es-MX"/>
        </w:rPr>
        <w:tab/>
        <w:t>=</w:t>
      </w:r>
      <w:r w:rsidRPr="00E4667E">
        <w:rPr>
          <w:sz w:val="22"/>
          <w:szCs w:val="22"/>
          <w:lang w:val="es-MX"/>
        </w:rPr>
        <w:tab/>
        <w:t>ajuste pagadero al Proveedor;</w:t>
      </w:r>
    </w:p>
    <w:p w:rsidR="00EF3182" w:rsidRPr="00E4667E" w:rsidRDefault="00EF3182" w:rsidP="00EF3182">
      <w:pPr>
        <w:tabs>
          <w:tab w:val="left" w:pos="851"/>
          <w:tab w:val="left" w:pos="1418"/>
          <w:tab w:val="left" w:leader="dot" w:pos="8820"/>
          <w:tab w:val="right" w:pos="9270"/>
        </w:tabs>
        <w:spacing w:after="142" w:line="240" w:lineRule="atLeast"/>
        <w:jc w:val="both"/>
        <w:rPr>
          <w:sz w:val="22"/>
          <w:szCs w:val="22"/>
          <w:lang w:val="es-MX"/>
        </w:rPr>
      </w:pPr>
      <w:r w:rsidRPr="00E4667E">
        <w:rPr>
          <w:sz w:val="22"/>
          <w:szCs w:val="22"/>
          <w:lang w:val="es-MX"/>
        </w:rPr>
        <w:t>P0</w:t>
      </w:r>
      <w:r w:rsidRPr="00E4667E">
        <w:rPr>
          <w:sz w:val="22"/>
          <w:szCs w:val="22"/>
          <w:lang w:val="es-MX"/>
        </w:rPr>
        <w:tab/>
        <w:t>=</w:t>
      </w:r>
      <w:r w:rsidRPr="00E4667E">
        <w:rPr>
          <w:sz w:val="22"/>
          <w:szCs w:val="22"/>
          <w:lang w:val="es-MX"/>
        </w:rPr>
        <w:tab/>
        <w:t>Precio del Contrato (precio básico);</w:t>
      </w:r>
    </w:p>
    <w:p w:rsidR="00EF3182" w:rsidRPr="00E4667E" w:rsidRDefault="00EF3182" w:rsidP="00EF3182">
      <w:pPr>
        <w:tabs>
          <w:tab w:val="left" w:pos="851"/>
          <w:tab w:val="left" w:pos="1418"/>
          <w:tab w:val="left" w:leader="dot" w:pos="8820"/>
          <w:tab w:val="right" w:pos="9270"/>
        </w:tabs>
        <w:spacing w:after="142" w:line="240" w:lineRule="atLeast"/>
        <w:ind w:left="1418" w:hanging="1418"/>
        <w:jc w:val="both"/>
        <w:rPr>
          <w:sz w:val="22"/>
          <w:szCs w:val="22"/>
          <w:lang w:val="es-MX"/>
        </w:rPr>
      </w:pPr>
      <w:r w:rsidRPr="00E4667E">
        <w:rPr>
          <w:sz w:val="22"/>
          <w:szCs w:val="22"/>
          <w:lang w:val="es-MX"/>
        </w:rPr>
        <w:t>a</w:t>
      </w:r>
      <w:r w:rsidRPr="00E4667E">
        <w:rPr>
          <w:sz w:val="22"/>
          <w:szCs w:val="22"/>
          <w:lang w:val="es-MX"/>
        </w:rPr>
        <w:tab/>
        <w:t>=</w:t>
      </w:r>
      <w:r w:rsidRPr="00E4667E">
        <w:rPr>
          <w:sz w:val="22"/>
          <w:szCs w:val="22"/>
          <w:lang w:val="es-MX"/>
        </w:rPr>
        <w:tab/>
        <w:t>elemento fijo que representa utilidades y gastos generales incluidos en el Precio del Contrato, que comúnmente se establece entre el cinco por ciento (5%) y el quince por ciento (15%);</w:t>
      </w:r>
    </w:p>
    <w:p w:rsidR="00EF3182" w:rsidRPr="00E4667E" w:rsidRDefault="00EF3182" w:rsidP="00EF3182">
      <w:pPr>
        <w:tabs>
          <w:tab w:val="left" w:pos="851"/>
          <w:tab w:val="left" w:pos="1418"/>
          <w:tab w:val="left" w:leader="dot" w:pos="8820"/>
          <w:tab w:val="right" w:pos="9270"/>
        </w:tabs>
        <w:spacing w:after="142" w:line="240" w:lineRule="atLeast"/>
        <w:ind w:left="1418" w:hanging="1418"/>
        <w:jc w:val="both"/>
        <w:rPr>
          <w:sz w:val="22"/>
          <w:szCs w:val="22"/>
          <w:lang w:val="es-MX"/>
        </w:rPr>
      </w:pPr>
      <w:r w:rsidRPr="00E4667E">
        <w:rPr>
          <w:sz w:val="22"/>
          <w:szCs w:val="22"/>
          <w:lang w:val="es-MX"/>
        </w:rPr>
        <w:t>b</w:t>
      </w:r>
      <w:r w:rsidRPr="00E4667E">
        <w:rPr>
          <w:sz w:val="22"/>
          <w:szCs w:val="22"/>
          <w:lang w:val="es-MX"/>
        </w:rPr>
        <w:tab/>
        <w:t>=</w:t>
      </w:r>
      <w:r w:rsidRPr="00E4667E">
        <w:rPr>
          <w:sz w:val="22"/>
          <w:szCs w:val="22"/>
          <w:lang w:val="es-MX"/>
        </w:rPr>
        <w:tab/>
        <w:t>porcentaje estimado del Precio del Contrato correspondiente a la mano de obra;</w:t>
      </w:r>
    </w:p>
    <w:p w:rsidR="00EF3182" w:rsidRPr="00E4667E" w:rsidRDefault="00EF3182" w:rsidP="00EF3182">
      <w:pPr>
        <w:tabs>
          <w:tab w:val="left" w:pos="851"/>
          <w:tab w:val="left" w:pos="1418"/>
          <w:tab w:val="left" w:leader="dot" w:pos="8820"/>
          <w:tab w:val="right" w:pos="9270"/>
        </w:tabs>
        <w:spacing w:after="142" w:line="240" w:lineRule="atLeast"/>
        <w:ind w:left="1418" w:hanging="1418"/>
        <w:jc w:val="both"/>
        <w:rPr>
          <w:sz w:val="22"/>
          <w:szCs w:val="22"/>
          <w:lang w:val="es-MX"/>
        </w:rPr>
      </w:pPr>
      <w:r w:rsidRPr="00E4667E">
        <w:rPr>
          <w:sz w:val="22"/>
          <w:szCs w:val="22"/>
          <w:lang w:val="es-MX"/>
        </w:rPr>
        <w:t>c</w:t>
      </w:r>
      <w:r w:rsidRPr="00E4667E">
        <w:rPr>
          <w:sz w:val="22"/>
          <w:szCs w:val="22"/>
          <w:lang w:val="es-MX"/>
        </w:rPr>
        <w:tab/>
        <w:t>=</w:t>
      </w:r>
      <w:r w:rsidRPr="00E4667E">
        <w:rPr>
          <w:sz w:val="22"/>
          <w:szCs w:val="22"/>
          <w:lang w:val="es-MX"/>
        </w:rPr>
        <w:tab/>
        <w:t>porcentaje estimado del Precio del Contrato correspondiente a los materiales;</w:t>
      </w:r>
    </w:p>
    <w:p w:rsidR="00EF3182" w:rsidRPr="00E4667E" w:rsidRDefault="00EF3182" w:rsidP="00EF3182">
      <w:pPr>
        <w:tabs>
          <w:tab w:val="left" w:pos="851"/>
          <w:tab w:val="left" w:pos="1418"/>
          <w:tab w:val="left" w:leader="dot" w:pos="8820"/>
          <w:tab w:val="right" w:pos="9270"/>
        </w:tabs>
        <w:spacing w:after="142" w:line="240" w:lineRule="atLeast"/>
        <w:ind w:left="1418" w:hanging="1418"/>
        <w:jc w:val="both"/>
        <w:rPr>
          <w:sz w:val="22"/>
          <w:szCs w:val="22"/>
          <w:lang w:val="es-MX"/>
        </w:rPr>
      </w:pPr>
      <w:r w:rsidRPr="00E4667E">
        <w:rPr>
          <w:sz w:val="22"/>
          <w:szCs w:val="22"/>
          <w:lang w:val="es-MX"/>
        </w:rPr>
        <w:t>L0, L1</w:t>
      </w:r>
      <w:r w:rsidRPr="00E4667E">
        <w:rPr>
          <w:sz w:val="22"/>
          <w:szCs w:val="22"/>
          <w:lang w:val="es-MX"/>
        </w:rPr>
        <w:tab/>
        <w:t>=</w:t>
      </w:r>
      <w:r w:rsidRPr="00E4667E">
        <w:rPr>
          <w:sz w:val="22"/>
          <w:szCs w:val="22"/>
          <w:lang w:val="es-MX"/>
        </w:rPr>
        <w:tab/>
        <w:t>índices de mano de obra aplicables al tipo de industria que corresponda según el país de origen de los Bienes, en la fecha básica y en la fecha del ajuste, respectivamente;</w:t>
      </w:r>
    </w:p>
    <w:p w:rsidR="00EF3182" w:rsidRPr="00E4667E" w:rsidRDefault="00EF3182" w:rsidP="00EF3182">
      <w:pPr>
        <w:tabs>
          <w:tab w:val="left" w:pos="851"/>
          <w:tab w:val="left" w:pos="1418"/>
          <w:tab w:val="left" w:leader="dot" w:pos="8820"/>
          <w:tab w:val="right" w:pos="9270"/>
        </w:tabs>
        <w:spacing w:after="142" w:line="240" w:lineRule="atLeast"/>
        <w:ind w:left="1418" w:hanging="1418"/>
        <w:jc w:val="both"/>
        <w:rPr>
          <w:sz w:val="22"/>
          <w:szCs w:val="22"/>
          <w:lang w:val="es-MX"/>
        </w:rPr>
      </w:pPr>
      <w:r w:rsidRPr="00E4667E">
        <w:rPr>
          <w:sz w:val="22"/>
          <w:szCs w:val="22"/>
          <w:lang w:val="es-MX"/>
        </w:rPr>
        <w:t xml:space="preserve">M0, M1  = </w:t>
      </w:r>
      <w:r w:rsidRPr="00E4667E">
        <w:rPr>
          <w:sz w:val="22"/>
          <w:szCs w:val="22"/>
          <w:lang w:val="es-MX"/>
        </w:rPr>
        <w:tab/>
        <w:t>índices de materiales correspondientes a las principales materias primas en la fecha básica y en la fecha de ajuste, respectivamente, en el país de origen.</w:t>
      </w:r>
    </w:p>
    <w:p w:rsidR="00EF3182" w:rsidRPr="00E4667E" w:rsidRDefault="00EF3182" w:rsidP="00EF3182">
      <w:pPr>
        <w:tabs>
          <w:tab w:val="left" w:leader="dot" w:pos="8820"/>
          <w:tab w:val="right" w:pos="9270"/>
        </w:tabs>
        <w:spacing w:after="142" w:line="240" w:lineRule="atLeast"/>
        <w:jc w:val="both"/>
        <w:rPr>
          <w:sz w:val="22"/>
          <w:szCs w:val="22"/>
          <w:lang w:val="es-MX"/>
        </w:rPr>
      </w:pPr>
      <w:r w:rsidRPr="00E4667E">
        <w:rPr>
          <w:sz w:val="22"/>
          <w:szCs w:val="22"/>
          <w:lang w:val="es-MX"/>
        </w:rPr>
        <w:t>Los coeficientes a, b, y c según los establece el Comprador son como sigue:</w:t>
      </w:r>
    </w:p>
    <w:p w:rsidR="00EF3182" w:rsidRPr="00E4667E" w:rsidRDefault="00EF3182" w:rsidP="00EF3182">
      <w:pPr>
        <w:tabs>
          <w:tab w:val="left" w:leader="dot" w:pos="8820"/>
          <w:tab w:val="right" w:pos="9270"/>
        </w:tabs>
        <w:spacing w:after="142" w:line="240" w:lineRule="atLeast"/>
        <w:jc w:val="both"/>
        <w:rPr>
          <w:sz w:val="22"/>
          <w:szCs w:val="22"/>
          <w:lang w:val="es-MX"/>
        </w:rPr>
      </w:pPr>
      <w:r w:rsidRPr="00E4667E">
        <w:rPr>
          <w:sz w:val="22"/>
          <w:szCs w:val="22"/>
          <w:lang w:val="es-MX"/>
        </w:rPr>
        <w:t xml:space="preserve">a = </w:t>
      </w:r>
      <w:r w:rsidRPr="00E4667E">
        <w:rPr>
          <w:i/>
          <w:sz w:val="22"/>
          <w:szCs w:val="22"/>
          <w:lang w:val="es-MX"/>
        </w:rPr>
        <w:t>[indicar el valor del coeficiente]</w:t>
      </w:r>
    </w:p>
    <w:p w:rsidR="00EF3182" w:rsidRPr="00E4667E" w:rsidRDefault="00EF3182" w:rsidP="00EF3182">
      <w:pPr>
        <w:tabs>
          <w:tab w:val="left" w:leader="dot" w:pos="8820"/>
          <w:tab w:val="right" w:pos="9270"/>
        </w:tabs>
        <w:spacing w:after="142" w:line="240" w:lineRule="atLeast"/>
        <w:jc w:val="both"/>
        <w:rPr>
          <w:sz w:val="22"/>
          <w:szCs w:val="22"/>
          <w:lang w:val="es-MX"/>
        </w:rPr>
      </w:pPr>
      <w:r w:rsidRPr="00E4667E">
        <w:rPr>
          <w:sz w:val="22"/>
          <w:szCs w:val="22"/>
          <w:lang w:val="es-MX"/>
        </w:rPr>
        <w:t>b =</w:t>
      </w:r>
      <w:r w:rsidRPr="00E4667E">
        <w:rPr>
          <w:i/>
          <w:sz w:val="22"/>
          <w:szCs w:val="22"/>
          <w:lang w:val="es-MX"/>
        </w:rPr>
        <w:t xml:space="preserve"> [indicar el valor del coeficiente]</w:t>
      </w:r>
    </w:p>
    <w:p w:rsidR="00EF3182" w:rsidRPr="00E4667E" w:rsidRDefault="00EF3182" w:rsidP="00EF3182">
      <w:pPr>
        <w:tabs>
          <w:tab w:val="left" w:leader="dot" w:pos="8820"/>
          <w:tab w:val="right" w:pos="9270"/>
        </w:tabs>
        <w:spacing w:after="142" w:line="240" w:lineRule="atLeast"/>
        <w:jc w:val="both"/>
        <w:rPr>
          <w:sz w:val="22"/>
          <w:szCs w:val="22"/>
          <w:lang w:val="es-MX"/>
        </w:rPr>
      </w:pPr>
      <w:r w:rsidRPr="00E4667E">
        <w:rPr>
          <w:sz w:val="22"/>
          <w:szCs w:val="22"/>
          <w:lang w:val="es-MX"/>
        </w:rPr>
        <w:t xml:space="preserve">c = </w:t>
      </w:r>
      <w:r w:rsidRPr="00E4667E">
        <w:rPr>
          <w:i/>
          <w:sz w:val="22"/>
          <w:szCs w:val="22"/>
          <w:lang w:val="es-MX"/>
        </w:rPr>
        <w:t>[indicar el valor del coeficiente]</w:t>
      </w:r>
    </w:p>
    <w:p w:rsidR="00EF3182" w:rsidRPr="00E4667E" w:rsidRDefault="00EF3182" w:rsidP="00EF3182">
      <w:pPr>
        <w:tabs>
          <w:tab w:val="left" w:leader="dot" w:pos="8820"/>
          <w:tab w:val="right" w:pos="9270"/>
        </w:tabs>
        <w:spacing w:after="142" w:line="240" w:lineRule="atLeast"/>
        <w:jc w:val="both"/>
        <w:rPr>
          <w:sz w:val="22"/>
          <w:szCs w:val="22"/>
          <w:lang w:val="es-MX"/>
        </w:rPr>
      </w:pPr>
      <w:r w:rsidRPr="00E4667E">
        <w:rPr>
          <w:sz w:val="22"/>
          <w:szCs w:val="22"/>
          <w:lang w:val="es-MX"/>
        </w:rPr>
        <w:t>El Oferente indicará en su Oferta la fuente de los índices y la fecha base de los índices.</w:t>
      </w:r>
    </w:p>
    <w:p w:rsidR="00EF3182" w:rsidRPr="00E4667E" w:rsidRDefault="00EF3182" w:rsidP="00EF3182">
      <w:pPr>
        <w:tabs>
          <w:tab w:val="left" w:leader="dot" w:pos="8820"/>
          <w:tab w:val="right" w:pos="9270"/>
        </w:tabs>
        <w:spacing w:after="142" w:line="240" w:lineRule="atLeast"/>
        <w:jc w:val="both"/>
        <w:rPr>
          <w:sz w:val="22"/>
          <w:szCs w:val="22"/>
          <w:lang w:val="es-MX"/>
        </w:rPr>
      </w:pPr>
      <w:r w:rsidRPr="00E4667E">
        <w:rPr>
          <w:sz w:val="22"/>
          <w:szCs w:val="22"/>
          <w:lang w:val="es-MX"/>
        </w:rPr>
        <w:t>Fecha base = treinta (30) días antes de la fecha límite para la presentación de ofertas.</w:t>
      </w:r>
    </w:p>
    <w:p w:rsidR="00EF3182" w:rsidRPr="00E4667E" w:rsidRDefault="00EF3182" w:rsidP="00EF3182">
      <w:pPr>
        <w:tabs>
          <w:tab w:val="left" w:leader="dot" w:pos="8820"/>
          <w:tab w:val="right" w:pos="9270"/>
        </w:tabs>
        <w:spacing w:after="142" w:line="240" w:lineRule="atLeast"/>
        <w:jc w:val="both"/>
        <w:rPr>
          <w:sz w:val="22"/>
          <w:szCs w:val="22"/>
          <w:lang w:val="es-MX"/>
        </w:rPr>
      </w:pPr>
      <w:r w:rsidRPr="00E4667E">
        <w:rPr>
          <w:sz w:val="22"/>
          <w:szCs w:val="22"/>
          <w:lang w:val="es-MX"/>
        </w:rPr>
        <w:t xml:space="preserve">Fecha del ajuste = </w:t>
      </w:r>
      <w:r w:rsidRPr="00E4667E">
        <w:rPr>
          <w:i/>
          <w:sz w:val="22"/>
          <w:szCs w:val="22"/>
          <w:lang w:val="es-MX"/>
        </w:rPr>
        <w:t xml:space="preserve">[indicar el número de semanas] </w:t>
      </w:r>
      <w:r w:rsidRPr="00E4667E">
        <w:rPr>
          <w:sz w:val="22"/>
          <w:szCs w:val="22"/>
          <w:lang w:val="es-MX"/>
        </w:rPr>
        <w:t xml:space="preserve">semanas antes de la fecha de embarque (que representa el punto medio del período de fabricación). </w:t>
      </w:r>
    </w:p>
    <w:p w:rsidR="00EF3182" w:rsidRPr="00E4667E" w:rsidRDefault="00EF3182" w:rsidP="00EF3182">
      <w:pPr>
        <w:tabs>
          <w:tab w:val="left" w:leader="dot" w:pos="8820"/>
          <w:tab w:val="right" w:pos="9270"/>
        </w:tabs>
        <w:spacing w:after="142" w:line="240" w:lineRule="atLeast"/>
        <w:jc w:val="both"/>
        <w:rPr>
          <w:sz w:val="22"/>
          <w:szCs w:val="22"/>
          <w:lang w:val="es-MX"/>
        </w:rPr>
      </w:pPr>
      <w:r w:rsidRPr="00E4667E">
        <w:rPr>
          <w:sz w:val="22"/>
          <w:szCs w:val="22"/>
          <w:lang w:val="es-MX"/>
        </w:rPr>
        <w:t>La fórmula de ajuste de precio anterior podrá ser invocada por cualquiera de las partes bajo las siguientes condiciones:</w:t>
      </w:r>
    </w:p>
    <w:p w:rsidR="00EF3182" w:rsidRPr="00E4667E" w:rsidRDefault="00EF3182" w:rsidP="008E3E29">
      <w:pPr>
        <w:numPr>
          <w:ilvl w:val="0"/>
          <w:numId w:val="91"/>
        </w:numPr>
        <w:tabs>
          <w:tab w:val="left" w:pos="567"/>
          <w:tab w:val="left" w:leader="dot" w:pos="8820"/>
          <w:tab w:val="right" w:pos="9270"/>
        </w:tabs>
        <w:spacing w:after="142" w:line="240" w:lineRule="atLeast"/>
        <w:ind w:left="567" w:hanging="567"/>
        <w:jc w:val="both"/>
        <w:rPr>
          <w:sz w:val="22"/>
          <w:szCs w:val="22"/>
          <w:lang w:val="es-MX"/>
        </w:rPr>
      </w:pPr>
      <w:r w:rsidRPr="00E4667E">
        <w:rPr>
          <w:sz w:val="22"/>
          <w:szCs w:val="22"/>
          <w:lang w:val="es-MX"/>
        </w:rPr>
        <w:lastRenderedPageBreak/>
        <w:t xml:space="preserve">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tendrá derecho a una reducción de precios de los Bienes y Servicios objeto del reajuste; </w:t>
      </w:r>
    </w:p>
    <w:p w:rsidR="00EF3182" w:rsidRPr="00E4667E" w:rsidRDefault="00EF3182" w:rsidP="008E3E29">
      <w:pPr>
        <w:numPr>
          <w:ilvl w:val="0"/>
          <w:numId w:val="91"/>
        </w:numPr>
        <w:tabs>
          <w:tab w:val="left" w:pos="567"/>
          <w:tab w:val="left" w:leader="dot" w:pos="8820"/>
          <w:tab w:val="right" w:pos="9270"/>
        </w:tabs>
        <w:spacing w:after="142" w:line="240" w:lineRule="atLeast"/>
        <w:ind w:left="567" w:hanging="567"/>
        <w:jc w:val="both"/>
        <w:rPr>
          <w:sz w:val="22"/>
          <w:szCs w:val="22"/>
          <w:lang w:val="es-MX"/>
        </w:rPr>
      </w:pPr>
      <w:r w:rsidRPr="00E4667E">
        <w:rPr>
          <w:sz w:val="22"/>
          <w:szCs w:val="22"/>
          <w:lang w:val="es-MX"/>
        </w:rPr>
        <w:t xml:space="preserve">Si la moneda en la cual el Precio del Contrato P0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 </w:t>
      </w:r>
    </w:p>
    <w:p w:rsidR="00EF3182" w:rsidRPr="00E4667E" w:rsidRDefault="00EF3182" w:rsidP="008E3E29">
      <w:pPr>
        <w:numPr>
          <w:ilvl w:val="0"/>
          <w:numId w:val="91"/>
        </w:numPr>
        <w:tabs>
          <w:tab w:val="left" w:pos="567"/>
          <w:tab w:val="left" w:leader="dot" w:pos="8820"/>
          <w:tab w:val="right" w:pos="9270"/>
        </w:tabs>
        <w:spacing w:after="142" w:line="240" w:lineRule="atLeast"/>
        <w:ind w:left="567" w:hanging="567"/>
        <w:jc w:val="both"/>
        <w:rPr>
          <w:sz w:val="22"/>
          <w:szCs w:val="22"/>
          <w:lang w:val="es-MX"/>
        </w:rPr>
      </w:pPr>
      <w:r w:rsidRPr="00E4667E">
        <w:rPr>
          <w:sz w:val="22"/>
          <w:szCs w:val="22"/>
          <w:lang w:val="es-MX"/>
        </w:rPr>
        <w:t>No se efectuará ningún reajuste de precio a la porción del Precio del Contrato pagado al Proveedor como anticipo.</w:t>
      </w:r>
    </w:p>
    <w:p w:rsidR="005C5FFF" w:rsidRPr="000D48CD" w:rsidRDefault="005C5FFF" w:rsidP="005C5FFF">
      <w:pPr>
        <w:tabs>
          <w:tab w:val="left" w:leader="dot" w:pos="8820"/>
          <w:tab w:val="right" w:pos="9270"/>
        </w:tabs>
        <w:rPr>
          <w:lang w:val="es-MX"/>
        </w:rPr>
      </w:pPr>
    </w:p>
    <w:p w:rsidR="00AF135B" w:rsidRPr="000D48CD" w:rsidRDefault="00AF135B" w:rsidP="00AF135B">
      <w:pPr>
        <w:rPr>
          <w:lang w:val="es-MX"/>
        </w:rPr>
      </w:pPr>
    </w:p>
    <w:p w:rsidR="00AF135B" w:rsidRPr="000D48CD" w:rsidRDefault="00AF135B" w:rsidP="00AF135B">
      <w:pPr>
        <w:rPr>
          <w:lang w:val="es-MX"/>
        </w:rPr>
        <w:sectPr w:rsidR="00AF135B" w:rsidRPr="000D48CD" w:rsidSect="00E51075">
          <w:headerReference w:type="even" r:id="rId60"/>
          <w:headerReference w:type="default" r:id="rId61"/>
          <w:footnotePr>
            <w:numRestart w:val="eachSect"/>
          </w:footnotePr>
          <w:endnotePr>
            <w:numFmt w:val="decimal"/>
          </w:endnotePr>
          <w:pgSz w:w="12240" w:h="15840" w:code="1"/>
          <w:pgMar w:top="1440" w:right="1440" w:bottom="1440" w:left="1800" w:header="720" w:footer="720" w:gutter="0"/>
          <w:cols w:space="72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AF135B" w:rsidRPr="00EF3182" w:rsidTr="00EF3182">
        <w:tblPrEx>
          <w:tblCellMar>
            <w:top w:w="0" w:type="dxa"/>
            <w:bottom w:w="0" w:type="dxa"/>
          </w:tblCellMar>
        </w:tblPrEx>
        <w:trPr>
          <w:trHeight w:val="1840"/>
        </w:trPr>
        <w:tc>
          <w:tcPr>
            <w:tcW w:w="9198" w:type="dxa"/>
            <w:tcBorders>
              <w:top w:val="nil"/>
              <w:left w:val="nil"/>
              <w:bottom w:val="nil"/>
              <w:right w:val="nil"/>
            </w:tcBorders>
            <w:vAlign w:val="center"/>
          </w:tcPr>
          <w:p w:rsidR="00AF135B" w:rsidRPr="00EF3182" w:rsidRDefault="00AF135B" w:rsidP="00EF3182">
            <w:pPr>
              <w:pStyle w:val="Style4"/>
              <w:rPr>
                <w:lang w:val="es-MX"/>
              </w:rPr>
            </w:pPr>
            <w:bookmarkStart w:id="227" w:name="_Toc213669845"/>
            <w:bookmarkStart w:id="228" w:name="_Toc383790735"/>
            <w:bookmarkStart w:id="229" w:name="_Toc474420474"/>
            <w:r w:rsidRPr="00EF3182">
              <w:rPr>
                <w:lang w:val="es-MX"/>
              </w:rPr>
              <w:lastRenderedPageBreak/>
              <w:t>Sec</w:t>
            </w:r>
            <w:r w:rsidR="00EF3182" w:rsidRPr="00EF3182">
              <w:rPr>
                <w:lang w:val="es-MX"/>
              </w:rPr>
              <w:t>c</w:t>
            </w:r>
            <w:r w:rsidRPr="00EF3182">
              <w:rPr>
                <w:lang w:val="es-MX"/>
              </w:rPr>
              <w:t>i</w:t>
            </w:r>
            <w:r w:rsidR="00EF3182" w:rsidRPr="00EF3182">
              <w:rPr>
                <w:lang w:val="es-MX"/>
              </w:rPr>
              <w:t>ó</w:t>
            </w:r>
            <w:r w:rsidRPr="00EF3182">
              <w:rPr>
                <w:lang w:val="es-MX"/>
              </w:rPr>
              <w:t xml:space="preserve">n </w:t>
            </w:r>
            <w:r w:rsidR="003E571F" w:rsidRPr="00EF3182">
              <w:rPr>
                <w:lang w:val="es-MX"/>
              </w:rPr>
              <w:t>X</w:t>
            </w:r>
            <w:r w:rsidRPr="00EF3182">
              <w:rPr>
                <w:lang w:val="es-MX"/>
              </w:rPr>
              <w:t xml:space="preserve">. </w:t>
            </w:r>
            <w:r w:rsidR="00EF3182" w:rsidRPr="00EF3182">
              <w:rPr>
                <w:lang w:val="es-MX"/>
              </w:rPr>
              <w:t xml:space="preserve"> </w:t>
            </w:r>
            <w:r w:rsidRPr="00EF3182">
              <w:rPr>
                <w:lang w:val="es-MX"/>
              </w:rPr>
              <w:t>Formula</w:t>
            </w:r>
            <w:r w:rsidR="00EF3182" w:rsidRPr="00EF3182">
              <w:rPr>
                <w:lang w:val="es-MX"/>
              </w:rPr>
              <w:t>rios del Contrato</w:t>
            </w:r>
            <w:bookmarkEnd w:id="227"/>
            <w:bookmarkEnd w:id="228"/>
            <w:bookmarkEnd w:id="229"/>
          </w:p>
        </w:tc>
      </w:tr>
    </w:tbl>
    <w:p w:rsidR="00DB6730" w:rsidRPr="00EF3182" w:rsidRDefault="00EF3182" w:rsidP="00EF3182">
      <w:pPr>
        <w:spacing w:after="142" w:line="240" w:lineRule="atLeast"/>
        <w:jc w:val="both"/>
        <w:rPr>
          <w:sz w:val="24"/>
          <w:szCs w:val="24"/>
          <w:lang w:val="es-MX"/>
        </w:rPr>
      </w:pPr>
      <w:r w:rsidRPr="00EF3182">
        <w:rPr>
          <w:sz w:val="24"/>
          <w:szCs w:val="24"/>
          <w:lang w:val="es-MX"/>
        </w:rPr>
        <w:t>Esta Sección contiene formularios que, una vez completados, formarán parte de</w:t>
      </w:r>
      <w:r>
        <w:rPr>
          <w:sz w:val="24"/>
          <w:szCs w:val="24"/>
          <w:lang w:val="es-MX"/>
        </w:rPr>
        <w:t xml:space="preserve">l Contrato. Los formularios de </w:t>
      </w:r>
      <w:r w:rsidRPr="00EF3182">
        <w:rPr>
          <w:sz w:val="24"/>
          <w:szCs w:val="24"/>
          <w:lang w:val="es-MX"/>
        </w:rPr>
        <w:t>Garantía De Cumplimiento del Contrato y Garantía Bancaria por Pago de Anticipo, cuando sea necesario, sólo serán completados por el Licitante seleccionado después de la adjudicación del contrato.</w:t>
      </w:r>
    </w:p>
    <w:p w:rsidR="00EF3182" w:rsidRPr="00EF3182" w:rsidRDefault="00EF3182" w:rsidP="00EF3182">
      <w:pPr>
        <w:spacing w:after="142" w:line="240" w:lineRule="atLeast"/>
        <w:rPr>
          <w:sz w:val="24"/>
          <w:szCs w:val="24"/>
          <w:lang w:val="es-MX"/>
        </w:rPr>
      </w:pPr>
    </w:p>
    <w:p w:rsidR="00EF3182" w:rsidRPr="00EF3182" w:rsidRDefault="00EF3182" w:rsidP="00EF3182">
      <w:pPr>
        <w:spacing w:after="142" w:line="240" w:lineRule="atLeast"/>
        <w:rPr>
          <w:sz w:val="24"/>
          <w:szCs w:val="24"/>
          <w:lang w:val="es-MX"/>
        </w:rPr>
      </w:pPr>
    </w:p>
    <w:p w:rsidR="00AF135B" w:rsidRDefault="00EF3182" w:rsidP="005F3604">
      <w:pPr>
        <w:pStyle w:val="Subtitle2"/>
      </w:pPr>
      <w:r w:rsidRPr="00EF3182">
        <w:t>Índice de Formularios</w:t>
      </w:r>
    </w:p>
    <w:p w:rsidR="00AF135B" w:rsidRDefault="00AF135B" w:rsidP="00AF135B"/>
    <w:p w:rsidR="00640B83" w:rsidRPr="00094276" w:rsidRDefault="00A90D1A" w:rsidP="00B17357">
      <w:pPr>
        <w:pStyle w:val="TM1"/>
        <w:rPr>
          <w:rFonts w:ascii="Calibri" w:hAnsi="Calibri"/>
          <w:noProof/>
        </w:rPr>
      </w:pPr>
      <w:r w:rsidRPr="00640B83">
        <w:fldChar w:fldCharType="begin"/>
      </w:r>
      <w:r w:rsidRPr="00640B83">
        <w:instrText xml:space="preserve"> TOC \h \z \t "Style7;1" </w:instrText>
      </w:r>
      <w:r w:rsidRPr="00640B83">
        <w:fldChar w:fldCharType="separate"/>
      </w:r>
      <w:hyperlink w:anchor="_Toc474420344" w:history="1">
        <w:r w:rsidR="00640B83" w:rsidRPr="00640B83">
          <w:rPr>
            <w:rStyle w:val="Lienhypertexte"/>
            <w:noProof/>
            <w:sz w:val="24"/>
            <w:lang w:val="es-MX"/>
          </w:rPr>
          <w:t>Carta de Aceptación</w:t>
        </w:r>
        <w:r w:rsidR="00640B83" w:rsidRPr="00640B83">
          <w:rPr>
            <w:noProof/>
            <w:webHidden/>
          </w:rPr>
          <w:tab/>
        </w:r>
        <w:r w:rsidR="00640B83" w:rsidRPr="00640B83">
          <w:rPr>
            <w:noProof/>
            <w:webHidden/>
          </w:rPr>
          <w:fldChar w:fldCharType="begin"/>
        </w:r>
        <w:r w:rsidR="00640B83" w:rsidRPr="00640B83">
          <w:rPr>
            <w:noProof/>
            <w:webHidden/>
          </w:rPr>
          <w:instrText xml:space="preserve"> PAGEREF _Toc474420344 \h </w:instrText>
        </w:r>
        <w:r w:rsidR="00640B83" w:rsidRPr="00640B83">
          <w:rPr>
            <w:noProof/>
            <w:webHidden/>
          </w:rPr>
        </w:r>
        <w:r w:rsidR="00640B83" w:rsidRPr="00640B83">
          <w:rPr>
            <w:noProof/>
            <w:webHidden/>
          </w:rPr>
          <w:fldChar w:fldCharType="separate"/>
        </w:r>
        <w:r w:rsidR="008E7946">
          <w:rPr>
            <w:noProof/>
            <w:webHidden/>
          </w:rPr>
          <w:t>111</w:t>
        </w:r>
        <w:r w:rsidR="00640B83" w:rsidRPr="00640B83">
          <w:rPr>
            <w:noProof/>
            <w:webHidden/>
          </w:rPr>
          <w:fldChar w:fldCharType="end"/>
        </w:r>
      </w:hyperlink>
    </w:p>
    <w:p w:rsidR="00640B83" w:rsidRPr="00094276" w:rsidRDefault="00640B83" w:rsidP="00B17357">
      <w:pPr>
        <w:pStyle w:val="TM1"/>
        <w:rPr>
          <w:rFonts w:ascii="Calibri" w:hAnsi="Calibri"/>
          <w:noProof/>
        </w:rPr>
      </w:pPr>
      <w:hyperlink w:anchor="_Toc474420345" w:history="1">
        <w:r w:rsidRPr="00640B83">
          <w:rPr>
            <w:rStyle w:val="Lienhypertexte"/>
            <w:noProof/>
            <w:sz w:val="24"/>
            <w:lang w:val="es-MX"/>
          </w:rPr>
          <w:t>Convenio de Contrato</w:t>
        </w:r>
        <w:r w:rsidRPr="00640B83">
          <w:rPr>
            <w:noProof/>
            <w:webHidden/>
          </w:rPr>
          <w:tab/>
        </w:r>
        <w:r w:rsidRPr="00640B83">
          <w:rPr>
            <w:noProof/>
            <w:webHidden/>
          </w:rPr>
          <w:fldChar w:fldCharType="begin"/>
        </w:r>
        <w:r w:rsidRPr="00640B83">
          <w:rPr>
            <w:noProof/>
            <w:webHidden/>
          </w:rPr>
          <w:instrText xml:space="preserve"> PAGEREF _Toc474420345 \h </w:instrText>
        </w:r>
        <w:r w:rsidRPr="00640B83">
          <w:rPr>
            <w:noProof/>
            <w:webHidden/>
          </w:rPr>
        </w:r>
        <w:r w:rsidRPr="00640B83">
          <w:rPr>
            <w:noProof/>
            <w:webHidden/>
          </w:rPr>
          <w:fldChar w:fldCharType="separate"/>
        </w:r>
        <w:r w:rsidR="008E7946">
          <w:rPr>
            <w:noProof/>
            <w:webHidden/>
          </w:rPr>
          <w:t>112</w:t>
        </w:r>
        <w:r w:rsidRPr="00640B83">
          <w:rPr>
            <w:noProof/>
            <w:webHidden/>
          </w:rPr>
          <w:fldChar w:fldCharType="end"/>
        </w:r>
      </w:hyperlink>
    </w:p>
    <w:p w:rsidR="00640B83" w:rsidRPr="00094276" w:rsidRDefault="00640B83" w:rsidP="00B17357">
      <w:pPr>
        <w:pStyle w:val="TM1"/>
        <w:rPr>
          <w:rFonts w:ascii="Calibri" w:hAnsi="Calibri"/>
          <w:noProof/>
        </w:rPr>
      </w:pPr>
      <w:hyperlink w:anchor="_Toc474420346" w:history="1">
        <w:r w:rsidRPr="00640B83">
          <w:rPr>
            <w:rStyle w:val="Lienhypertexte"/>
            <w:noProof/>
            <w:sz w:val="24"/>
            <w:lang w:val="es-MX"/>
          </w:rPr>
          <w:t xml:space="preserve">Garantía De Cumplimiento del Contrato </w:t>
        </w:r>
        <w:r w:rsidR="008E7946">
          <w:rPr>
            <w:rStyle w:val="Lienhypertexte"/>
            <w:noProof/>
            <w:sz w:val="24"/>
            <w:lang w:val="es-MX"/>
          </w:rPr>
          <w:t>(Garantía Bancaria)</w:t>
        </w:r>
        <w:r w:rsidRPr="00640B83">
          <w:rPr>
            <w:noProof/>
            <w:webHidden/>
          </w:rPr>
          <w:tab/>
        </w:r>
        <w:r w:rsidRPr="00640B83">
          <w:rPr>
            <w:noProof/>
            <w:webHidden/>
          </w:rPr>
          <w:fldChar w:fldCharType="begin"/>
        </w:r>
        <w:r w:rsidRPr="00640B83">
          <w:rPr>
            <w:noProof/>
            <w:webHidden/>
          </w:rPr>
          <w:instrText xml:space="preserve"> PAGEREF _Toc474420346 \h </w:instrText>
        </w:r>
        <w:r w:rsidRPr="00640B83">
          <w:rPr>
            <w:noProof/>
            <w:webHidden/>
          </w:rPr>
        </w:r>
        <w:r w:rsidRPr="00640B83">
          <w:rPr>
            <w:noProof/>
            <w:webHidden/>
          </w:rPr>
          <w:fldChar w:fldCharType="separate"/>
        </w:r>
        <w:r w:rsidR="008E7946">
          <w:rPr>
            <w:noProof/>
            <w:webHidden/>
          </w:rPr>
          <w:t>114</w:t>
        </w:r>
        <w:r w:rsidRPr="00640B83">
          <w:rPr>
            <w:noProof/>
            <w:webHidden/>
          </w:rPr>
          <w:fldChar w:fldCharType="end"/>
        </w:r>
      </w:hyperlink>
    </w:p>
    <w:p w:rsidR="00640B83" w:rsidRPr="00094276" w:rsidRDefault="00640B83" w:rsidP="00B17357">
      <w:pPr>
        <w:pStyle w:val="TM1"/>
        <w:rPr>
          <w:rFonts w:ascii="Calibri" w:hAnsi="Calibri"/>
          <w:noProof/>
        </w:rPr>
      </w:pPr>
      <w:hyperlink w:anchor="_Toc474420347" w:history="1">
        <w:r w:rsidRPr="00640B83">
          <w:rPr>
            <w:rStyle w:val="Lienhypertexte"/>
            <w:noProof/>
            <w:sz w:val="24"/>
            <w:lang w:val="es-MX"/>
          </w:rPr>
          <w:t>Garantía Bancaria por Pago de Anticipo</w:t>
        </w:r>
        <w:r w:rsidRPr="00640B83">
          <w:rPr>
            <w:noProof/>
            <w:webHidden/>
          </w:rPr>
          <w:tab/>
        </w:r>
        <w:r w:rsidRPr="00640B83">
          <w:rPr>
            <w:noProof/>
            <w:webHidden/>
          </w:rPr>
          <w:fldChar w:fldCharType="begin"/>
        </w:r>
        <w:r w:rsidRPr="00640B83">
          <w:rPr>
            <w:noProof/>
            <w:webHidden/>
          </w:rPr>
          <w:instrText xml:space="preserve"> PAGEREF _Toc474420347 \h </w:instrText>
        </w:r>
        <w:r w:rsidRPr="00640B83">
          <w:rPr>
            <w:noProof/>
            <w:webHidden/>
          </w:rPr>
        </w:r>
        <w:r w:rsidRPr="00640B83">
          <w:rPr>
            <w:noProof/>
            <w:webHidden/>
          </w:rPr>
          <w:fldChar w:fldCharType="separate"/>
        </w:r>
        <w:r w:rsidR="008E7946">
          <w:rPr>
            <w:noProof/>
            <w:webHidden/>
          </w:rPr>
          <w:t>115</w:t>
        </w:r>
        <w:r w:rsidRPr="00640B83">
          <w:rPr>
            <w:noProof/>
            <w:webHidden/>
          </w:rPr>
          <w:fldChar w:fldCharType="end"/>
        </w:r>
      </w:hyperlink>
    </w:p>
    <w:p w:rsidR="00AF135B" w:rsidRPr="00640B83" w:rsidRDefault="00A90D1A" w:rsidP="00640B83">
      <w:pPr>
        <w:spacing w:after="142" w:line="240" w:lineRule="atLeast"/>
        <w:rPr>
          <w:sz w:val="24"/>
          <w:szCs w:val="24"/>
        </w:rPr>
      </w:pPr>
      <w:r w:rsidRPr="00640B83">
        <w:rPr>
          <w:sz w:val="24"/>
          <w:szCs w:val="24"/>
        </w:rPr>
        <w:fldChar w:fldCharType="end"/>
      </w:r>
    </w:p>
    <w:p w:rsidR="00AF135B" w:rsidRDefault="00AF135B" w:rsidP="00640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2" w:line="240" w:lineRule="atLeast"/>
      </w:pPr>
    </w:p>
    <w:p w:rsidR="00AF135B" w:rsidRDefault="00AF135B" w:rsidP="00640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2" w:line="240" w:lineRule="atLeast"/>
      </w:pPr>
    </w:p>
    <w:p w:rsidR="00AF135B" w:rsidRDefault="00DB6730" w:rsidP="00DB67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p>
    <w:p w:rsidR="00AF135B" w:rsidRPr="001B15FB" w:rsidRDefault="00EF3182" w:rsidP="007529EF">
      <w:pPr>
        <w:pStyle w:val="Style7"/>
        <w:rPr>
          <w:lang w:val="es-MX"/>
        </w:rPr>
      </w:pPr>
      <w:bookmarkStart w:id="230" w:name="_Toc213669846"/>
      <w:bookmarkStart w:id="231" w:name="_Toc474420344"/>
      <w:r w:rsidRPr="001B15FB">
        <w:rPr>
          <w:lang w:val="es-MX"/>
        </w:rPr>
        <w:t>Carta de Aceptación</w:t>
      </w:r>
      <w:bookmarkEnd w:id="230"/>
      <w:bookmarkEnd w:id="231"/>
    </w:p>
    <w:p w:rsidR="00AF135B" w:rsidRPr="001B15FB" w:rsidRDefault="00AF135B" w:rsidP="00AF135B">
      <w:pPr>
        <w:rPr>
          <w:lang w:val="es-MX"/>
        </w:rPr>
      </w:pPr>
    </w:p>
    <w:p w:rsidR="00AF135B" w:rsidRPr="001B15FB" w:rsidRDefault="001B15FB" w:rsidP="00AF135B">
      <w:pPr>
        <w:jc w:val="center"/>
        <w:rPr>
          <w:i/>
          <w:sz w:val="24"/>
          <w:szCs w:val="24"/>
          <w:lang w:val="es-MX"/>
        </w:rPr>
      </w:pPr>
      <w:r w:rsidRPr="001B15FB">
        <w:rPr>
          <w:i/>
          <w:sz w:val="24"/>
          <w:szCs w:val="24"/>
          <w:lang w:val="es-MX"/>
        </w:rPr>
        <w:t>[Papel con membrete del Comprador]</w:t>
      </w:r>
    </w:p>
    <w:p w:rsidR="00AF135B" w:rsidRPr="001B15FB" w:rsidRDefault="00AF135B" w:rsidP="00AF135B">
      <w:pPr>
        <w:rPr>
          <w:sz w:val="24"/>
          <w:szCs w:val="24"/>
          <w:lang w:val="es-MX"/>
        </w:rPr>
      </w:pPr>
    </w:p>
    <w:p w:rsidR="00AF135B" w:rsidRPr="001B15FB" w:rsidRDefault="001B15FB" w:rsidP="001B15FB">
      <w:pPr>
        <w:jc w:val="right"/>
        <w:rPr>
          <w:i/>
          <w:sz w:val="24"/>
          <w:szCs w:val="24"/>
          <w:lang w:val="es-MX"/>
        </w:rPr>
      </w:pPr>
      <w:r w:rsidRPr="001B15FB">
        <w:rPr>
          <w:i/>
          <w:sz w:val="24"/>
          <w:szCs w:val="24"/>
          <w:lang w:val="es-MX"/>
        </w:rPr>
        <w:t>[Fecha]</w:t>
      </w:r>
    </w:p>
    <w:p w:rsidR="00AF135B" w:rsidRPr="001B15FB" w:rsidRDefault="00AF135B" w:rsidP="00AF135B">
      <w:pPr>
        <w:rPr>
          <w:sz w:val="24"/>
          <w:szCs w:val="24"/>
          <w:lang w:val="es-MX"/>
        </w:rPr>
      </w:pPr>
    </w:p>
    <w:p w:rsidR="001B15FB" w:rsidRPr="00E4667E" w:rsidRDefault="001B15FB" w:rsidP="001B15FB">
      <w:pPr>
        <w:spacing w:after="142" w:line="240" w:lineRule="atLeast"/>
        <w:jc w:val="both"/>
        <w:rPr>
          <w:sz w:val="22"/>
          <w:szCs w:val="22"/>
          <w:lang w:val="es-MX"/>
        </w:rPr>
      </w:pPr>
      <w:r w:rsidRPr="00E4667E">
        <w:rPr>
          <w:sz w:val="22"/>
          <w:szCs w:val="22"/>
          <w:lang w:val="es-MX"/>
        </w:rPr>
        <w:t xml:space="preserve">Para: </w:t>
      </w:r>
      <w:r w:rsidRPr="00E4667E">
        <w:rPr>
          <w:i/>
          <w:sz w:val="22"/>
          <w:szCs w:val="22"/>
          <w:lang w:val="es-MX"/>
        </w:rPr>
        <w:t>[nombre y dirección del Proveedor]</w:t>
      </w:r>
    </w:p>
    <w:p w:rsidR="001B15FB" w:rsidRPr="00E4667E" w:rsidRDefault="001B15FB" w:rsidP="001B15FB">
      <w:pPr>
        <w:spacing w:after="142" w:line="240" w:lineRule="atLeast"/>
        <w:jc w:val="both"/>
        <w:rPr>
          <w:sz w:val="22"/>
          <w:szCs w:val="22"/>
          <w:lang w:val="es-MX"/>
        </w:rPr>
      </w:pPr>
      <w:r w:rsidRPr="00E4667E">
        <w:rPr>
          <w:sz w:val="22"/>
          <w:szCs w:val="22"/>
          <w:lang w:val="es-MX"/>
        </w:rPr>
        <w:t xml:space="preserve">Asunto: </w:t>
      </w:r>
      <w:r w:rsidRPr="00E4667E">
        <w:rPr>
          <w:b/>
          <w:sz w:val="22"/>
          <w:szCs w:val="22"/>
          <w:lang w:val="es-MX"/>
        </w:rPr>
        <w:t>Notificación de Adjudicación de Contrato No.</w:t>
      </w:r>
      <w:r w:rsidRPr="00E4667E">
        <w:rPr>
          <w:sz w:val="22"/>
          <w:szCs w:val="22"/>
          <w:lang w:val="es-MX"/>
        </w:rPr>
        <w:t xml:space="preserve"> </w:t>
      </w:r>
      <w:r w:rsidRPr="00E4667E">
        <w:rPr>
          <w:i/>
          <w:sz w:val="22"/>
          <w:szCs w:val="22"/>
          <w:lang w:val="es-MX"/>
        </w:rPr>
        <w:t>[Indicar número]</w:t>
      </w:r>
    </w:p>
    <w:p w:rsidR="001B15FB" w:rsidRPr="00E4667E" w:rsidRDefault="001B15FB" w:rsidP="001B15FB">
      <w:pPr>
        <w:spacing w:after="142" w:line="240" w:lineRule="atLeast"/>
        <w:jc w:val="both"/>
        <w:rPr>
          <w:sz w:val="22"/>
          <w:szCs w:val="22"/>
          <w:lang w:val="es-MX"/>
        </w:rPr>
      </w:pPr>
    </w:p>
    <w:p w:rsidR="001B15FB" w:rsidRPr="00E4667E" w:rsidRDefault="001B15FB" w:rsidP="001B15FB">
      <w:pPr>
        <w:spacing w:after="142" w:line="240" w:lineRule="atLeast"/>
        <w:jc w:val="both"/>
        <w:rPr>
          <w:sz w:val="22"/>
          <w:szCs w:val="22"/>
          <w:lang w:val="es-MX"/>
        </w:rPr>
      </w:pPr>
      <w:r w:rsidRPr="00E4667E">
        <w:rPr>
          <w:sz w:val="22"/>
          <w:szCs w:val="22"/>
          <w:lang w:val="es-MX"/>
        </w:rPr>
        <w:t xml:space="preserve">Le notificamos por la presente comunicación que su Oferta de fecha _________________ </w:t>
      </w:r>
      <w:r w:rsidRPr="00E4667E">
        <w:rPr>
          <w:i/>
          <w:sz w:val="22"/>
          <w:szCs w:val="22"/>
          <w:lang w:val="es-MX"/>
        </w:rPr>
        <w:t>[indicar fecha]</w:t>
      </w:r>
      <w:r w:rsidRPr="00E4667E">
        <w:rPr>
          <w:sz w:val="22"/>
          <w:szCs w:val="22"/>
          <w:lang w:val="es-MX"/>
        </w:rPr>
        <w:t xml:space="preserve"> para la ejecución de ________________________ </w:t>
      </w:r>
      <w:r w:rsidRPr="00E4667E">
        <w:rPr>
          <w:i/>
          <w:sz w:val="22"/>
          <w:szCs w:val="22"/>
          <w:lang w:val="es-MX"/>
        </w:rPr>
        <w:t>[indicar nombre y número de identificación del Contrato, conforme aparece en las CEC]</w:t>
      </w:r>
      <w:r w:rsidRPr="00E4667E">
        <w:rPr>
          <w:sz w:val="22"/>
          <w:szCs w:val="22"/>
          <w:lang w:val="es-MX"/>
        </w:rPr>
        <w:t xml:space="preserve"> por el Precio del Contrato de ________________________________________________ </w:t>
      </w:r>
      <w:r w:rsidRPr="00E4667E">
        <w:rPr>
          <w:i/>
          <w:sz w:val="22"/>
          <w:szCs w:val="22"/>
          <w:lang w:val="es-MX"/>
        </w:rPr>
        <w:t>[indicar el monto en palabras y en números y el nombre de la monedas]</w:t>
      </w:r>
      <w:r w:rsidRPr="00E4667E">
        <w:rPr>
          <w:sz w:val="22"/>
          <w:szCs w:val="22"/>
          <w:lang w:val="es-MX"/>
        </w:rPr>
        <w:t>, según las rectificaciones y modificaciones que se hayan hecho de conformidad con las Instrucciones a los Oferentes, ha sido aceptada por nuestra institución.</w:t>
      </w:r>
    </w:p>
    <w:p w:rsidR="001B15FB" w:rsidRPr="00E4667E" w:rsidRDefault="001B15FB" w:rsidP="001B15FB">
      <w:pPr>
        <w:spacing w:after="142" w:line="240" w:lineRule="atLeast"/>
        <w:jc w:val="both"/>
        <w:rPr>
          <w:sz w:val="22"/>
          <w:szCs w:val="22"/>
          <w:lang w:val="es-MX"/>
        </w:rPr>
      </w:pPr>
      <w:r w:rsidRPr="00E4667E">
        <w:rPr>
          <w:sz w:val="22"/>
          <w:szCs w:val="22"/>
          <w:lang w:val="es-MX"/>
        </w:rPr>
        <w:t xml:space="preserve">Sírvase suministrar la Garantía de Cumplimiento del Contrato dentro de un período de 28 días de conformidad con las Condiciones Contractuales, usando para ello </w:t>
      </w:r>
      <w:r w:rsidR="00CF4CB0" w:rsidRPr="00E4667E">
        <w:rPr>
          <w:sz w:val="22"/>
          <w:szCs w:val="22"/>
          <w:lang w:val="es-MX"/>
        </w:rPr>
        <w:t>el</w:t>
      </w:r>
      <w:r w:rsidRPr="00E4667E">
        <w:rPr>
          <w:sz w:val="22"/>
          <w:szCs w:val="22"/>
          <w:lang w:val="es-MX"/>
        </w:rPr>
        <w:t xml:space="preserve"> Formulario de Garantía de Cumplimiento del Contrato que se incluyen en la Sección X de los Documentos de Licitación, Formularios del Contrato.</w:t>
      </w:r>
    </w:p>
    <w:p w:rsidR="001B15FB" w:rsidRPr="00E4667E" w:rsidRDefault="001B15FB" w:rsidP="001B15FB">
      <w:pPr>
        <w:spacing w:after="142" w:line="240" w:lineRule="atLeast"/>
        <w:jc w:val="both"/>
        <w:rPr>
          <w:sz w:val="22"/>
          <w:szCs w:val="22"/>
          <w:lang w:val="es-MX"/>
        </w:rPr>
      </w:pPr>
    </w:p>
    <w:p w:rsidR="001B15FB" w:rsidRPr="00E4667E" w:rsidRDefault="001B15FB" w:rsidP="001B15FB">
      <w:pPr>
        <w:tabs>
          <w:tab w:val="right" w:leader="underscore" w:pos="9072"/>
        </w:tabs>
        <w:spacing w:after="142" w:line="240" w:lineRule="atLeast"/>
        <w:jc w:val="both"/>
        <w:rPr>
          <w:sz w:val="22"/>
          <w:szCs w:val="22"/>
          <w:lang w:val="es-MX"/>
        </w:rPr>
      </w:pPr>
      <w:r w:rsidRPr="00E4667E">
        <w:rPr>
          <w:sz w:val="22"/>
          <w:szCs w:val="22"/>
          <w:lang w:val="es-MX"/>
        </w:rPr>
        <w:t xml:space="preserve">Firma autorizada: </w:t>
      </w:r>
      <w:r w:rsidRPr="00E4667E">
        <w:rPr>
          <w:sz w:val="22"/>
          <w:szCs w:val="22"/>
          <w:lang w:val="es-MX"/>
        </w:rPr>
        <w:tab/>
      </w:r>
    </w:p>
    <w:p w:rsidR="001B15FB" w:rsidRPr="00E4667E" w:rsidRDefault="001B15FB" w:rsidP="001B15FB">
      <w:pPr>
        <w:tabs>
          <w:tab w:val="right" w:leader="underscore" w:pos="9072"/>
        </w:tabs>
        <w:spacing w:after="142" w:line="240" w:lineRule="atLeast"/>
        <w:jc w:val="both"/>
        <w:rPr>
          <w:sz w:val="22"/>
          <w:szCs w:val="22"/>
          <w:lang w:val="es-MX"/>
        </w:rPr>
      </w:pPr>
      <w:r w:rsidRPr="00E4667E">
        <w:rPr>
          <w:sz w:val="22"/>
          <w:szCs w:val="22"/>
          <w:lang w:val="es-MX"/>
        </w:rPr>
        <w:t xml:space="preserve">Nombre y cargo del firmante: </w:t>
      </w:r>
      <w:r w:rsidRPr="00E4667E">
        <w:rPr>
          <w:sz w:val="22"/>
          <w:szCs w:val="22"/>
          <w:lang w:val="es-MX"/>
        </w:rPr>
        <w:tab/>
      </w:r>
    </w:p>
    <w:p w:rsidR="001B15FB" w:rsidRPr="00E4667E" w:rsidRDefault="001B15FB" w:rsidP="001B15FB">
      <w:pPr>
        <w:tabs>
          <w:tab w:val="right" w:leader="underscore" w:pos="9072"/>
        </w:tabs>
        <w:spacing w:after="142" w:line="240" w:lineRule="atLeast"/>
        <w:jc w:val="both"/>
        <w:rPr>
          <w:sz w:val="22"/>
          <w:szCs w:val="22"/>
        </w:rPr>
      </w:pPr>
      <w:r w:rsidRPr="00E4667E">
        <w:rPr>
          <w:sz w:val="22"/>
          <w:szCs w:val="22"/>
        </w:rPr>
        <w:t xml:space="preserve">Nombre del Comprador: </w:t>
      </w:r>
      <w:r w:rsidRPr="00E4667E">
        <w:rPr>
          <w:sz w:val="22"/>
          <w:szCs w:val="22"/>
        </w:rPr>
        <w:tab/>
      </w:r>
    </w:p>
    <w:p w:rsidR="001B15FB" w:rsidRPr="00E4667E" w:rsidRDefault="001B15FB" w:rsidP="001B15FB">
      <w:pPr>
        <w:spacing w:after="142" w:line="240" w:lineRule="atLeast"/>
        <w:jc w:val="both"/>
        <w:rPr>
          <w:sz w:val="22"/>
          <w:szCs w:val="22"/>
        </w:rPr>
      </w:pPr>
    </w:p>
    <w:p w:rsidR="001B15FB" w:rsidRPr="00E4667E" w:rsidRDefault="001B15FB" w:rsidP="001B15FB">
      <w:pPr>
        <w:spacing w:after="142" w:line="240" w:lineRule="atLeast"/>
        <w:jc w:val="both"/>
        <w:rPr>
          <w:b/>
          <w:sz w:val="22"/>
          <w:szCs w:val="22"/>
        </w:rPr>
      </w:pPr>
      <w:r w:rsidRPr="00E4667E">
        <w:rPr>
          <w:b/>
          <w:sz w:val="22"/>
          <w:szCs w:val="22"/>
        </w:rPr>
        <w:t>Adjunto: Convenio de Contrato</w:t>
      </w:r>
    </w:p>
    <w:p w:rsidR="001B15FB" w:rsidRDefault="001B15FB" w:rsidP="001B15FB">
      <w:pPr>
        <w:rPr>
          <w:sz w:val="24"/>
          <w:szCs w:val="24"/>
        </w:rPr>
      </w:pPr>
    </w:p>
    <w:p w:rsidR="00AF135B" w:rsidRDefault="00AF135B" w:rsidP="001B15FB">
      <w:pPr>
        <w:rPr>
          <w:sz w:val="21"/>
        </w:rPr>
      </w:pPr>
      <w:r>
        <w:rPr>
          <w:sz w:val="21"/>
        </w:rPr>
        <w:br w:type="page"/>
      </w:r>
    </w:p>
    <w:p w:rsidR="00AF135B" w:rsidRDefault="00AF135B" w:rsidP="00AF135B">
      <w:pPr>
        <w:pStyle w:val="Head81"/>
        <w:rPr>
          <w:sz w:val="21"/>
        </w:rPr>
      </w:pPr>
      <w:bookmarkStart w:id="232" w:name="_Toc348233312"/>
    </w:p>
    <w:p w:rsidR="00AF135B" w:rsidRPr="002F01BA" w:rsidRDefault="002F01BA" w:rsidP="007529EF">
      <w:pPr>
        <w:pStyle w:val="Style7"/>
        <w:rPr>
          <w:lang w:val="es-MX"/>
        </w:rPr>
      </w:pPr>
      <w:bookmarkStart w:id="233" w:name="_Toc213669847"/>
      <w:bookmarkStart w:id="234" w:name="_Toc474420345"/>
      <w:r w:rsidRPr="002F01BA">
        <w:rPr>
          <w:lang w:val="es-MX"/>
        </w:rPr>
        <w:t>Convenio de Contrato</w:t>
      </w:r>
      <w:bookmarkEnd w:id="232"/>
      <w:bookmarkEnd w:id="233"/>
      <w:bookmarkEnd w:id="234"/>
    </w:p>
    <w:p w:rsidR="00AF135B" w:rsidRPr="002F01BA" w:rsidRDefault="00AF135B" w:rsidP="002F01BA">
      <w:pPr>
        <w:spacing w:after="142" w:line="240" w:lineRule="atLeast"/>
        <w:jc w:val="both"/>
        <w:rPr>
          <w:sz w:val="24"/>
          <w:szCs w:val="24"/>
          <w:lang w:val="es-MX"/>
        </w:rPr>
      </w:pPr>
    </w:p>
    <w:p w:rsidR="002F01BA" w:rsidRPr="00E4667E" w:rsidRDefault="002F01BA" w:rsidP="002F01BA">
      <w:pPr>
        <w:spacing w:after="142" w:line="240" w:lineRule="atLeast"/>
        <w:jc w:val="both"/>
        <w:rPr>
          <w:sz w:val="22"/>
          <w:szCs w:val="22"/>
          <w:lang w:val="es-MX"/>
        </w:rPr>
      </w:pPr>
      <w:r w:rsidRPr="00E4667E">
        <w:rPr>
          <w:sz w:val="22"/>
          <w:szCs w:val="22"/>
          <w:lang w:val="es-MX"/>
        </w:rPr>
        <w:t>ESTE CONVENIO DE CONTRATO es celebrado:</w:t>
      </w:r>
    </w:p>
    <w:p w:rsidR="002F01BA" w:rsidRPr="00E4667E" w:rsidRDefault="002F01BA" w:rsidP="002F01BA">
      <w:pPr>
        <w:spacing w:after="142" w:line="240" w:lineRule="atLeast"/>
        <w:jc w:val="both"/>
        <w:rPr>
          <w:sz w:val="22"/>
          <w:szCs w:val="22"/>
          <w:lang w:val="es-MX"/>
        </w:rPr>
      </w:pPr>
      <w:r w:rsidRPr="00E4667E">
        <w:rPr>
          <w:sz w:val="22"/>
          <w:szCs w:val="22"/>
          <w:lang w:val="es-MX"/>
        </w:rPr>
        <w:t xml:space="preserve">El día </w:t>
      </w:r>
      <w:r w:rsidRPr="00E4667E">
        <w:rPr>
          <w:i/>
          <w:sz w:val="22"/>
          <w:szCs w:val="22"/>
          <w:lang w:val="es-MX"/>
        </w:rPr>
        <w:t>[indicar: número]</w:t>
      </w:r>
      <w:r w:rsidRPr="00E4667E">
        <w:rPr>
          <w:sz w:val="22"/>
          <w:szCs w:val="22"/>
          <w:lang w:val="es-MX"/>
        </w:rPr>
        <w:t xml:space="preserve"> de </w:t>
      </w:r>
      <w:r w:rsidRPr="00E4667E">
        <w:rPr>
          <w:i/>
          <w:sz w:val="22"/>
          <w:szCs w:val="22"/>
          <w:lang w:val="es-MX"/>
        </w:rPr>
        <w:t>[indicar: mes]</w:t>
      </w:r>
      <w:r w:rsidRPr="00E4667E">
        <w:rPr>
          <w:sz w:val="22"/>
          <w:szCs w:val="22"/>
          <w:lang w:val="es-MX"/>
        </w:rPr>
        <w:t xml:space="preserve"> de </w:t>
      </w:r>
      <w:r w:rsidRPr="00E4667E">
        <w:rPr>
          <w:i/>
          <w:sz w:val="22"/>
          <w:szCs w:val="22"/>
          <w:lang w:val="es-MX"/>
        </w:rPr>
        <w:t>[indicar: año]</w:t>
      </w:r>
      <w:r w:rsidRPr="00E4667E">
        <w:rPr>
          <w:sz w:val="22"/>
          <w:szCs w:val="22"/>
          <w:lang w:val="es-MX"/>
        </w:rPr>
        <w:t>.</w:t>
      </w:r>
    </w:p>
    <w:p w:rsidR="002F01BA" w:rsidRPr="00E4667E" w:rsidRDefault="002F01BA" w:rsidP="002F01BA">
      <w:pPr>
        <w:spacing w:after="142" w:line="240" w:lineRule="atLeast"/>
        <w:jc w:val="both"/>
        <w:rPr>
          <w:sz w:val="22"/>
          <w:szCs w:val="22"/>
          <w:lang w:val="es-MX"/>
        </w:rPr>
      </w:pPr>
    </w:p>
    <w:p w:rsidR="002F01BA" w:rsidRPr="00E4667E" w:rsidRDefault="002F01BA" w:rsidP="002F01BA">
      <w:pPr>
        <w:spacing w:after="142" w:line="240" w:lineRule="atLeast"/>
        <w:jc w:val="both"/>
        <w:rPr>
          <w:sz w:val="22"/>
          <w:szCs w:val="22"/>
          <w:lang w:val="es-MX"/>
        </w:rPr>
      </w:pPr>
      <w:r w:rsidRPr="00E4667E">
        <w:rPr>
          <w:sz w:val="22"/>
          <w:szCs w:val="22"/>
          <w:lang w:val="es-MX"/>
        </w:rPr>
        <w:t>ENTRE</w:t>
      </w:r>
    </w:p>
    <w:p w:rsidR="002F01BA" w:rsidRPr="00E4667E" w:rsidRDefault="002F01BA" w:rsidP="008E3E29">
      <w:pPr>
        <w:numPr>
          <w:ilvl w:val="0"/>
          <w:numId w:val="92"/>
        </w:numPr>
        <w:tabs>
          <w:tab w:val="left" w:pos="567"/>
        </w:tabs>
        <w:spacing w:after="142" w:line="240" w:lineRule="atLeast"/>
        <w:ind w:left="567" w:hanging="567"/>
        <w:jc w:val="both"/>
        <w:rPr>
          <w:sz w:val="22"/>
          <w:szCs w:val="22"/>
          <w:lang w:val="es-MX"/>
        </w:rPr>
      </w:pPr>
      <w:r w:rsidRPr="00E4667E">
        <w:rPr>
          <w:sz w:val="22"/>
          <w:szCs w:val="22"/>
          <w:lang w:val="es-MX"/>
        </w:rPr>
        <w:t xml:space="preserve">[indicar nombre completo del Comprador], una [indicar la descripción de la entidad jurídica, por ejemplo, una Agencia del Ministerio de .... del Gobierno de (indicar el nombre del país del Comprador), o corporación integrada bajo las leyes de (indicar el nombre del país del Comprador)] y físicamente ubicada en [indicar la dirección del Comprador] (en adelante denominado “el Comprador”), y </w:t>
      </w:r>
    </w:p>
    <w:p w:rsidR="002F01BA" w:rsidRPr="00E4667E" w:rsidRDefault="002F01BA" w:rsidP="008E3E29">
      <w:pPr>
        <w:numPr>
          <w:ilvl w:val="0"/>
          <w:numId w:val="92"/>
        </w:numPr>
        <w:tabs>
          <w:tab w:val="left" w:pos="567"/>
        </w:tabs>
        <w:spacing w:after="142" w:line="240" w:lineRule="atLeast"/>
        <w:ind w:left="567" w:hanging="567"/>
        <w:jc w:val="both"/>
        <w:rPr>
          <w:sz w:val="22"/>
          <w:szCs w:val="22"/>
          <w:lang w:val="es-MX"/>
        </w:rPr>
      </w:pPr>
      <w:r w:rsidRPr="00E4667E">
        <w:rPr>
          <w:sz w:val="22"/>
          <w:szCs w:val="22"/>
          <w:lang w:val="es-MX"/>
        </w:rPr>
        <w:t>[indicar nombre del Proveedor], una corporación incorporada bajo las leyes de [indicar nombre del país del Proveedor] físicamente ubicada en [indicar dirección del Proveedor] (en adelante denominada “el Proveedor”).</w:t>
      </w:r>
    </w:p>
    <w:p w:rsidR="002F01BA" w:rsidRPr="00E4667E" w:rsidRDefault="002F01BA" w:rsidP="002F01BA">
      <w:pPr>
        <w:spacing w:after="142" w:line="240" w:lineRule="atLeast"/>
        <w:jc w:val="both"/>
        <w:rPr>
          <w:sz w:val="22"/>
          <w:szCs w:val="22"/>
          <w:lang w:val="es-MX"/>
        </w:rPr>
      </w:pPr>
      <w:r w:rsidRPr="00E4667E">
        <w:rPr>
          <w:sz w:val="22"/>
          <w:szCs w:val="22"/>
          <w:lang w:val="es-MX"/>
        </w:rPr>
        <w:t xml:space="preserve">POR CUANTO el Comprador ha llamado a licitación respecto de ciertos Bienes y Servicios Conexos, </w:t>
      </w:r>
      <w:r w:rsidRPr="00E4667E">
        <w:rPr>
          <w:i/>
          <w:sz w:val="22"/>
          <w:szCs w:val="22"/>
          <w:lang w:val="es-MX"/>
        </w:rPr>
        <w:t>[inserte una breve descripción de los Bienes y Servicios Conexos]</w:t>
      </w:r>
      <w:r w:rsidRPr="00E4667E">
        <w:rPr>
          <w:sz w:val="22"/>
          <w:szCs w:val="22"/>
          <w:lang w:val="es-MX"/>
        </w:rPr>
        <w:t xml:space="preserve"> y ha aceptado una Oferta del Proveedor para el suministro de dichos Bienes y Servicios Conexos por la suma de </w:t>
      </w:r>
      <w:r w:rsidRPr="00E4667E">
        <w:rPr>
          <w:i/>
          <w:sz w:val="22"/>
          <w:szCs w:val="22"/>
          <w:lang w:val="es-MX"/>
        </w:rPr>
        <w:t xml:space="preserve">[indicar el Precio del Contrato en palabras y cifras expresado en la(s) moneda(s) del Contrato] </w:t>
      </w:r>
      <w:r w:rsidRPr="00E4667E">
        <w:rPr>
          <w:sz w:val="22"/>
          <w:szCs w:val="22"/>
          <w:lang w:val="es-MX"/>
        </w:rPr>
        <w:t>(en adelante denominado “Precio del Contrato”).</w:t>
      </w:r>
    </w:p>
    <w:p w:rsidR="002F01BA" w:rsidRPr="00E4667E" w:rsidRDefault="002F01BA" w:rsidP="002F01BA">
      <w:pPr>
        <w:spacing w:after="142" w:line="240" w:lineRule="atLeast"/>
        <w:jc w:val="both"/>
        <w:rPr>
          <w:sz w:val="22"/>
          <w:szCs w:val="22"/>
          <w:lang w:val="es-MX"/>
        </w:rPr>
      </w:pPr>
      <w:r w:rsidRPr="00E4667E">
        <w:rPr>
          <w:sz w:val="22"/>
          <w:szCs w:val="22"/>
          <w:lang w:val="es-MX"/>
        </w:rPr>
        <w:t>ESTE CONVENIO ATESTIGUA LO SIGUIENTE:</w:t>
      </w:r>
    </w:p>
    <w:p w:rsidR="002F01BA" w:rsidRPr="00E4667E" w:rsidRDefault="002F01BA" w:rsidP="008E3E29">
      <w:pPr>
        <w:numPr>
          <w:ilvl w:val="0"/>
          <w:numId w:val="93"/>
        </w:numPr>
        <w:tabs>
          <w:tab w:val="left" w:pos="567"/>
        </w:tabs>
        <w:spacing w:after="142" w:line="240" w:lineRule="atLeast"/>
        <w:ind w:left="567" w:hanging="567"/>
        <w:jc w:val="both"/>
        <w:rPr>
          <w:sz w:val="22"/>
          <w:szCs w:val="22"/>
          <w:lang w:val="es-MX"/>
        </w:rPr>
      </w:pPr>
      <w:r w:rsidRPr="00E4667E">
        <w:rPr>
          <w:sz w:val="22"/>
          <w:szCs w:val="22"/>
          <w:lang w:val="es-MX"/>
        </w:rPr>
        <w:t>En este Convenio las palabras y expresiones tendrán el mismo significado que se les asigne en las respectivas condiciones del Contrato a que se refieran.</w:t>
      </w:r>
    </w:p>
    <w:p w:rsidR="002F01BA" w:rsidRPr="00E4667E" w:rsidRDefault="002F01BA" w:rsidP="008E3E29">
      <w:pPr>
        <w:numPr>
          <w:ilvl w:val="0"/>
          <w:numId w:val="93"/>
        </w:numPr>
        <w:tabs>
          <w:tab w:val="left" w:pos="567"/>
        </w:tabs>
        <w:spacing w:after="142" w:line="240" w:lineRule="atLeast"/>
        <w:ind w:left="567" w:hanging="567"/>
        <w:jc w:val="both"/>
        <w:rPr>
          <w:sz w:val="22"/>
          <w:szCs w:val="22"/>
          <w:lang w:val="es-MX"/>
        </w:rPr>
      </w:pPr>
      <w:r w:rsidRPr="00E4667E">
        <w:rPr>
          <w:sz w:val="22"/>
          <w:szCs w:val="22"/>
          <w:lang w:val="es-MX"/>
        </w:rPr>
        <w:t>Los siguientes documentos constituyen el Contrato entre el Comprador y el Proveedor, y serán leídos e interpretados como parte integral del Contrato:</w:t>
      </w:r>
    </w:p>
    <w:p w:rsidR="002F01BA" w:rsidRPr="00E4667E" w:rsidRDefault="002F01BA" w:rsidP="008E3E29">
      <w:pPr>
        <w:numPr>
          <w:ilvl w:val="0"/>
          <w:numId w:val="94"/>
        </w:numPr>
        <w:tabs>
          <w:tab w:val="left" w:pos="1134"/>
        </w:tabs>
        <w:spacing w:after="142" w:line="240" w:lineRule="atLeast"/>
        <w:ind w:left="1134" w:hanging="567"/>
        <w:jc w:val="both"/>
        <w:rPr>
          <w:sz w:val="22"/>
          <w:szCs w:val="22"/>
          <w:lang w:val="es-MX"/>
        </w:rPr>
      </w:pPr>
      <w:r w:rsidRPr="00E4667E">
        <w:rPr>
          <w:sz w:val="22"/>
          <w:szCs w:val="22"/>
          <w:lang w:val="es-MX"/>
        </w:rPr>
        <w:t>La Carta de Aceptación;</w:t>
      </w:r>
    </w:p>
    <w:p w:rsidR="002F01BA" w:rsidRPr="00E4667E" w:rsidRDefault="002F01BA" w:rsidP="008E3E29">
      <w:pPr>
        <w:numPr>
          <w:ilvl w:val="0"/>
          <w:numId w:val="94"/>
        </w:numPr>
        <w:tabs>
          <w:tab w:val="left" w:pos="1134"/>
        </w:tabs>
        <w:spacing w:after="142" w:line="240" w:lineRule="atLeast"/>
        <w:ind w:left="1134" w:hanging="567"/>
        <w:jc w:val="both"/>
        <w:rPr>
          <w:sz w:val="22"/>
          <w:szCs w:val="22"/>
          <w:lang w:val="es-MX"/>
        </w:rPr>
      </w:pPr>
      <w:r w:rsidRPr="00E4667E">
        <w:rPr>
          <w:sz w:val="22"/>
          <w:szCs w:val="22"/>
          <w:lang w:val="es-MX"/>
        </w:rPr>
        <w:t xml:space="preserve">El Formulario de Presentación de Oferta, la Declaración de Integridad firmada y el Formulario de Precios suministrados por el Proveedor; </w:t>
      </w:r>
    </w:p>
    <w:p w:rsidR="002F01BA" w:rsidRPr="00E4667E" w:rsidRDefault="002F01BA" w:rsidP="008E3E29">
      <w:pPr>
        <w:numPr>
          <w:ilvl w:val="0"/>
          <w:numId w:val="94"/>
        </w:numPr>
        <w:tabs>
          <w:tab w:val="left" w:pos="1134"/>
        </w:tabs>
        <w:spacing w:after="142" w:line="240" w:lineRule="atLeast"/>
        <w:ind w:left="1134" w:hanging="567"/>
        <w:jc w:val="both"/>
        <w:rPr>
          <w:sz w:val="22"/>
          <w:szCs w:val="22"/>
          <w:lang w:val="es-MX"/>
        </w:rPr>
      </w:pPr>
      <w:r w:rsidRPr="00E4667E">
        <w:rPr>
          <w:sz w:val="22"/>
          <w:szCs w:val="22"/>
          <w:lang w:val="es-MX"/>
        </w:rPr>
        <w:t>Los Adenda Nos._____ (si hay);</w:t>
      </w:r>
    </w:p>
    <w:p w:rsidR="002F01BA" w:rsidRPr="00E4667E" w:rsidRDefault="002F01BA" w:rsidP="008E3E29">
      <w:pPr>
        <w:numPr>
          <w:ilvl w:val="0"/>
          <w:numId w:val="94"/>
        </w:numPr>
        <w:tabs>
          <w:tab w:val="left" w:pos="1134"/>
        </w:tabs>
        <w:spacing w:after="142" w:line="240" w:lineRule="atLeast"/>
        <w:ind w:left="1134" w:hanging="567"/>
        <w:jc w:val="both"/>
        <w:rPr>
          <w:sz w:val="22"/>
          <w:szCs w:val="22"/>
          <w:lang w:val="es-MX"/>
        </w:rPr>
      </w:pPr>
      <w:r w:rsidRPr="00E4667E">
        <w:rPr>
          <w:sz w:val="22"/>
          <w:szCs w:val="22"/>
          <w:lang w:val="es-MX"/>
        </w:rPr>
        <w:t xml:space="preserve">Las Condiciones Especiales del Contrato; </w:t>
      </w:r>
    </w:p>
    <w:p w:rsidR="002F01BA" w:rsidRPr="00E4667E" w:rsidRDefault="002F01BA" w:rsidP="008E3E29">
      <w:pPr>
        <w:numPr>
          <w:ilvl w:val="0"/>
          <w:numId w:val="94"/>
        </w:numPr>
        <w:tabs>
          <w:tab w:val="left" w:pos="1134"/>
        </w:tabs>
        <w:spacing w:after="142" w:line="240" w:lineRule="atLeast"/>
        <w:ind w:left="1134" w:hanging="567"/>
        <w:jc w:val="both"/>
        <w:rPr>
          <w:sz w:val="22"/>
          <w:szCs w:val="22"/>
          <w:lang w:val="es-MX"/>
        </w:rPr>
      </w:pPr>
      <w:r w:rsidRPr="00E4667E">
        <w:rPr>
          <w:sz w:val="22"/>
          <w:szCs w:val="22"/>
          <w:lang w:val="es-MX"/>
        </w:rPr>
        <w:t>Las Condiciones Generales del Contrato;</w:t>
      </w:r>
    </w:p>
    <w:p w:rsidR="002F01BA" w:rsidRPr="00E4667E" w:rsidRDefault="002F01BA" w:rsidP="008E3E29">
      <w:pPr>
        <w:numPr>
          <w:ilvl w:val="0"/>
          <w:numId w:val="94"/>
        </w:numPr>
        <w:tabs>
          <w:tab w:val="left" w:pos="1134"/>
        </w:tabs>
        <w:spacing w:after="142" w:line="240" w:lineRule="atLeast"/>
        <w:ind w:left="1134" w:hanging="567"/>
        <w:jc w:val="both"/>
        <w:rPr>
          <w:sz w:val="22"/>
          <w:szCs w:val="22"/>
          <w:lang w:val="es-MX"/>
        </w:rPr>
      </w:pPr>
      <w:r w:rsidRPr="00E4667E">
        <w:rPr>
          <w:sz w:val="22"/>
          <w:szCs w:val="22"/>
          <w:lang w:val="es-MX"/>
        </w:rPr>
        <w:t>Los Requerimientos (incluyendo la Lista de Requisitos y las Especificaciones Técnicas);</w:t>
      </w:r>
    </w:p>
    <w:p w:rsidR="002F01BA" w:rsidRPr="00E4667E" w:rsidRDefault="002F01BA" w:rsidP="008E3E29">
      <w:pPr>
        <w:numPr>
          <w:ilvl w:val="0"/>
          <w:numId w:val="94"/>
        </w:numPr>
        <w:tabs>
          <w:tab w:val="left" w:pos="1134"/>
        </w:tabs>
        <w:spacing w:after="142" w:line="240" w:lineRule="atLeast"/>
        <w:ind w:left="1134" w:hanging="567"/>
        <w:jc w:val="both"/>
        <w:rPr>
          <w:sz w:val="22"/>
          <w:szCs w:val="22"/>
          <w:lang w:val="es-MX"/>
        </w:rPr>
      </w:pPr>
      <w:r w:rsidRPr="00E4667E">
        <w:rPr>
          <w:sz w:val="22"/>
          <w:szCs w:val="22"/>
          <w:lang w:val="es-MX"/>
        </w:rPr>
        <w:t xml:space="preserve">Los Formularios de la Oferta completos (incluyendo la Lista de Precios); </w:t>
      </w:r>
    </w:p>
    <w:p w:rsidR="002F01BA" w:rsidRPr="00E4667E" w:rsidRDefault="002F01BA" w:rsidP="008E3E29">
      <w:pPr>
        <w:numPr>
          <w:ilvl w:val="0"/>
          <w:numId w:val="94"/>
        </w:numPr>
        <w:tabs>
          <w:tab w:val="left" w:pos="1134"/>
        </w:tabs>
        <w:spacing w:after="142" w:line="240" w:lineRule="atLeast"/>
        <w:ind w:left="1134" w:hanging="567"/>
        <w:jc w:val="both"/>
        <w:rPr>
          <w:sz w:val="22"/>
          <w:szCs w:val="22"/>
          <w:lang w:val="es-MX"/>
        </w:rPr>
      </w:pPr>
      <w:r w:rsidRPr="00E4667E">
        <w:rPr>
          <w:sz w:val="22"/>
          <w:szCs w:val="22"/>
          <w:lang w:val="es-MX"/>
        </w:rPr>
        <w:t>Cualquier otro documento que se mencione en las CGC como parte integrante del Contrato.</w:t>
      </w:r>
    </w:p>
    <w:p w:rsidR="002F01BA" w:rsidRPr="00E4667E" w:rsidRDefault="002F01BA" w:rsidP="008E3E29">
      <w:pPr>
        <w:numPr>
          <w:ilvl w:val="0"/>
          <w:numId w:val="93"/>
        </w:numPr>
        <w:tabs>
          <w:tab w:val="left" w:pos="567"/>
        </w:tabs>
        <w:spacing w:after="142" w:line="240" w:lineRule="atLeast"/>
        <w:ind w:left="567" w:hanging="567"/>
        <w:jc w:val="both"/>
        <w:rPr>
          <w:sz w:val="22"/>
          <w:szCs w:val="22"/>
          <w:lang w:val="es-MX"/>
        </w:rPr>
      </w:pPr>
      <w:r w:rsidRPr="00E4667E">
        <w:rPr>
          <w:sz w:val="22"/>
          <w:szCs w:val="22"/>
          <w:lang w:val="es-MX"/>
        </w:rPr>
        <w:t xml:space="preserve">En caso de alguna discrepancia o inconsistencia entre los documentos del Contrato, los documentos prevalecerán en el orden enunciado anteriormente. </w:t>
      </w:r>
    </w:p>
    <w:p w:rsidR="002F01BA" w:rsidRPr="00E4667E" w:rsidRDefault="002F01BA" w:rsidP="008E3E29">
      <w:pPr>
        <w:numPr>
          <w:ilvl w:val="0"/>
          <w:numId w:val="93"/>
        </w:numPr>
        <w:tabs>
          <w:tab w:val="left" w:pos="567"/>
        </w:tabs>
        <w:spacing w:after="142" w:line="240" w:lineRule="atLeast"/>
        <w:ind w:left="567" w:hanging="567"/>
        <w:jc w:val="both"/>
        <w:rPr>
          <w:sz w:val="22"/>
          <w:szCs w:val="22"/>
          <w:lang w:val="es-MX"/>
        </w:rPr>
      </w:pPr>
      <w:r w:rsidRPr="00E4667E">
        <w:rPr>
          <w:sz w:val="22"/>
          <w:szCs w:val="22"/>
          <w:lang w:val="es-MX"/>
        </w:rPr>
        <w:t xml:space="preserve">En consideración a los pagos que el Comprador hará al Proveedor conforme a lo estipulado en este Contrato, el Proveedor se compromete a proveer los Bienes y Servicios Anexos al Comprador </w:t>
      </w:r>
      <w:r w:rsidRPr="00E4667E">
        <w:rPr>
          <w:sz w:val="22"/>
          <w:szCs w:val="22"/>
          <w:lang w:val="es-MX"/>
        </w:rPr>
        <w:lastRenderedPageBreak/>
        <w:t>y a subsanar los defectos de éstos de conformidad en todo respecto con las disposiciones del Contrato.</w:t>
      </w:r>
    </w:p>
    <w:p w:rsidR="002F01BA" w:rsidRPr="00E4667E" w:rsidRDefault="002F01BA" w:rsidP="008E3E29">
      <w:pPr>
        <w:numPr>
          <w:ilvl w:val="0"/>
          <w:numId w:val="93"/>
        </w:numPr>
        <w:tabs>
          <w:tab w:val="left" w:pos="567"/>
        </w:tabs>
        <w:spacing w:after="142" w:line="240" w:lineRule="atLeast"/>
        <w:ind w:left="567" w:hanging="567"/>
        <w:jc w:val="both"/>
        <w:rPr>
          <w:sz w:val="22"/>
          <w:szCs w:val="22"/>
          <w:lang w:val="es-MX"/>
        </w:rPr>
      </w:pPr>
      <w:r w:rsidRPr="00E4667E">
        <w:rPr>
          <w:sz w:val="22"/>
          <w:szCs w:val="22"/>
          <w:lang w:val="es-MX"/>
        </w:rPr>
        <w:t xml:space="preserve">El Comprador se compromete a pagar al Proveedor como contrapartida del suministro de los Bienes y Servicios Anexos y la subsanación de sus defectos, el Precio del Contrato o las sumas que resulten pagaderas de conformidad con lo dispuesto en el Contrato en el período y en la forma prescritos en éste. </w:t>
      </w:r>
    </w:p>
    <w:p w:rsidR="002F01BA" w:rsidRPr="00E4667E" w:rsidRDefault="002F01BA" w:rsidP="002F01BA">
      <w:pPr>
        <w:spacing w:after="142" w:line="240" w:lineRule="atLeast"/>
        <w:jc w:val="both"/>
        <w:rPr>
          <w:sz w:val="22"/>
          <w:szCs w:val="22"/>
          <w:lang w:val="es-MX"/>
        </w:rPr>
      </w:pPr>
      <w:r w:rsidRPr="00E4667E">
        <w:rPr>
          <w:sz w:val="22"/>
          <w:szCs w:val="22"/>
          <w:lang w:val="es-MX"/>
        </w:rPr>
        <w:t xml:space="preserve">EN TESTIMONIO de lo cual las partes han ejecutado el presente Convenio de conformidad con las leyes de </w:t>
      </w:r>
      <w:r w:rsidRPr="00E4667E">
        <w:rPr>
          <w:i/>
          <w:sz w:val="22"/>
          <w:szCs w:val="22"/>
          <w:lang w:val="es-MX"/>
        </w:rPr>
        <w:t xml:space="preserve">[indicar el nombre de la ley del país que gobierna el Contrato] </w:t>
      </w:r>
      <w:r w:rsidRPr="00E4667E">
        <w:rPr>
          <w:sz w:val="22"/>
          <w:szCs w:val="22"/>
          <w:lang w:val="es-MX"/>
        </w:rPr>
        <w:t>en el día, mes y año antes indicados.</w:t>
      </w:r>
    </w:p>
    <w:p w:rsidR="002F01BA" w:rsidRPr="00E4667E" w:rsidRDefault="002F01BA" w:rsidP="002F01BA">
      <w:pPr>
        <w:spacing w:after="142" w:line="240" w:lineRule="atLeast"/>
        <w:jc w:val="both"/>
        <w:rPr>
          <w:sz w:val="22"/>
          <w:szCs w:val="22"/>
          <w:lang w:val="es-MX"/>
        </w:rPr>
      </w:pPr>
    </w:p>
    <w:p w:rsidR="002F01BA" w:rsidRPr="00E4667E" w:rsidRDefault="002F01BA" w:rsidP="002F01BA">
      <w:pPr>
        <w:spacing w:after="142" w:line="240" w:lineRule="atLeast"/>
        <w:jc w:val="both"/>
        <w:rPr>
          <w:b/>
          <w:sz w:val="22"/>
          <w:szCs w:val="22"/>
          <w:lang w:val="es-MX"/>
        </w:rPr>
      </w:pPr>
      <w:r w:rsidRPr="00E4667E">
        <w:rPr>
          <w:b/>
          <w:sz w:val="22"/>
          <w:szCs w:val="22"/>
          <w:lang w:val="es-MX"/>
        </w:rPr>
        <w:t>Por y en nombre del Comprador</w:t>
      </w:r>
    </w:p>
    <w:p w:rsidR="002F01BA" w:rsidRPr="00E4667E" w:rsidRDefault="002F01BA" w:rsidP="002F01BA">
      <w:pPr>
        <w:spacing w:after="142" w:line="240" w:lineRule="atLeast"/>
        <w:jc w:val="both"/>
        <w:rPr>
          <w:sz w:val="22"/>
          <w:szCs w:val="22"/>
          <w:lang w:val="es-MX"/>
        </w:rPr>
      </w:pPr>
    </w:p>
    <w:p w:rsidR="002F01BA" w:rsidRPr="00E4667E" w:rsidRDefault="002F01BA" w:rsidP="002F01BA">
      <w:pPr>
        <w:spacing w:after="142" w:line="240" w:lineRule="atLeast"/>
        <w:jc w:val="both"/>
        <w:rPr>
          <w:sz w:val="22"/>
          <w:szCs w:val="22"/>
          <w:lang w:val="es-MX"/>
        </w:rPr>
      </w:pPr>
      <w:r w:rsidRPr="00E4667E">
        <w:rPr>
          <w:sz w:val="22"/>
          <w:szCs w:val="22"/>
          <w:lang w:val="es-MX"/>
        </w:rPr>
        <w:t xml:space="preserve">Firmado: </w:t>
      </w:r>
      <w:r w:rsidRPr="00E4667E">
        <w:rPr>
          <w:i/>
          <w:sz w:val="22"/>
          <w:szCs w:val="22"/>
          <w:lang w:val="es-MX"/>
        </w:rPr>
        <w:t xml:space="preserve">[indicar firma] </w:t>
      </w:r>
    </w:p>
    <w:p w:rsidR="002F01BA" w:rsidRPr="00E4667E" w:rsidRDefault="002F01BA" w:rsidP="002F01BA">
      <w:pPr>
        <w:spacing w:after="142" w:line="240" w:lineRule="atLeast"/>
        <w:jc w:val="both"/>
        <w:rPr>
          <w:sz w:val="22"/>
          <w:szCs w:val="22"/>
          <w:lang w:val="es-MX"/>
        </w:rPr>
      </w:pPr>
      <w:r w:rsidRPr="00E4667E">
        <w:rPr>
          <w:sz w:val="22"/>
          <w:szCs w:val="22"/>
          <w:lang w:val="es-MX"/>
        </w:rPr>
        <w:t xml:space="preserve">En capacidad de </w:t>
      </w:r>
      <w:r w:rsidRPr="00E4667E">
        <w:rPr>
          <w:i/>
          <w:sz w:val="22"/>
          <w:szCs w:val="22"/>
          <w:lang w:val="es-MX"/>
        </w:rPr>
        <w:t xml:space="preserve">[indicar el título u otra designación apropiada] </w:t>
      </w:r>
    </w:p>
    <w:p w:rsidR="002F01BA" w:rsidRPr="00E4667E" w:rsidRDefault="002F01BA" w:rsidP="002F01BA">
      <w:pPr>
        <w:spacing w:after="142" w:line="240" w:lineRule="atLeast"/>
        <w:jc w:val="both"/>
        <w:rPr>
          <w:sz w:val="22"/>
          <w:szCs w:val="22"/>
          <w:lang w:val="es-MX"/>
        </w:rPr>
      </w:pPr>
      <w:r w:rsidRPr="00E4667E">
        <w:rPr>
          <w:sz w:val="22"/>
          <w:szCs w:val="22"/>
          <w:lang w:val="es-MX"/>
        </w:rPr>
        <w:t xml:space="preserve">En la presencia de [indicar la identificación del testigo] </w:t>
      </w:r>
    </w:p>
    <w:p w:rsidR="002F01BA" w:rsidRPr="00E4667E" w:rsidRDefault="002F01BA" w:rsidP="002F01BA">
      <w:pPr>
        <w:spacing w:after="142" w:line="240" w:lineRule="atLeast"/>
        <w:jc w:val="both"/>
        <w:rPr>
          <w:sz w:val="22"/>
          <w:szCs w:val="22"/>
          <w:lang w:val="es-MX"/>
        </w:rPr>
      </w:pPr>
    </w:p>
    <w:p w:rsidR="002F01BA" w:rsidRPr="00E4667E" w:rsidRDefault="002F01BA" w:rsidP="002F01BA">
      <w:pPr>
        <w:spacing w:after="142" w:line="240" w:lineRule="atLeast"/>
        <w:jc w:val="both"/>
        <w:rPr>
          <w:b/>
          <w:sz w:val="22"/>
          <w:szCs w:val="22"/>
          <w:lang w:val="es-MX"/>
        </w:rPr>
      </w:pPr>
      <w:r w:rsidRPr="00E4667E">
        <w:rPr>
          <w:b/>
          <w:sz w:val="22"/>
          <w:szCs w:val="22"/>
          <w:lang w:val="es-MX"/>
        </w:rPr>
        <w:t>Por y en nombre del Proveedor</w:t>
      </w:r>
    </w:p>
    <w:p w:rsidR="002F01BA" w:rsidRPr="00E4667E" w:rsidRDefault="002F01BA" w:rsidP="002F01BA">
      <w:pPr>
        <w:spacing w:after="142" w:line="240" w:lineRule="atLeast"/>
        <w:jc w:val="both"/>
        <w:rPr>
          <w:sz w:val="22"/>
          <w:szCs w:val="22"/>
          <w:lang w:val="es-MX"/>
        </w:rPr>
      </w:pPr>
    </w:p>
    <w:p w:rsidR="002F01BA" w:rsidRPr="00E4667E" w:rsidRDefault="002F01BA" w:rsidP="002F01BA">
      <w:pPr>
        <w:spacing w:after="142" w:line="240" w:lineRule="atLeast"/>
        <w:jc w:val="both"/>
        <w:rPr>
          <w:sz w:val="22"/>
          <w:szCs w:val="22"/>
          <w:lang w:val="es-MX"/>
        </w:rPr>
      </w:pPr>
      <w:r w:rsidRPr="00E4667E">
        <w:rPr>
          <w:sz w:val="22"/>
          <w:szCs w:val="22"/>
          <w:lang w:val="es-MX"/>
        </w:rPr>
        <w:t xml:space="preserve">Firmado: </w:t>
      </w:r>
      <w:r w:rsidRPr="00E4667E">
        <w:rPr>
          <w:i/>
          <w:sz w:val="22"/>
          <w:szCs w:val="22"/>
          <w:lang w:val="es-MX"/>
        </w:rPr>
        <w:t>[indicar la(s) firma(s) del (los) representante(s) autorizado(s) del Proveedor]</w:t>
      </w:r>
      <w:r w:rsidRPr="00E4667E">
        <w:rPr>
          <w:sz w:val="22"/>
          <w:szCs w:val="22"/>
          <w:lang w:val="es-MX"/>
        </w:rPr>
        <w:t xml:space="preserve"> </w:t>
      </w:r>
    </w:p>
    <w:p w:rsidR="002F01BA" w:rsidRPr="00E4667E" w:rsidRDefault="002F01BA" w:rsidP="002F01BA">
      <w:pPr>
        <w:spacing w:after="142" w:line="240" w:lineRule="atLeast"/>
        <w:jc w:val="both"/>
        <w:rPr>
          <w:sz w:val="22"/>
          <w:szCs w:val="22"/>
          <w:lang w:val="es-MX"/>
        </w:rPr>
      </w:pPr>
      <w:r w:rsidRPr="00E4667E">
        <w:rPr>
          <w:sz w:val="22"/>
          <w:szCs w:val="22"/>
          <w:lang w:val="es-MX"/>
        </w:rPr>
        <w:t>En capacidad de</w:t>
      </w:r>
      <w:r w:rsidRPr="00E4667E">
        <w:rPr>
          <w:i/>
          <w:sz w:val="22"/>
          <w:szCs w:val="22"/>
          <w:lang w:val="es-MX"/>
        </w:rPr>
        <w:t xml:space="preserve"> [indicar el título u otra designación apropiada]</w:t>
      </w:r>
      <w:r w:rsidRPr="00E4667E">
        <w:rPr>
          <w:sz w:val="22"/>
          <w:szCs w:val="22"/>
          <w:lang w:val="es-MX"/>
        </w:rPr>
        <w:t xml:space="preserve"> </w:t>
      </w:r>
    </w:p>
    <w:p w:rsidR="00AF135B" w:rsidRPr="00E4667E" w:rsidRDefault="002F01BA" w:rsidP="002F01BA">
      <w:pPr>
        <w:spacing w:after="142" w:line="240" w:lineRule="atLeast"/>
        <w:jc w:val="both"/>
        <w:rPr>
          <w:sz w:val="22"/>
          <w:szCs w:val="22"/>
          <w:lang w:val="es-MX"/>
        </w:rPr>
      </w:pPr>
      <w:r w:rsidRPr="00E4667E">
        <w:rPr>
          <w:sz w:val="22"/>
          <w:szCs w:val="22"/>
          <w:lang w:val="es-MX"/>
        </w:rPr>
        <w:t xml:space="preserve">En la presencia de </w:t>
      </w:r>
      <w:r w:rsidRPr="00E4667E">
        <w:rPr>
          <w:i/>
          <w:sz w:val="22"/>
          <w:szCs w:val="22"/>
          <w:lang w:val="es-MX"/>
        </w:rPr>
        <w:t>[indicar la identificación del testigo]</w:t>
      </w:r>
    </w:p>
    <w:p w:rsidR="00AF135B" w:rsidRDefault="00AF135B" w:rsidP="002F01BA">
      <w:pPr>
        <w:spacing w:after="142" w:line="240" w:lineRule="atLeast"/>
        <w:jc w:val="both"/>
        <w:rPr>
          <w:sz w:val="24"/>
          <w:szCs w:val="24"/>
          <w:lang w:val="es-MX"/>
        </w:rPr>
      </w:pPr>
    </w:p>
    <w:p w:rsidR="002F01BA" w:rsidRDefault="002F01BA" w:rsidP="002F01BA">
      <w:pPr>
        <w:spacing w:after="142" w:line="240" w:lineRule="atLeast"/>
        <w:jc w:val="both"/>
        <w:rPr>
          <w:sz w:val="24"/>
          <w:szCs w:val="24"/>
          <w:lang w:val="es-MX"/>
        </w:rPr>
      </w:pPr>
    </w:p>
    <w:p w:rsidR="002F01BA" w:rsidRDefault="002F01BA" w:rsidP="002F01BA">
      <w:pPr>
        <w:pStyle w:val="Head81"/>
        <w:rPr>
          <w:sz w:val="24"/>
          <w:szCs w:val="24"/>
          <w:lang w:val="es-MX"/>
        </w:rPr>
        <w:sectPr w:rsidR="002F01BA" w:rsidSect="00EF3182">
          <w:headerReference w:type="even" r:id="rId62"/>
          <w:headerReference w:type="default" r:id="rId63"/>
          <w:footnotePr>
            <w:numRestart w:val="eachSect"/>
          </w:footnotePr>
          <w:endnotePr>
            <w:numFmt w:val="decimal"/>
          </w:endnotePr>
          <w:pgSz w:w="12240" w:h="15840" w:code="1"/>
          <w:pgMar w:top="1440" w:right="1183" w:bottom="1152" w:left="1800" w:header="720" w:footer="720" w:gutter="0"/>
          <w:cols w:space="720"/>
        </w:sectPr>
      </w:pPr>
    </w:p>
    <w:p w:rsidR="002F01BA" w:rsidRDefault="002F01BA" w:rsidP="002F01BA">
      <w:pPr>
        <w:pStyle w:val="Head81"/>
        <w:rPr>
          <w:sz w:val="21"/>
        </w:rPr>
      </w:pPr>
    </w:p>
    <w:p w:rsidR="002F01BA" w:rsidRPr="002F01BA" w:rsidRDefault="002F01BA" w:rsidP="002F01BA">
      <w:pPr>
        <w:pStyle w:val="Style7"/>
        <w:rPr>
          <w:lang w:val="es-MX"/>
        </w:rPr>
      </w:pPr>
      <w:bookmarkStart w:id="235" w:name="_Toc474420346"/>
      <w:r w:rsidRPr="002F01BA">
        <w:rPr>
          <w:lang w:val="es-MX"/>
        </w:rPr>
        <w:t>Garantía De Cumplimiento del Contrato</w:t>
      </w:r>
      <w:r>
        <w:rPr>
          <w:lang w:val="es-MX"/>
        </w:rPr>
        <w:t xml:space="preserve">: </w:t>
      </w:r>
      <w:r>
        <w:rPr>
          <w:lang w:val="es-MX"/>
        </w:rPr>
        <w:br/>
      </w:r>
      <w:r w:rsidR="00A614B4">
        <w:rPr>
          <w:lang w:val="es-MX"/>
        </w:rPr>
        <w:t>(</w:t>
      </w:r>
      <w:r w:rsidRPr="002F01BA">
        <w:rPr>
          <w:lang w:val="es-MX"/>
        </w:rPr>
        <w:t>Garantía Bancaria</w:t>
      </w:r>
      <w:bookmarkEnd w:id="235"/>
      <w:r w:rsidR="00A614B4">
        <w:rPr>
          <w:lang w:val="es-MX"/>
        </w:rPr>
        <w:t>)</w:t>
      </w:r>
    </w:p>
    <w:p w:rsidR="002F01BA" w:rsidRPr="002F01BA" w:rsidRDefault="002F01BA" w:rsidP="002F01BA">
      <w:pPr>
        <w:spacing w:after="142" w:line="240" w:lineRule="atLeast"/>
        <w:jc w:val="both"/>
        <w:rPr>
          <w:i/>
          <w:sz w:val="24"/>
          <w:szCs w:val="24"/>
          <w:lang w:val="es-MX"/>
        </w:rPr>
      </w:pPr>
    </w:p>
    <w:p w:rsidR="002F01BA" w:rsidRPr="00E4667E" w:rsidRDefault="002F01BA" w:rsidP="002F01BA">
      <w:pPr>
        <w:spacing w:after="142" w:line="240" w:lineRule="atLeast"/>
        <w:jc w:val="both"/>
        <w:rPr>
          <w:i/>
          <w:sz w:val="22"/>
          <w:szCs w:val="22"/>
          <w:lang w:val="es-MX"/>
        </w:rPr>
      </w:pPr>
      <w:r w:rsidRPr="00E4667E">
        <w:rPr>
          <w:b/>
          <w:sz w:val="22"/>
          <w:szCs w:val="22"/>
          <w:lang w:val="es-MX"/>
        </w:rPr>
        <w:t>Beneficiario:</w:t>
      </w:r>
      <w:r w:rsidRPr="00E4667E">
        <w:rPr>
          <w:sz w:val="22"/>
          <w:szCs w:val="22"/>
          <w:lang w:val="es-MX"/>
        </w:rPr>
        <w:t xml:space="preserve"> </w:t>
      </w:r>
      <w:r w:rsidRPr="00E4667E">
        <w:rPr>
          <w:i/>
          <w:sz w:val="22"/>
          <w:szCs w:val="22"/>
          <w:lang w:val="es-MX"/>
        </w:rPr>
        <w:t xml:space="preserve">[nombre completo y dirección del Proveedor] </w:t>
      </w:r>
    </w:p>
    <w:p w:rsidR="002F01BA" w:rsidRPr="00E4667E" w:rsidRDefault="002F01BA" w:rsidP="002F01BA">
      <w:pPr>
        <w:spacing w:after="142" w:line="240" w:lineRule="atLeast"/>
        <w:jc w:val="both"/>
        <w:rPr>
          <w:i/>
          <w:sz w:val="22"/>
          <w:szCs w:val="22"/>
          <w:lang w:val="es-MX"/>
        </w:rPr>
      </w:pPr>
      <w:r w:rsidRPr="00E4667E">
        <w:rPr>
          <w:b/>
          <w:sz w:val="22"/>
          <w:szCs w:val="22"/>
          <w:lang w:val="es-MX"/>
        </w:rPr>
        <w:t xml:space="preserve">Fecha: </w:t>
      </w:r>
      <w:r w:rsidRPr="00E4667E">
        <w:rPr>
          <w:i/>
          <w:sz w:val="22"/>
          <w:szCs w:val="22"/>
          <w:lang w:val="es-MX"/>
        </w:rPr>
        <w:t>[indicar la fecha (día, mes, y año) de la presentación de la Oferta]</w:t>
      </w:r>
    </w:p>
    <w:p w:rsidR="002F01BA" w:rsidRPr="00E4667E" w:rsidRDefault="002F01BA" w:rsidP="002F01BA">
      <w:pPr>
        <w:spacing w:after="142" w:line="240" w:lineRule="atLeast"/>
        <w:jc w:val="both"/>
        <w:rPr>
          <w:i/>
          <w:sz w:val="22"/>
          <w:szCs w:val="22"/>
          <w:lang w:val="es-MX"/>
        </w:rPr>
      </w:pPr>
      <w:r w:rsidRPr="00E4667E">
        <w:rPr>
          <w:b/>
          <w:sz w:val="22"/>
          <w:szCs w:val="22"/>
          <w:lang w:val="es-MX"/>
        </w:rPr>
        <w:t xml:space="preserve">GARANTIA DE CUMPLIMIENTO DEL CONTRATO No.: </w:t>
      </w:r>
      <w:r w:rsidRPr="00E4667E">
        <w:rPr>
          <w:i/>
          <w:sz w:val="22"/>
          <w:szCs w:val="22"/>
          <w:lang w:val="es-MX"/>
        </w:rPr>
        <w:t>[indicar el númer</w:t>
      </w:r>
      <w:r w:rsidR="004D7A28" w:rsidRPr="00E4667E">
        <w:rPr>
          <w:i/>
          <w:sz w:val="22"/>
          <w:szCs w:val="22"/>
          <w:lang w:val="es-MX"/>
        </w:rPr>
        <w:t>o de referencia de la Garantía]</w:t>
      </w:r>
    </w:p>
    <w:p w:rsidR="00E72752" w:rsidRPr="00E4667E" w:rsidRDefault="00E72752" w:rsidP="00E72752">
      <w:pPr>
        <w:spacing w:after="142" w:line="240" w:lineRule="atLeast"/>
        <w:jc w:val="both"/>
        <w:rPr>
          <w:i/>
          <w:sz w:val="22"/>
          <w:szCs w:val="22"/>
          <w:lang w:val="es-MX"/>
        </w:rPr>
      </w:pPr>
      <w:r w:rsidRPr="00E4667E">
        <w:rPr>
          <w:b/>
          <w:sz w:val="22"/>
          <w:szCs w:val="22"/>
          <w:lang w:val="es-MX"/>
        </w:rPr>
        <w:t>Garante:</w:t>
      </w:r>
      <w:r w:rsidRPr="00E4667E">
        <w:rPr>
          <w:sz w:val="22"/>
          <w:szCs w:val="22"/>
          <w:lang w:val="es-MX"/>
        </w:rPr>
        <w:t xml:space="preserve"> </w:t>
      </w:r>
      <w:r w:rsidRPr="00E4667E">
        <w:rPr>
          <w:i/>
          <w:sz w:val="22"/>
          <w:szCs w:val="22"/>
          <w:lang w:val="es-MX"/>
        </w:rPr>
        <w:t>[indicar el nombre y dirección del lugar de expedición, a menos que se indique en el membrete]</w:t>
      </w:r>
    </w:p>
    <w:p w:rsidR="002F01BA" w:rsidRPr="00E4667E" w:rsidRDefault="002F01BA" w:rsidP="002F01BA">
      <w:pPr>
        <w:spacing w:after="142" w:line="240" w:lineRule="atLeast"/>
        <w:jc w:val="both"/>
        <w:rPr>
          <w:i/>
          <w:sz w:val="22"/>
          <w:szCs w:val="22"/>
          <w:lang w:val="es-MX"/>
        </w:rPr>
      </w:pPr>
    </w:p>
    <w:p w:rsidR="002F01BA" w:rsidRPr="00E4667E" w:rsidRDefault="002F01BA" w:rsidP="002F01BA">
      <w:pPr>
        <w:spacing w:after="142" w:line="240" w:lineRule="atLeast"/>
        <w:jc w:val="both"/>
        <w:rPr>
          <w:sz w:val="22"/>
          <w:szCs w:val="22"/>
          <w:lang w:val="es-MX"/>
        </w:rPr>
      </w:pPr>
      <w:r w:rsidRPr="00E4667E">
        <w:rPr>
          <w:sz w:val="22"/>
          <w:szCs w:val="22"/>
          <w:lang w:val="es-MX"/>
        </w:rPr>
        <w:t xml:space="preserve">Se nos ha informado que </w:t>
      </w:r>
      <w:r w:rsidRPr="00E4667E">
        <w:rPr>
          <w:i/>
          <w:sz w:val="22"/>
          <w:szCs w:val="22"/>
          <w:lang w:val="es-MX"/>
        </w:rPr>
        <w:t>[nombre completo del Proveedor; en caso que se trate de una APCA, se debe incluir el nombre de dicha APCA]</w:t>
      </w:r>
      <w:r w:rsidRPr="00E4667E">
        <w:rPr>
          <w:sz w:val="22"/>
          <w:szCs w:val="22"/>
          <w:lang w:val="es-MX"/>
        </w:rPr>
        <w:t xml:space="preserve"> (en adelante denominado “el Proveedor”) ha celebrado el Contrato No. </w:t>
      </w:r>
      <w:r w:rsidRPr="00E4667E">
        <w:rPr>
          <w:i/>
          <w:sz w:val="22"/>
          <w:szCs w:val="22"/>
          <w:lang w:val="es-MX"/>
        </w:rPr>
        <w:t>[indicar número de referencia del Contrato]</w:t>
      </w:r>
      <w:r w:rsidRPr="00E4667E">
        <w:rPr>
          <w:sz w:val="22"/>
          <w:szCs w:val="22"/>
          <w:lang w:val="es-MX"/>
        </w:rPr>
        <w:t xml:space="preserve"> de fecha </w:t>
      </w:r>
      <w:r w:rsidRPr="00E4667E">
        <w:rPr>
          <w:i/>
          <w:sz w:val="22"/>
          <w:szCs w:val="22"/>
          <w:lang w:val="es-MX"/>
        </w:rPr>
        <w:t xml:space="preserve">[indicar fecha] </w:t>
      </w:r>
      <w:r w:rsidRPr="00E4667E">
        <w:rPr>
          <w:sz w:val="22"/>
          <w:szCs w:val="22"/>
          <w:lang w:val="es-MX"/>
        </w:rPr>
        <w:t xml:space="preserve">con el Beneficiario, para el suministro de </w:t>
      </w:r>
      <w:r w:rsidRPr="00E4667E">
        <w:rPr>
          <w:i/>
          <w:sz w:val="22"/>
          <w:szCs w:val="22"/>
          <w:lang w:val="es-MX"/>
        </w:rPr>
        <w:t>[indicar el nombre del Contrato y una breve descripción de los Bienes y Servicios Conexos] (</w:t>
      </w:r>
      <w:r w:rsidRPr="00E4667E">
        <w:rPr>
          <w:sz w:val="22"/>
          <w:szCs w:val="22"/>
          <w:lang w:val="es-MX"/>
        </w:rPr>
        <w:t>en adelante denominado “el Contrato”).</w:t>
      </w:r>
    </w:p>
    <w:p w:rsidR="002F01BA" w:rsidRPr="00E4667E" w:rsidRDefault="002F01BA" w:rsidP="002F01BA">
      <w:pPr>
        <w:spacing w:after="142" w:line="240" w:lineRule="atLeast"/>
        <w:jc w:val="both"/>
        <w:rPr>
          <w:sz w:val="22"/>
          <w:szCs w:val="22"/>
          <w:lang w:val="es-MX"/>
        </w:rPr>
      </w:pPr>
      <w:r w:rsidRPr="00E4667E">
        <w:rPr>
          <w:sz w:val="22"/>
          <w:szCs w:val="22"/>
          <w:lang w:val="es-MX"/>
        </w:rPr>
        <w:t xml:space="preserve">Además, entendemos que, de acuerdo con las condiciones del Contrato, se requiere una Garantía de Cumplimiento del Contrato. </w:t>
      </w:r>
    </w:p>
    <w:p w:rsidR="002F01BA" w:rsidRPr="00E4667E" w:rsidRDefault="002F01BA" w:rsidP="002F01BA">
      <w:pPr>
        <w:spacing w:after="142" w:line="240" w:lineRule="atLeast"/>
        <w:jc w:val="both"/>
        <w:rPr>
          <w:sz w:val="22"/>
          <w:szCs w:val="22"/>
          <w:lang w:val="es-MX"/>
        </w:rPr>
      </w:pPr>
      <w:r w:rsidRPr="00E4667E">
        <w:rPr>
          <w:sz w:val="22"/>
          <w:szCs w:val="22"/>
          <w:lang w:val="es-MX"/>
        </w:rPr>
        <w:t xml:space="preserve">A solicitud del Ordenante, nosotros, el Garante, por medio del presente documento nos obligamos irrevocablemente a pagarle al Beneficiario cualquier suma o sumas que en total no excedan el monto de </w:t>
      </w:r>
      <w:r w:rsidR="004D7A28" w:rsidRPr="00E4667E">
        <w:rPr>
          <w:sz w:val="22"/>
          <w:szCs w:val="22"/>
          <w:lang w:val="es-MX"/>
        </w:rPr>
        <w:t xml:space="preserve">____________________________ </w:t>
      </w:r>
      <w:r w:rsidRPr="00E4667E">
        <w:rPr>
          <w:i/>
          <w:sz w:val="22"/>
          <w:szCs w:val="22"/>
          <w:lang w:val="es-MX"/>
        </w:rPr>
        <w:t>[indicar el monto en números]</w:t>
      </w:r>
      <w:r w:rsidR="004D7A28" w:rsidRPr="00E4667E">
        <w:rPr>
          <w:i/>
          <w:sz w:val="22"/>
          <w:szCs w:val="22"/>
          <w:lang w:val="es-MX"/>
        </w:rPr>
        <w:t xml:space="preserve"> _______</w:t>
      </w:r>
      <w:r w:rsidRPr="00E4667E">
        <w:rPr>
          <w:sz w:val="22"/>
          <w:szCs w:val="22"/>
          <w:lang w:val="es-MX"/>
        </w:rPr>
        <w:t>____________</w:t>
      </w:r>
      <w:r w:rsidR="004D7A28" w:rsidRPr="00E4667E">
        <w:rPr>
          <w:sz w:val="22"/>
          <w:szCs w:val="22"/>
          <w:lang w:val="es-MX"/>
        </w:rPr>
        <w:t>______________________________</w:t>
      </w:r>
      <w:r w:rsidRPr="00E4667E">
        <w:rPr>
          <w:sz w:val="22"/>
          <w:szCs w:val="22"/>
          <w:lang w:val="es-MX"/>
        </w:rPr>
        <w:t xml:space="preserve"> </w:t>
      </w:r>
      <w:r w:rsidRPr="00E4667E">
        <w:rPr>
          <w:i/>
          <w:sz w:val="22"/>
          <w:szCs w:val="22"/>
          <w:lang w:val="es-MX"/>
        </w:rPr>
        <w:t>[indicar el monto en palabras]</w:t>
      </w:r>
      <w:r w:rsidR="004D7A28" w:rsidRPr="00E4667E">
        <w:rPr>
          <w:rStyle w:val="Appelnotedebasdep"/>
          <w:sz w:val="22"/>
          <w:szCs w:val="22"/>
          <w:lang w:val="es-MX"/>
        </w:rPr>
        <w:footnoteReference w:id="35"/>
      </w:r>
      <w:r w:rsidRPr="00E4667E">
        <w:rPr>
          <w:sz w:val="22"/>
          <w:szCs w:val="22"/>
          <w:lang w:val="es-MX"/>
        </w:rPr>
        <w:t xml:space="preserve">. Dicha suma será pagadera en los tipos y proporciones de monedas en que sea pagadero el Precio del Contrato, al momento en que recibamos el primer requerimiento del Beneficiario acompañado de una declaración del Beneficiario - en el requerimiento o en un documento independiente firmado que acompañe el requerimiento - declarando que el Ordenante ha incumplido su(s) obligación(es) bajo el Contrato, sin necesidad de que el Beneficiario pruebe o muestre elementos para su requerimiento o de la suma especificada. </w:t>
      </w:r>
    </w:p>
    <w:p w:rsidR="002F01BA" w:rsidRPr="00E4667E" w:rsidRDefault="002F01BA" w:rsidP="002F01BA">
      <w:pPr>
        <w:spacing w:after="142" w:line="240" w:lineRule="atLeast"/>
        <w:jc w:val="both"/>
        <w:rPr>
          <w:sz w:val="22"/>
          <w:szCs w:val="22"/>
          <w:lang w:val="es-MX"/>
        </w:rPr>
      </w:pPr>
      <w:r w:rsidRPr="00E4667E">
        <w:rPr>
          <w:sz w:val="22"/>
          <w:szCs w:val="22"/>
          <w:lang w:val="es-MX"/>
        </w:rPr>
        <w:t>Esta garantía exp</w:t>
      </w:r>
      <w:r w:rsidR="004D7A28" w:rsidRPr="00E4667E">
        <w:rPr>
          <w:sz w:val="22"/>
          <w:szCs w:val="22"/>
          <w:lang w:val="es-MX"/>
        </w:rPr>
        <w:t xml:space="preserve">irará a más tardar el ________ día de ________ </w:t>
      </w:r>
      <w:r w:rsidRPr="00E4667E">
        <w:rPr>
          <w:sz w:val="22"/>
          <w:szCs w:val="22"/>
          <w:lang w:val="es-MX"/>
        </w:rPr>
        <w:t>de 2</w:t>
      </w:r>
      <w:r w:rsidR="004D7A28" w:rsidRPr="00E4667E">
        <w:rPr>
          <w:sz w:val="22"/>
          <w:szCs w:val="22"/>
          <w:lang w:val="es-MX"/>
        </w:rPr>
        <w:t>0</w:t>
      </w:r>
      <w:r w:rsidRPr="00E4667E">
        <w:rPr>
          <w:sz w:val="22"/>
          <w:szCs w:val="22"/>
          <w:lang w:val="es-MX"/>
        </w:rPr>
        <w:t>____</w:t>
      </w:r>
      <w:r w:rsidR="004D7A28" w:rsidRPr="00E4667E">
        <w:rPr>
          <w:rStyle w:val="Appelnotedebasdep"/>
          <w:sz w:val="22"/>
          <w:szCs w:val="22"/>
          <w:lang w:val="es-MX"/>
        </w:rPr>
        <w:footnoteReference w:id="36"/>
      </w:r>
      <w:r w:rsidRPr="00E4667E">
        <w:rPr>
          <w:sz w:val="22"/>
          <w:szCs w:val="22"/>
          <w:lang w:val="es-MX"/>
        </w:rPr>
        <w:t xml:space="preserve">, y cualquier reclamación de pago bajo esta garantía deberá ser recibida por nosotros en esta oficina en o antes de esa fecha. </w:t>
      </w:r>
    </w:p>
    <w:p w:rsidR="002F01BA" w:rsidRPr="00E4667E" w:rsidRDefault="002F01BA" w:rsidP="002F01BA">
      <w:pPr>
        <w:spacing w:after="142" w:line="240" w:lineRule="atLeast"/>
        <w:jc w:val="both"/>
        <w:rPr>
          <w:sz w:val="22"/>
          <w:szCs w:val="22"/>
          <w:lang w:val="es-MX"/>
        </w:rPr>
      </w:pPr>
      <w:r w:rsidRPr="00E4667E">
        <w:rPr>
          <w:sz w:val="22"/>
          <w:szCs w:val="22"/>
          <w:lang w:val="es-MX"/>
        </w:rPr>
        <w:t>Esta garantía está sujeta a las “Reglas Uniformes de la CCI relativas a las garantías contra primera solicitud” (Uniform Rules for Demand Guarantees), Revisión de 2010</w:t>
      </w:r>
      <w:r w:rsidR="00E72752" w:rsidRPr="00E4667E">
        <w:rPr>
          <w:sz w:val="22"/>
          <w:szCs w:val="22"/>
          <w:lang w:val="es-MX"/>
        </w:rPr>
        <w:t>, Publicación de la CCI No. 758</w:t>
      </w:r>
      <w:r w:rsidRPr="00E4667E">
        <w:rPr>
          <w:sz w:val="22"/>
          <w:szCs w:val="22"/>
          <w:lang w:val="es-MX"/>
        </w:rPr>
        <w:t xml:space="preserve">. </w:t>
      </w:r>
    </w:p>
    <w:p w:rsidR="002F01BA" w:rsidRPr="00E4667E" w:rsidRDefault="002F01BA" w:rsidP="002F01BA">
      <w:pPr>
        <w:spacing w:after="142" w:line="240" w:lineRule="atLeast"/>
        <w:jc w:val="both"/>
        <w:rPr>
          <w:sz w:val="22"/>
          <w:szCs w:val="22"/>
          <w:lang w:val="es-MX"/>
        </w:rPr>
      </w:pPr>
    </w:p>
    <w:p w:rsidR="002F01BA" w:rsidRPr="00E4667E" w:rsidRDefault="004D7A28" w:rsidP="004D7A28">
      <w:pPr>
        <w:tabs>
          <w:tab w:val="right" w:leader="underscore" w:pos="5670"/>
        </w:tabs>
        <w:spacing w:line="240" w:lineRule="atLeast"/>
        <w:jc w:val="both"/>
        <w:rPr>
          <w:i/>
          <w:sz w:val="22"/>
          <w:szCs w:val="22"/>
          <w:lang w:val="es-MX"/>
        </w:rPr>
      </w:pPr>
      <w:r w:rsidRPr="00E4667E">
        <w:rPr>
          <w:i/>
          <w:sz w:val="22"/>
          <w:szCs w:val="22"/>
          <w:lang w:val="es-MX"/>
        </w:rPr>
        <w:tab/>
      </w:r>
    </w:p>
    <w:p w:rsidR="002F01BA" w:rsidRDefault="002F01BA" w:rsidP="002F01BA">
      <w:pPr>
        <w:spacing w:after="142" w:line="240" w:lineRule="atLeast"/>
        <w:jc w:val="both"/>
        <w:rPr>
          <w:sz w:val="24"/>
          <w:szCs w:val="24"/>
          <w:lang w:val="es-MX"/>
        </w:rPr>
      </w:pPr>
      <w:r w:rsidRPr="002F01BA">
        <w:rPr>
          <w:i/>
          <w:sz w:val="24"/>
          <w:szCs w:val="24"/>
          <w:lang w:val="es-MX"/>
        </w:rPr>
        <w:t>[firma(s)</w:t>
      </w:r>
      <w:r w:rsidR="00E4667E">
        <w:rPr>
          <w:i/>
          <w:sz w:val="24"/>
          <w:szCs w:val="24"/>
          <w:lang w:val="es-MX"/>
        </w:rPr>
        <w:t>]</w:t>
      </w:r>
      <w:r w:rsidRPr="002F01BA">
        <w:rPr>
          <w:i/>
          <w:sz w:val="24"/>
          <w:szCs w:val="24"/>
          <w:lang w:val="es-MX"/>
        </w:rPr>
        <w:t xml:space="preserve"> </w:t>
      </w:r>
    </w:p>
    <w:p w:rsidR="004D7A28" w:rsidRDefault="004D7A28" w:rsidP="002F01BA">
      <w:pPr>
        <w:spacing w:after="142" w:line="240" w:lineRule="atLeast"/>
        <w:jc w:val="both"/>
        <w:rPr>
          <w:sz w:val="24"/>
          <w:szCs w:val="24"/>
          <w:lang w:val="es-MX"/>
        </w:rPr>
        <w:sectPr w:rsidR="004D7A28" w:rsidSect="00EF3182">
          <w:footnotePr>
            <w:numRestart w:val="eachSect"/>
          </w:footnotePr>
          <w:endnotePr>
            <w:numFmt w:val="decimal"/>
          </w:endnotePr>
          <w:pgSz w:w="12240" w:h="15840" w:code="1"/>
          <w:pgMar w:top="1440" w:right="1183" w:bottom="1152" w:left="1800" w:header="720" w:footer="720" w:gutter="0"/>
          <w:cols w:space="720"/>
        </w:sectPr>
      </w:pPr>
    </w:p>
    <w:p w:rsidR="002F01BA" w:rsidRPr="002F01BA" w:rsidRDefault="002F01BA" w:rsidP="002F01BA">
      <w:pPr>
        <w:pStyle w:val="Style7"/>
        <w:rPr>
          <w:lang w:val="es-MX"/>
        </w:rPr>
      </w:pPr>
      <w:bookmarkStart w:id="236" w:name="_Toc474420347"/>
      <w:r w:rsidRPr="002F01BA">
        <w:rPr>
          <w:lang w:val="es-MX"/>
        </w:rPr>
        <w:lastRenderedPageBreak/>
        <w:t>Garantía Bancaria por Pago de Anticipo</w:t>
      </w:r>
      <w:bookmarkEnd w:id="236"/>
    </w:p>
    <w:p w:rsidR="002F01BA" w:rsidRPr="002F01BA" w:rsidRDefault="002F01BA" w:rsidP="002F01BA">
      <w:pPr>
        <w:spacing w:after="142" w:line="240" w:lineRule="atLeast"/>
        <w:jc w:val="both"/>
        <w:rPr>
          <w:sz w:val="24"/>
          <w:szCs w:val="24"/>
          <w:lang w:val="es-MX"/>
        </w:rPr>
      </w:pPr>
    </w:p>
    <w:p w:rsidR="004D7A28" w:rsidRPr="00E4667E" w:rsidRDefault="004D7A28" w:rsidP="004D7A28">
      <w:pPr>
        <w:spacing w:after="142" w:line="240" w:lineRule="atLeast"/>
        <w:jc w:val="both"/>
        <w:rPr>
          <w:i/>
          <w:sz w:val="22"/>
          <w:szCs w:val="22"/>
          <w:lang w:val="es-MX"/>
        </w:rPr>
      </w:pPr>
      <w:r w:rsidRPr="00E4667E">
        <w:rPr>
          <w:i/>
          <w:sz w:val="22"/>
          <w:szCs w:val="22"/>
          <w:lang w:val="es-MX"/>
        </w:rPr>
        <w:t>[Papel con membrete del Garante o Código de identificación SWIFT]</w:t>
      </w:r>
    </w:p>
    <w:p w:rsidR="004D7A28" w:rsidRPr="00E4667E" w:rsidRDefault="004D7A28" w:rsidP="004D7A28">
      <w:pPr>
        <w:spacing w:after="142" w:line="240" w:lineRule="atLeast"/>
        <w:jc w:val="both"/>
        <w:rPr>
          <w:i/>
          <w:sz w:val="22"/>
          <w:szCs w:val="22"/>
          <w:lang w:val="es-MX"/>
        </w:rPr>
      </w:pPr>
      <w:r w:rsidRPr="00E4667E">
        <w:rPr>
          <w:b/>
          <w:sz w:val="22"/>
          <w:szCs w:val="22"/>
          <w:lang w:val="es-MX"/>
        </w:rPr>
        <w:t>Beneficiario:</w:t>
      </w:r>
      <w:r w:rsidRPr="00E4667E">
        <w:rPr>
          <w:i/>
          <w:sz w:val="22"/>
          <w:szCs w:val="22"/>
          <w:lang w:val="es-MX"/>
        </w:rPr>
        <w:t xml:space="preserve"> [nombre completo del Proveedor] </w:t>
      </w:r>
    </w:p>
    <w:p w:rsidR="004D7A28" w:rsidRPr="00E4667E" w:rsidRDefault="004D7A28" w:rsidP="004D7A28">
      <w:pPr>
        <w:spacing w:after="142" w:line="240" w:lineRule="atLeast"/>
        <w:jc w:val="both"/>
        <w:rPr>
          <w:i/>
          <w:sz w:val="22"/>
          <w:szCs w:val="22"/>
          <w:lang w:val="es-MX"/>
        </w:rPr>
      </w:pPr>
      <w:r w:rsidRPr="00E4667E">
        <w:rPr>
          <w:b/>
          <w:sz w:val="22"/>
          <w:szCs w:val="22"/>
          <w:lang w:val="es-MX"/>
        </w:rPr>
        <w:t>Fecha:</w:t>
      </w:r>
      <w:r w:rsidRPr="00E4667E">
        <w:rPr>
          <w:i/>
          <w:sz w:val="22"/>
          <w:szCs w:val="22"/>
          <w:lang w:val="es-MX"/>
        </w:rPr>
        <w:t xml:space="preserve"> [indicar la fecha of expedición]</w:t>
      </w:r>
    </w:p>
    <w:p w:rsidR="004D7A28" w:rsidRPr="00E4667E" w:rsidRDefault="004D7A28" w:rsidP="004D7A28">
      <w:pPr>
        <w:spacing w:after="142" w:line="240" w:lineRule="atLeast"/>
        <w:jc w:val="both"/>
        <w:rPr>
          <w:i/>
          <w:sz w:val="22"/>
          <w:szCs w:val="22"/>
          <w:lang w:val="es-MX"/>
        </w:rPr>
      </w:pPr>
      <w:r w:rsidRPr="00E4667E">
        <w:rPr>
          <w:b/>
          <w:sz w:val="22"/>
          <w:szCs w:val="22"/>
          <w:lang w:val="es-MX"/>
        </w:rPr>
        <w:t xml:space="preserve">GARANTIA DE CUMPLIMIENTO No.: </w:t>
      </w:r>
      <w:r w:rsidRPr="00E4667E">
        <w:rPr>
          <w:i/>
          <w:sz w:val="22"/>
          <w:szCs w:val="22"/>
          <w:lang w:val="es-MX"/>
        </w:rPr>
        <w:t>[indicar el número de referencia de la Garantía]</w:t>
      </w:r>
    </w:p>
    <w:p w:rsidR="004D7A28" w:rsidRPr="00E4667E" w:rsidRDefault="004D7A28" w:rsidP="004D7A28">
      <w:pPr>
        <w:spacing w:after="142" w:line="240" w:lineRule="atLeast"/>
        <w:jc w:val="both"/>
        <w:rPr>
          <w:i/>
          <w:sz w:val="22"/>
          <w:szCs w:val="22"/>
          <w:lang w:val="es-MX"/>
        </w:rPr>
      </w:pPr>
      <w:r w:rsidRPr="00E4667E">
        <w:rPr>
          <w:b/>
          <w:sz w:val="22"/>
          <w:szCs w:val="22"/>
          <w:lang w:val="es-MX"/>
        </w:rPr>
        <w:t>Garante:</w:t>
      </w:r>
      <w:r w:rsidRPr="00E4667E">
        <w:rPr>
          <w:i/>
          <w:sz w:val="22"/>
          <w:szCs w:val="22"/>
          <w:lang w:val="es-MX"/>
        </w:rPr>
        <w:t xml:space="preserve"> [indicar el nombre y dirección del lugar de expedición, a menos que se indique en el membrete]</w:t>
      </w:r>
    </w:p>
    <w:p w:rsidR="004D7A28" w:rsidRPr="00E4667E" w:rsidRDefault="004D7A28" w:rsidP="004D7A28">
      <w:pPr>
        <w:spacing w:after="142" w:line="240" w:lineRule="atLeast"/>
        <w:jc w:val="both"/>
        <w:rPr>
          <w:i/>
          <w:sz w:val="22"/>
          <w:szCs w:val="22"/>
          <w:lang w:val="es-MX"/>
        </w:rPr>
      </w:pPr>
    </w:p>
    <w:p w:rsidR="004D7A28" w:rsidRPr="00E4667E" w:rsidRDefault="004D7A28" w:rsidP="004D7A28">
      <w:pPr>
        <w:spacing w:after="142" w:line="240" w:lineRule="atLeast"/>
        <w:jc w:val="both"/>
        <w:rPr>
          <w:sz w:val="22"/>
          <w:szCs w:val="22"/>
          <w:lang w:val="es-MX"/>
        </w:rPr>
      </w:pPr>
      <w:r w:rsidRPr="00E4667E">
        <w:rPr>
          <w:sz w:val="22"/>
          <w:szCs w:val="22"/>
          <w:lang w:val="es-MX"/>
        </w:rPr>
        <w:t xml:space="preserve">A nosotros se nos ha informado que </w:t>
      </w:r>
      <w:r w:rsidRPr="00E4667E">
        <w:rPr>
          <w:i/>
          <w:sz w:val="22"/>
          <w:szCs w:val="22"/>
          <w:lang w:val="es-MX"/>
        </w:rPr>
        <w:t>[indicar nombre del Proveedor; en caso que se trate de una APCA, se debe incluir el nombre de dicha APCA]</w:t>
      </w:r>
      <w:r w:rsidRPr="00E4667E">
        <w:rPr>
          <w:sz w:val="22"/>
          <w:szCs w:val="22"/>
          <w:lang w:val="es-MX"/>
        </w:rPr>
        <w:t xml:space="preserve"> (en adelante denominado “el Proveedor”) ha celebrado el Contrato No. </w:t>
      </w:r>
      <w:r w:rsidRPr="00E4667E">
        <w:rPr>
          <w:i/>
          <w:sz w:val="22"/>
          <w:szCs w:val="22"/>
          <w:lang w:val="es-MX"/>
        </w:rPr>
        <w:t xml:space="preserve">[indicar número del Contrato] </w:t>
      </w:r>
      <w:r w:rsidRPr="00E4667E">
        <w:rPr>
          <w:sz w:val="22"/>
          <w:szCs w:val="22"/>
          <w:lang w:val="es-MX"/>
        </w:rPr>
        <w:t xml:space="preserve">de fecha </w:t>
      </w:r>
      <w:r w:rsidRPr="00E4667E">
        <w:rPr>
          <w:i/>
          <w:sz w:val="22"/>
          <w:szCs w:val="22"/>
          <w:lang w:val="es-MX"/>
        </w:rPr>
        <w:t>[indicar la fecha]</w:t>
      </w:r>
      <w:r w:rsidRPr="00E4667E">
        <w:rPr>
          <w:sz w:val="22"/>
          <w:szCs w:val="22"/>
          <w:lang w:val="es-MX"/>
        </w:rPr>
        <w:t xml:space="preserve"> con el Beneficiario, para el suministro de </w:t>
      </w:r>
      <w:r w:rsidRPr="00E4667E">
        <w:rPr>
          <w:i/>
          <w:sz w:val="22"/>
          <w:szCs w:val="22"/>
          <w:lang w:val="es-MX"/>
        </w:rPr>
        <w:t>[breve descripción de los Bienes y Servicios Conexos]</w:t>
      </w:r>
      <w:r w:rsidRPr="00E4667E">
        <w:rPr>
          <w:sz w:val="22"/>
          <w:szCs w:val="22"/>
          <w:lang w:val="es-MX"/>
        </w:rPr>
        <w:t xml:space="preserve"> (en adelante denominado “el Contrato”).</w:t>
      </w:r>
    </w:p>
    <w:p w:rsidR="004D7A28" w:rsidRPr="00E4667E" w:rsidRDefault="004D7A28" w:rsidP="004D7A28">
      <w:pPr>
        <w:spacing w:after="142" w:line="240" w:lineRule="atLeast"/>
        <w:jc w:val="both"/>
        <w:rPr>
          <w:sz w:val="22"/>
          <w:szCs w:val="22"/>
          <w:lang w:val="es-MX"/>
        </w:rPr>
      </w:pPr>
      <w:r w:rsidRPr="00E4667E">
        <w:rPr>
          <w:sz w:val="22"/>
          <w:szCs w:val="22"/>
          <w:lang w:val="es-MX"/>
        </w:rPr>
        <w:t xml:space="preserve">Así mismo, entendemos que, de acuerdo con las condiciones del Contrato, se  hará un anticipo de una soma de ______________________________ </w:t>
      </w:r>
      <w:r w:rsidRPr="00E4667E">
        <w:rPr>
          <w:i/>
          <w:sz w:val="22"/>
          <w:szCs w:val="22"/>
          <w:lang w:val="es-MX"/>
        </w:rPr>
        <w:t xml:space="preserve">[indicar el monto en números] </w:t>
      </w:r>
      <w:r w:rsidRPr="00E4667E">
        <w:rPr>
          <w:sz w:val="22"/>
          <w:szCs w:val="22"/>
          <w:lang w:val="es-MX"/>
        </w:rPr>
        <w:t xml:space="preserve">_______________________________________________ </w:t>
      </w:r>
      <w:r w:rsidRPr="00E4667E">
        <w:rPr>
          <w:i/>
          <w:sz w:val="22"/>
          <w:szCs w:val="22"/>
          <w:lang w:val="es-MX"/>
        </w:rPr>
        <w:t xml:space="preserve">[indicar el monto en palabras] </w:t>
      </w:r>
      <w:r w:rsidRPr="00E4667E">
        <w:rPr>
          <w:sz w:val="22"/>
          <w:szCs w:val="22"/>
          <w:lang w:val="es-MX"/>
        </w:rPr>
        <w:t>contra una garantía por pago de anticipo.</w:t>
      </w:r>
    </w:p>
    <w:p w:rsidR="004D7A28" w:rsidRPr="00E4667E" w:rsidRDefault="004D7A28" w:rsidP="004D7A28">
      <w:pPr>
        <w:spacing w:after="142" w:line="240" w:lineRule="atLeast"/>
        <w:jc w:val="both"/>
        <w:rPr>
          <w:sz w:val="22"/>
          <w:szCs w:val="22"/>
          <w:lang w:val="es-MX"/>
        </w:rPr>
      </w:pPr>
      <w:r w:rsidRPr="00E4667E">
        <w:rPr>
          <w:sz w:val="22"/>
          <w:szCs w:val="22"/>
          <w:lang w:val="es-MX"/>
        </w:rPr>
        <w:t xml:space="preserve">A solicitud del Ordenante, nosotros, el Garante, por medio del presente documento nos obligamos irrevocablemente a pagarle al Beneficiario cualquier suma o sumas que en total no excedan el monto de </w:t>
      </w:r>
      <w:r w:rsidR="00904E12" w:rsidRPr="00E4667E">
        <w:rPr>
          <w:sz w:val="22"/>
          <w:szCs w:val="22"/>
          <w:lang w:val="es-MX"/>
        </w:rPr>
        <w:t xml:space="preserve">___________________________ </w:t>
      </w:r>
      <w:r w:rsidRPr="00E4667E">
        <w:rPr>
          <w:i/>
          <w:sz w:val="22"/>
          <w:szCs w:val="22"/>
          <w:lang w:val="es-MX"/>
        </w:rPr>
        <w:t xml:space="preserve">[indicar el monto en números] </w:t>
      </w:r>
      <w:r w:rsidRPr="00E4667E">
        <w:rPr>
          <w:sz w:val="22"/>
          <w:szCs w:val="22"/>
          <w:lang w:val="es-MX"/>
        </w:rPr>
        <w:t>___________</w:t>
      </w:r>
      <w:r w:rsidR="00904E12" w:rsidRPr="00E4667E">
        <w:rPr>
          <w:sz w:val="22"/>
          <w:szCs w:val="22"/>
          <w:lang w:val="es-MX"/>
        </w:rPr>
        <w:t>____________________________________</w:t>
      </w:r>
      <w:r w:rsidRPr="00E4667E">
        <w:rPr>
          <w:sz w:val="22"/>
          <w:szCs w:val="22"/>
          <w:lang w:val="es-MX"/>
        </w:rPr>
        <w:t xml:space="preserve">_ </w:t>
      </w:r>
      <w:r w:rsidRPr="00E4667E">
        <w:rPr>
          <w:i/>
          <w:sz w:val="22"/>
          <w:szCs w:val="22"/>
          <w:lang w:val="es-MX"/>
        </w:rPr>
        <w:t>[indicar el monto en palabras]</w:t>
      </w:r>
      <w:r w:rsidR="00904E12" w:rsidRPr="00E4667E">
        <w:rPr>
          <w:rStyle w:val="Appelnotedebasdep"/>
          <w:i/>
          <w:sz w:val="22"/>
          <w:szCs w:val="22"/>
          <w:lang w:val="es-MX"/>
        </w:rPr>
        <w:footnoteReference w:id="37"/>
      </w:r>
      <w:r w:rsidRPr="00E4667E">
        <w:rPr>
          <w:sz w:val="22"/>
          <w:szCs w:val="22"/>
          <w:lang w:val="es-MX"/>
        </w:rPr>
        <w:t xml:space="preserve">, al momento en que recibamos el primer requerimiento del Beneficiario acompañado de una declaración del Beneficiario, en el requerimiento o en un documento independiente firmado que acompañe el requerimiento, declarando que el Ordenante: </w:t>
      </w:r>
    </w:p>
    <w:p w:rsidR="004D7A28" w:rsidRPr="00E4667E" w:rsidRDefault="004D7A28" w:rsidP="008E3E29">
      <w:pPr>
        <w:numPr>
          <w:ilvl w:val="0"/>
          <w:numId w:val="95"/>
        </w:numPr>
        <w:tabs>
          <w:tab w:val="left" w:pos="567"/>
        </w:tabs>
        <w:spacing w:after="142" w:line="240" w:lineRule="atLeast"/>
        <w:ind w:left="567" w:hanging="567"/>
        <w:jc w:val="both"/>
        <w:rPr>
          <w:sz w:val="22"/>
          <w:szCs w:val="22"/>
          <w:lang w:val="es-MX"/>
        </w:rPr>
      </w:pPr>
      <w:r w:rsidRPr="00E4667E">
        <w:rPr>
          <w:sz w:val="22"/>
          <w:szCs w:val="22"/>
          <w:lang w:val="es-MX"/>
        </w:rPr>
        <w:t xml:space="preserve">Ha utilizado el pago anticipado para propósitos diferentes a la entrega de los Bienes; o </w:t>
      </w:r>
    </w:p>
    <w:p w:rsidR="004D7A28" w:rsidRPr="00E4667E" w:rsidRDefault="004D7A28" w:rsidP="008E3E29">
      <w:pPr>
        <w:numPr>
          <w:ilvl w:val="0"/>
          <w:numId w:val="95"/>
        </w:numPr>
        <w:tabs>
          <w:tab w:val="left" w:pos="567"/>
        </w:tabs>
        <w:spacing w:after="142" w:line="240" w:lineRule="atLeast"/>
        <w:ind w:left="567" w:hanging="567"/>
        <w:jc w:val="both"/>
        <w:rPr>
          <w:sz w:val="22"/>
          <w:szCs w:val="22"/>
          <w:lang w:val="es-MX"/>
        </w:rPr>
      </w:pPr>
      <w:r w:rsidRPr="00E4667E">
        <w:rPr>
          <w:sz w:val="22"/>
          <w:szCs w:val="22"/>
          <w:lang w:val="es-MX"/>
        </w:rPr>
        <w:t xml:space="preserve">No ha repagado el pago anticipado de acuerdo con las condiciones de Contrato, especificando la cantidad que el Ordenante ha dejado de pagar. </w:t>
      </w:r>
    </w:p>
    <w:p w:rsidR="004D7A28" w:rsidRPr="00E4667E" w:rsidRDefault="004D7A28" w:rsidP="004D7A28">
      <w:pPr>
        <w:spacing w:after="142" w:line="240" w:lineRule="atLeast"/>
        <w:jc w:val="both"/>
        <w:rPr>
          <w:sz w:val="22"/>
          <w:szCs w:val="22"/>
          <w:lang w:val="es-MX"/>
        </w:rPr>
      </w:pPr>
      <w:r w:rsidRPr="00E4667E">
        <w:rPr>
          <w:sz w:val="22"/>
          <w:szCs w:val="22"/>
          <w:lang w:val="es-MX"/>
        </w:rPr>
        <w:t xml:space="preserve">Cualquier requerimiento presentado bajo esta garantía podrá ser sometido luego de la presentación al Garante de un certificado del Banco del Beneficiario que certifique que el pago anticipado a que hace referencia esta garantía ha sido acreditado al Ordenante en la cuenta número </w:t>
      </w:r>
      <w:r w:rsidRPr="00E4667E">
        <w:rPr>
          <w:i/>
          <w:sz w:val="22"/>
          <w:szCs w:val="22"/>
          <w:lang w:val="es-MX"/>
        </w:rPr>
        <w:t>[indicar número]</w:t>
      </w:r>
      <w:r w:rsidRPr="00E4667E">
        <w:rPr>
          <w:sz w:val="22"/>
          <w:szCs w:val="22"/>
          <w:lang w:val="es-MX"/>
        </w:rPr>
        <w:t xml:space="preserve"> en </w:t>
      </w:r>
      <w:r w:rsidRPr="00E4667E">
        <w:rPr>
          <w:i/>
          <w:sz w:val="22"/>
          <w:szCs w:val="22"/>
          <w:lang w:val="es-MX"/>
        </w:rPr>
        <w:t>[indicar nombre y dirección del banco del Ordenante]</w:t>
      </w:r>
      <w:r w:rsidRPr="00E4667E">
        <w:rPr>
          <w:sz w:val="22"/>
          <w:szCs w:val="22"/>
          <w:lang w:val="es-MX"/>
        </w:rPr>
        <w:t>.</w:t>
      </w:r>
    </w:p>
    <w:p w:rsidR="004D7A28" w:rsidRPr="00E4667E" w:rsidRDefault="004D7A28" w:rsidP="004D7A28">
      <w:pPr>
        <w:spacing w:after="142" w:line="240" w:lineRule="atLeast"/>
        <w:jc w:val="both"/>
        <w:rPr>
          <w:sz w:val="22"/>
          <w:szCs w:val="22"/>
          <w:lang w:val="es-MX"/>
        </w:rPr>
      </w:pPr>
      <w:r w:rsidRPr="00E4667E">
        <w:rPr>
          <w:sz w:val="22"/>
          <w:szCs w:val="22"/>
          <w:lang w:val="es-MX"/>
        </w:rPr>
        <w:t xml:space="preserve">El monto máximo de esta garantía se reducirá progresivamente de acuerdo con los montos repagados por el Ordenante al pago anticipado de acuerdo con las copias de las declaraciones provisionales o en los certificados de pago que nos presenten. Esta garantía vencerá, a más tardar, con el recibo de la copia del certificado provisional de pago indicando que el noventa por ciento (90%) del Monto de Contrato Aceptado, se ha certificado para pago, o en la fecha </w:t>
      </w:r>
      <w:r w:rsidRPr="00E4667E">
        <w:rPr>
          <w:i/>
          <w:sz w:val="22"/>
          <w:szCs w:val="22"/>
          <w:lang w:val="es-MX"/>
        </w:rPr>
        <w:t>[indicar fecha]</w:t>
      </w:r>
      <w:r w:rsidR="00904E12" w:rsidRPr="00E4667E">
        <w:rPr>
          <w:rStyle w:val="Appelnotedebasdep"/>
          <w:i/>
          <w:sz w:val="22"/>
          <w:szCs w:val="22"/>
          <w:lang w:val="es-MX"/>
        </w:rPr>
        <w:footnoteReference w:id="38"/>
      </w:r>
      <w:r w:rsidRPr="00E4667E">
        <w:rPr>
          <w:sz w:val="22"/>
          <w:szCs w:val="22"/>
          <w:lang w:val="es-MX"/>
        </w:rPr>
        <w:t xml:space="preserve">, lo que ocurra primero. En </w:t>
      </w:r>
      <w:r w:rsidRPr="00E4667E">
        <w:rPr>
          <w:sz w:val="22"/>
          <w:szCs w:val="22"/>
          <w:lang w:val="es-MX"/>
        </w:rPr>
        <w:lastRenderedPageBreak/>
        <w:t>consecuencia, cualquier solicitud de pago bajo esta garantía deberá recibirse en esta oficinal en o antes de dicha fecha.</w:t>
      </w:r>
    </w:p>
    <w:p w:rsidR="004D7A28" w:rsidRPr="00E4667E" w:rsidRDefault="004D7A28" w:rsidP="004D7A28">
      <w:pPr>
        <w:spacing w:after="142" w:line="240" w:lineRule="atLeast"/>
        <w:jc w:val="both"/>
        <w:rPr>
          <w:sz w:val="22"/>
          <w:szCs w:val="22"/>
          <w:lang w:val="es-MX"/>
        </w:rPr>
      </w:pPr>
      <w:r w:rsidRPr="00E4667E">
        <w:rPr>
          <w:sz w:val="22"/>
          <w:szCs w:val="22"/>
          <w:lang w:val="es-MX"/>
        </w:rPr>
        <w:t>Esta garantía está sujeta a las “Reglas Uniformes de la CCI relativas a las garantías contra primera solicitud - URDG” (Uniform Rules for Demand Gurantees), Revisión de 2010  Publicación CCI No. 758, con excepción de la declaración bajo el Artículo 15 (a) que se excluye para el presente documento</w:t>
      </w:r>
    </w:p>
    <w:p w:rsidR="004D7A28" w:rsidRPr="00E4667E" w:rsidRDefault="004D7A28" w:rsidP="004D7A28">
      <w:pPr>
        <w:spacing w:after="142" w:line="240" w:lineRule="atLeast"/>
        <w:jc w:val="both"/>
        <w:rPr>
          <w:sz w:val="22"/>
          <w:szCs w:val="22"/>
          <w:lang w:val="es-MX"/>
        </w:rPr>
      </w:pPr>
    </w:p>
    <w:p w:rsidR="004D7A28" w:rsidRPr="00E4667E" w:rsidRDefault="004D7A28" w:rsidP="004D7A28">
      <w:pPr>
        <w:spacing w:after="142" w:line="240" w:lineRule="atLeast"/>
        <w:jc w:val="both"/>
        <w:rPr>
          <w:sz w:val="22"/>
          <w:szCs w:val="22"/>
          <w:lang w:val="es-MX"/>
        </w:rPr>
      </w:pPr>
    </w:p>
    <w:p w:rsidR="004D7A28" w:rsidRPr="00E4667E" w:rsidRDefault="002C72E4" w:rsidP="002C72E4">
      <w:pPr>
        <w:tabs>
          <w:tab w:val="right" w:leader="underscore" w:pos="5670"/>
        </w:tabs>
        <w:spacing w:line="240" w:lineRule="atLeast"/>
        <w:jc w:val="both"/>
        <w:rPr>
          <w:i/>
          <w:sz w:val="22"/>
          <w:szCs w:val="22"/>
          <w:lang w:val="es-MX"/>
        </w:rPr>
      </w:pPr>
      <w:r w:rsidRPr="00E4667E">
        <w:rPr>
          <w:i/>
          <w:sz w:val="22"/>
          <w:szCs w:val="22"/>
          <w:lang w:val="es-MX"/>
        </w:rPr>
        <w:tab/>
      </w:r>
    </w:p>
    <w:p w:rsidR="004D7A28" w:rsidRPr="00E4667E" w:rsidRDefault="004D7A28" w:rsidP="004D7A28">
      <w:pPr>
        <w:spacing w:after="142" w:line="240" w:lineRule="atLeast"/>
        <w:jc w:val="both"/>
        <w:rPr>
          <w:i/>
          <w:sz w:val="22"/>
          <w:szCs w:val="22"/>
          <w:lang w:val="es-MX"/>
        </w:rPr>
      </w:pPr>
      <w:r w:rsidRPr="00E4667E">
        <w:rPr>
          <w:i/>
          <w:sz w:val="22"/>
          <w:szCs w:val="22"/>
          <w:lang w:val="es-MX"/>
        </w:rPr>
        <w:t>[firma(s) de los representantes autorizados del banco]</w:t>
      </w:r>
    </w:p>
    <w:p w:rsidR="004D7A28" w:rsidRPr="00E4667E" w:rsidRDefault="004D7A28" w:rsidP="004D7A28">
      <w:pPr>
        <w:spacing w:after="142" w:line="240" w:lineRule="atLeast"/>
        <w:jc w:val="both"/>
        <w:rPr>
          <w:i/>
          <w:sz w:val="22"/>
          <w:szCs w:val="22"/>
          <w:lang w:val="es-MX"/>
        </w:rPr>
      </w:pPr>
    </w:p>
    <w:p w:rsidR="004D7A28" w:rsidRPr="00E4667E" w:rsidRDefault="004D7A28" w:rsidP="00640B83">
      <w:pPr>
        <w:spacing w:line="240" w:lineRule="atLeast"/>
        <w:jc w:val="both"/>
        <w:rPr>
          <w:i/>
          <w:sz w:val="22"/>
          <w:szCs w:val="22"/>
          <w:lang w:val="es-MX"/>
        </w:rPr>
      </w:pPr>
      <w:r w:rsidRPr="00E4667E">
        <w:rPr>
          <w:i/>
          <w:sz w:val="22"/>
          <w:szCs w:val="22"/>
          <w:lang w:val="es-MX"/>
        </w:rPr>
        <w:t>Nota: El texto en cursiva debe suprimirse del documento final; se proporciona a título indicativo para facilitar la preparación de éste último.</w:t>
      </w:r>
    </w:p>
    <w:bookmarkEnd w:id="25"/>
    <w:p w:rsidR="002F01BA" w:rsidRPr="00E4667E" w:rsidRDefault="002F01BA" w:rsidP="004D7A28">
      <w:pPr>
        <w:spacing w:after="142" w:line="240" w:lineRule="atLeast"/>
        <w:jc w:val="both"/>
        <w:rPr>
          <w:sz w:val="22"/>
          <w:szCs w:val="22"/>
          <w:lang w:val="es-MX"/>
        </w:rPr>
      </w:pPr>
    </w:p>
    <w:sectPr w:rsidR="002F01BA" w:rsidRPr="00E4667E" w:rsidSect="00640B83">
      <w:headerReference w:type="even" r:id="rId64"/>
      <w:headerReference w:type="default" r:id="rId65"/>
      <w:footnotePr>
        <w:numRestart w:val="eachSect"/>
      </w:footnotePr>
      <w:endnotePr>
        <w:numFmt w:val="decimal"/>
      </w:endnotePr>
      <w:pgSz w:w="12240" w:h="15840" w:code="1"/>
      <w:pgMar w:top="1440" w:right="1183"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05F" w:rsidRDefault="00DB205F">
      <w:r>
        <w:separator/>
      </w:r>
    </w:p>
  </w:endnote>
  <w:endnote w:type="continuationSeparator" w:id="0">
    <w:p w:rsidR="00DB205F" w:rsidRDefault="00DB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Gra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Pr="00C01CC5" w:rsidRDefault="001338D8" w:rsidP="00C01CC5">
    <w:pPr>
      <w:pStyle w:val="Pieddepage"/>
      <w:pBdr>
        <w:top w:val="single" w:sz="4" w:space="1" w:color="auto"/>
      </w:pBdr>
      <w:rPr>
        <w:sz w:val="20"/>
      </w:rPr>
    </w:pPr>
    <w:r>
      <w:rPr>
        <w:sz w:val="20"/>
      </w:rPr>
      <w:t>AFD-M0029-e</w:t>
    </w:r>
    <w:r w:rsidR="00FD73BE" w:rsidRPr="00C01CC5">
      <w:rPr>
        <w:sz w:val="20"/>
      </w:rPr>
      <w:t xml:space="preserve"> </w:t>
    </w:r>
    <w:r w:rsidR="00CE1356">
      <w:rPr>
        <w:sz w:val="20"/>
      </w:rPr>
      <w:t>–</w:t>
    </w:r>
    <w:r w:rsidR="00FD73BE" w:rsidRPr="00C01CC5">
      <w:rPr>
        <w:sz w:val="20"/>
      </w:rPr>
      <w:t xml:space="preserve"> </w:t>
    </w:r>
    <w:r w:rsidR="00CE1356">
      <w:rPr>
        <w:sz w:val="20"/>
      </w:rPr>
      <w:t xml:space="preserve">Documentos Estándar de </w:t>
    </w:r>
    <w:r w:rsidR="00FD73BE" w:rsidRPr="00C01CC5">
      <w:rPr>
        <w:sz w:val="20"/>
      </w:rPr>
      <w:t xml:space="preserve">Adquisición </w:t>
    </w:r>
    <w:r>
      <w:rPr>
        <w:sz w:val="20"/>
      </w:rPr>
      <w:t>–</w:t>
    </w:r>
    <w:r w:rsidR="00FD73BE" w:rsidRPr="00C01CC5">
      <w:rPr>
        <w:sz w:val="20"/>
      </w:rPr>
      <w:t xml:space="preserve"> Bienes</w:t>
    </w:r>
    <w:r>
      <w:rPr>
        <w:sz w:val="20"/>
      </w:rPr>
      <w:t xml:space="preserve"> – v.febrero2024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Pr="0069593F" w:rsidRDefault="0069593F" w:rsidP="0069593F">
    <w:pPr>
      <w:pStyle w:val="Pieddepage"/>
      <w:pBdr>
        <w:top w:val="single" w:sz="4" w:space="1" w:color="auto"/>
      </w:pBdr>
      <w:rPr>
        <w:sz w:val="20"/>
      </w:rPr>
    </w:pPr>
    <w:r w:rsidRPr="00C01CC5">
      <w:rPr>
        <w:sz w:val="20"/>
      </w:rPr>
      <w:t>Ope – M20</w:t>
    </w:r>
    <w:r>
      <w:rPr>
        <w:sz w:val="20"/>
      </w:rPr>
      <w:t>8</w:t>
    </w:r>
    <w:r w:rsidRPr="00C01CC5">
      <w:rPr>
        <w:sz w:val="20"/>
      </w:rPr>
      <w:t xml:space="preserve">1e </w:t>
    </w:r>
    <w:r>
      <w:rPr>
        <w:sz w:val="20"/>
      </w:rPr>
      <w:t>–</w:t>
    </w:r>
    <w:r w:rsidRPr="00C01CC5">
      <w:rPr>
        <w:sz w:val="20"/>
      </w:rPr>
      <w:t xml:space="preserve"> </w:t>
    </w:r>
    <w:r>
      <w:rPr>
        <w:sz w:val="20"/>
      </w:rPr>
      <w:t xml:space="preserve">Documentos Estándar de </w:t>
    </w:r>
    <w:r w:rsidRPr="00C01CC5">
      <w:rPr>
        <w:sz w:val="20"/>
      </w:rPr>
      <w:t xml:space="preserve">Adquisición </w:t>
    </w:r>
    <w:r>
      <w:rPr>
        <w:sz w:val="20"/>
      </w:rPr>
      <w:t>- Bienes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Pr="0069593F" w:rsidRDefault="0069593F" w:rsidP="0069593F">
    <w:pPr>
      <w:pStyle w:val="Pieddepage"/>
      <w:pBdr>
        <w:top w:val="single" w:sz="4" w:space="1" w:color="auto"/>
      </w:pBdr>
      <w:rPr>
        <w:sz w:val="20"/>
      </w:rPr>
    </w:pPr>
    <w:r w:rsidRPr="00C01CC5">
      <w:rPr>
        <w:sz w:val="20"/>
      </w:rPr>
      <w:t>Ope – M20</w:t>
    </w:r>
    <w:r>
      <w:rPr>
        <w:sz w:val="20"/>
      </w:rPr>
      <w:t>8</w:t>
    </w:r>
    <w:r w:rsidRPr="00C01CC5">
      <w:rPr>
        <w:sz w:val="20"/>
      </w:rPr>
      <w:t xml:space="preserve">1e </w:t>
    </w:r>
    <w:r>
      <w:rPr>
        <w:sz w:val="20"/>
      </w:rPr>
      <w:t>–</w:t>
    </w:r>
    <w:r w:rsidRPr="00C01CC5">
      <w:rPr>
        <w:sz w:val="20"/>
      </w:rPr>
      <w:t xml:space="preserve"> </w:t>
    </w:r>
    <w:r>
      <w:rPr>
        <w:sz w:val="20"/>
      </w:rPr>
      <w:t xml:space="preserve">Documentos Estándar de </w:t>
    </w:r>
    <w:r w:rsidRPr="00C01CC5">
      <w:rPr>
        <w:sz w:val="20"/>
      </w:rPr>
      <w:t xml:space="preserve">Adquisición </w:t>
    </w:r>
    <w:r>
      <w:rPr>
        <w:sz w:val="20"/>
      </w:rPr>
      <w:t>- Bienes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05F" w:rsidRDefault="00DB205F">
      <w:r>
        <w:separator/>
      </w:r>
    </w:p>
  </w:footnote>
  <w:footnote w:type="continuationSeparator" w:id="0">
    <w:p w:rsidR="00DB205F" w:rsidRDefault="00DB205F">
      <w:r>
        <w:continuationSeparator/>
      </w:r>
    </w:p>
  </w:footnote>
  <w:footnote w:id="1">
    <w:p w:rsidR="00FD73BE" w:rsidRPr="00DA7528" w:rsidRDefault="00FD73BE" w:rsidP="00DA7528">
      <w:pPr>
        <w:pStyle w:val="Notedebasdepage"/>
        <w:tabs>
          <w:tab w:val="left" w:pos="284"/>
        </w:tabs>
        <w:ind w:left="284" w:hanging="284"/>
        <w:rPr>
          <w:sz w:val="18"/>
          <w:szCs w:val="18"/>
          <w:lang w:val="es-MX"/>
        </w:rPr>
      </w:pPr>
      <w:r w:rsidRPr="00DA7528">
        <w:rPr>
          <w:rStyle w:val="Appelnotedebasdep"/>
          <w:sz w:val="18"/>
          <w:szCs w:val="18"/>
        </w:rPr>
        <w:footnoteRef/>
      </w:r>
      <w:r w:rsidRPr="00DA7528">
        <w:rPr>
          <w:sz w:val="18"/>
          <w:szCs w:val="18"/>
          <w:lang w:val="es-MX"/>
        </w:rPr>
        <w:t xml:space="preserve"> </w:t>
      </w:r>
      <w:r w:rsidRPr="00DA7528">
        <w:rPr>
          <w:sz w:val="18"/>
          <w:szCs w:val="18"/>
          <w:lang w:val="es-MX"/>
        </w:rPr>
        <w:tab/>
        <w:t>Sustituir “ha solicitado” según corresponda.</w:t>
      </w:r>
    </w:p>
  </w:footnote>
  <w:footnote w:id="2">
    <w:p w:rsidR="00FD73BE" w:rsidRPr="00DA7528" w:rsidRDefault="00FD73BE" w:rsidP="00DA7528">
      <w:pPr>
        <w:pStyle w:val="Notedebasdepage"/>
        <w:tabs>
          <w:tab w:val="left" w:pos="284"/>
        </w:tabs>
        <w:ind w:left="284" w:hanging="284"/>
        <w:rPr>
          <w:sz w:val="18"/>
          <w:szCs w:val="18"/>
          <w:lang w:val="es-MX"/>
        </w:rPr>
      </w:pPr>
      <w:r w:rsidRPr="00DA7528">
        <w:rPr>
          <w:rStyle w:val="Appelnotedebasdep"/>
          <w:sz w:val="18"/>
          <w:szCs w:val="18"/>
        </w:rPr>
        <w:footnoteRef/>
      </w:r>
      <w:r w:rsidRPr="00DA7528">
        <w:rPr>
          <w:sz w:val="18"/>
          <w:szCs w:val="18"/>
          <w:lang w:val="es-MX"/>
        </w:rPr>
        <w:t xml:space="preserve"> </w:t>
      </w:r>
      <w:r w:rsidRPr="00DA7528">
        <w:rPr>
          <w:sz w:val="18"/>
          <w:szCs w:val="18"/>
          <w:lang w:val="es-MX"/>
        </w:rPr>
        <w:tab/>
        <w:t xml:space="preserve">Sustituir “contratos” cuando se soliciten ofertas </w:t>
      </w:r>
      <w:r w:rsidR="00A06681" w:rsidRPr="00DA7528">
        <w:rPr>
          <w:sz w:val="18"/>
          <w:szCs w:val="18"/>
          <w:lang w:val="es-MX"/>
        </w:rPr>
        <w:t>simultáneas</w:t>
      </w:r>
      <w:r w:rsidRPr="00DA7528">
        <w:rPr>
          <w:sz w:val="18"/>
          <w:szCs w:val="18"/>
          <w:lang w:val="es-MX"/>
        </w:rPr>
        <w:t xml:space="preserve"> para múltiples cont</w:t>
      </w:r>
      <w:r w:rsidR="00A06681">
        <w:rPr>
          <w:sz w:val="18"/>
          <w:szCs w:val="18"/>
          <w:lang w:val="es-MX"/>
        </w:rPr>
        <w:t>ratos. Agregar un nuevo párrafo</w:t>
      </w:r>
      <w:r w:rsidRPr="00DA7528">
        <w:rPr>
          <w:sz w:val="18"/>
          <w:szCs w:val="18"/>
          <w:lang w:val="es-MX"/>
        </w:rPr>
        <w:t xml:space="preserve"> como sigue: “Los Oferentes podrán presentar ofertas para uno o varios contratos, según se define en los Documentos de Licitación. Los Oferentes que deseen ofrecer descuentos en caso de ser adjudicatario de más de un contrato lo podrán hacer, siempre y cuando los descuentos se incluyan en el Formulario de Presentación de Oferta”.</w:t>
      </w:r>
    </w:p>
  </w:footnote>
  <w:footnote w:id="3">
    <w:p w:rsidR="00FD73BE" w:rsidRPr="00DA7528" w:rsidRDefault="00FD73BE" w:rsidP="00DA7528">
      <w:pPr>
        <w:pStyle w:val="Notedebasdepage"/>
        <w:tabs>
          <w:tab w:val="left" w:pos="284"/>
        </w:tabs>
        <w:ind w:left="284" w:hanging="284"/>
        <w:rPr>
          <w:sz w:val="18"/>
          <w:szCs w:val="18"/>
          <w:lang w:val="es-MX"/>
        </w:rPr>
      </w:pPr>
      <w:r w:rsidRPr="00DA7528">
        <w:rPr>
          <w:rStyle w:val="Appelnotedebasdep"/>
          <w:sz w:val="18"/>
          <w:szCs w:val="18"/>
        </w:rPr>
        <w:footnoteRef/>
      </w:r>
      <w:r w:rsidRPr="00DA7528">
        <w:rPr>
          <w:sz w:val="18"/>
          <w:szCs w:val="18"/>
          <w:lang w:val="es-MX"/>
        </w:rPr>
        <w:t xml:space="preserve"> </w:t>
      </w:r>
      <w:r w:rsidRPr="00DA7528">
        <w:rPr>
          <w:sz w:val="18"/>
          <w:szCs w:val="18"/>
          <w:lang w:val="es-MX"/>
        </w:rPr>
        <w:tab/>
        <w:t>La oficina para consultas y emisión de documentos de licitación podrá o no ser la misma que la oficina para el envío de las ofertas.</w:t>
      </w:r>
    </w:p>
  </w:footnote>
  <w:footnote w:id="4">
    <w:p w:rsidR="00FD73BE" w:rsidRPr="00DA7528" w:rsidRDefault="00FD73BE" w:rsidP="00DA7528">
      <w:pPr>
        <w:pStyle w:val="Notedebasdepage"/>
        <w:tabs>
          <w:tab w:val="left" w:pos="284"/>
        </w:tabs>
        <w:ind w:left="284" w:hanging="284"/>
        <w:rPr>
          <w:sz w:val="18"/>
          <w:szCs w:val="18"/>
          <w:lang w:val="es-MX"/>
        </w:rPr>
      </w:pPr>
      <w:r w:rsidRPr="00DA7528">
        <w:rPr>
          <w:rStyle w:val="Appelnotedebasdep"/>
          <w:sz w:val="18"/>
          <w:szCs w:val="18"/>
        </w:rPr>
        <w:footnoteRef/>
      </w:r>
      <w:r w:rsidRPr="00DA7528">
        <w:rPr>
          <w:sz w:val="18"/>
          <w:szCs w:val="18"/>
          <w:lang w:val="es-MX"/>
        </w:rPr>
        <w:t xml:space="preserve"> </w:t>
      </w:r>
      <w:r w:rsidRPr="00DA7528">
        <w:rPr>
          <w:sz w:val="18"/>
          <w:szCs w:val="18"/>
          <w:lang w:val="es-MX"/>
        </w:rPr>
        <w:tab/>
        <w:t>El precio a cobrar solo debe ser nominal para sufragar los gastos del Comprador de reproducción y correo, y para asegurar que solo oferentes serios solicitarán los Documentos de Licitación. Un precio de entre 50 y 300 US$ se considera apropiado.</w:t>
      </w:r>
    </w:p>
  </w:footnote>
  <w:footnote w:id="5">
    <w:p w:rsidR="00FD73BE" w:rsidRPr="00DA7528" w:rsidRDefault="00FD73BE" w:rsidP="00DA7528">
      <w:pPr>
        <w:pStyle w:val="Notedebasdepage"/>
        <w:tabs>
          <w:tab w:val="left" w:pos="284"/>
        </w:tabs>
        <w:ind w:left="284" w:hanging="284"/>
        <w:rPr>
          <w:sz w:val="18"/>
          <w:szCs w:val="18"/>
          <w:lang w:val="es-MX"/>
        </w:rPr>
      </w:pPr>
      <w:r w:rsidRPr="00DA7528">
        <w:rPr>
          <w:rStyle w:val="Appelnotedebasdep"/>
          <w:sz w:val="18"/>
          <w:szCs w:val="18"/>
        </w:rPr>
        <w:footnoteRef/>
      </w:r>
      <w:r w:rsidRPr="00DA7528">
        <w:rPr>
          <w:sz w:val="18"/>
          <w:szCs w:val="18"/>
          <w:lang w:val="es-MX"/>
        </w:rPr>
        <w:t xml:space="preserve"> </w:t>
      </w:r>
      <w:r w:rsidRPr="00DA7528">
        <w:rPr>
          <w:sz w:val="18"/>
          <w:szCs w:val="18"/>
          <w:lang w:val="es-MX"/>
        </w:rPr>
        <w:tab/>
        <w:t>Sustituir la dirección del Comprador para presentar ofertas si es diferente a la dirección para preguntas y emisión de Documentos de Licitación.</w:t>
      </w:r>
    </w:p>
  </w:footnote>
  <w:footnote w:id="6">
    <w:p w:rsidR="00FD73BE" w:rsidRPr="00225657" w:rsidRDefault="00FD73BE" w:rsidP="00225657">
      <w:pPr>
        <w:pStyle w:val="Notedebasdepage"/>
        <w:tabs>
          <w:tab w:val="left" w:pos="284"/>
        </w:tabs>
        <w:ind w:left="284" w:hanging="284"/>
        <w:rPr>
          <w:sz w:val="18"/>
          <w:szCs w:val="18"/>
          <w:lang w:val="es-ES"/>
        </w:rPr>
      </w:pPr>
      <w:r w:rsidRPr="00225657">
        <w:rPr>
          <w:rStyle w:val="Appelnotedebasdep"/>
          <w:sz w:val="18"/>
          <w:szCs w:val="18"/>
        </w:rPr>
        <w:footnoteRef/>
      </w:r>
      <w:r w:rsidRPr="00225657">
        <w:rPr>
          <w:sz w:val="18"/>
          <w:szCs w:val="18"/>
          <w:lang w:val="es-ES"/>
        </w:rPr>
        <w:t xml:space="preserve"> </w:t>
      </w:r>
      <w:r>
        <w:rPr>
          <w:sz w:val="18"/>
          <w:szCs w:val="18"/>
          <w:lang w:val="es-ES"/>
        </w:rPr>
        <w:tab/>
      </w:r>
      <w:r w:rsidR="001543B6">
        <w:rPr>
          <w:sz w:val="18"/>
          <w:szCs w:val="18"/>
          <w:lang w:val="es-ES"/>
        </w:rPr>
        <w:t>El i</w:t>
      </w:r>
      <w:r w:rsidRPr="00225657">
        <w:rPr>
          <w:sz w:val="18"/>
          <w:szCs w:val="18"/>
          <w:lang w:val="es-ES"/>
        </w:rPr>
        <w:t>ncumplimiento</w:t>
      </w:r>
      <w:r w:rsidR="001543B6">
        <w:rPr>
          <w:sz w:val="18"/>
          <w:szCs w:val="18"/>
          <w:lang w:val="es-ES"/>
        </w:rPr>
        <w:t xml:space="preserve"> de un contrato</w:t>
      </w:r>
      <w:r w:rsidR="00A023DE">
        <w:rPr>
          <w:sz w:val="18"/>
          <w:szCs w:val="18"/>
          <w:lang w:val="es-ES"/>
        </w:rPr>
        <w:t xml:space="preserve"> incluirá toda rescisión</w:t>
      </w:r>
      <w:r w:rsidRPr="00225657">
        <w:rPr>
          <w:sz w:val="18"/>
          <w:szCs w:val="18"/>
          <w:lang w:val="es-ES"/>
        </w:rPr>
        <w:t xml:space="preserve"> de contrato cuando: a) el incumplimiento no haya sido impugnado por el </w:t>
      </w:r>
      <w:r w:rsidR="001543B6">
        <w:rPr>
          <w:sz w:val="18"/>
          <w:szCs w:val="18"/>
          <w:lang w:val="es-ES"/>
        </w:rPr>
        <w:t>P</w:t>
      </w:r>
      <w:r w:rsidRPr="00225657">
        <w:rPr>
          <w:sz w:val="18"/>
          <w:szCs w:val="18"/>
          <w:lang w:val="es-ES"/>
        </w:rPr>
        <w:t xml:space="preserve">roveedor, incluso recurriendo al mecanismo de resolución de litigios previsto en dicho contrato, y b) cuando el Proveedor lo haya impugnado, pero el litigio se haya resuelto totalmente en contra del Proveedor. El incumplimiento no incluye el caso de los contratos cuando la decisión del Comprador fue revocada por una resolución del mecanismo de resolución de disputas. </w:t>
      </w:r>
    </w:p>
  </w:footnote>
  <w:footnote w:id="7">
    <w:p w:rsidR="00FD73BE" w:rsidRPr="00225657" w:rsidRDefault="00FD73BE" w:rsidP="00225657">
      <w:pPr>
        <w:tabs>
          <w:tab w:val="left" w:pos="284"/>
        </w:tabs>
        <w:spacing w:after="120"/>
        <w:ind w:left="284" w:hanging="284"/>
        <w:jc w:val="both"/>
        <w:rPr>
          <w:rFonts w:ascii="Tahoma" w:hAnsi="Tahoma" w:cs="Tahoma"/>
          <w:sz w:val="18"/>
          <w:szCs w:val="18"/>
          <w:lang w:val="es-ES"/>
        </w:rPr>
      </w:pPr>
      <w:r w:rsidRPr="00225657">
        <w:rPr>
          <w:rStyle w:val="Appelnotedebasdep"/>
          <w:sz w:val="18"/>
          <w:szCs w:val="18"/>
        </w:rPr>
        <w:footnoteRef/>
      </w:r>
      <w:r w:rsidRPr="00225657">
        <w:rPr>
          <w:sz w:val="18"/>
          <w:szCs w:val="18"/>
          <w:lang w:val="es-ES"/>
        </w:rPr>
        <w:t xml:space="preserve"> </w:t>
      </w:r>
      <w:r>
        <w:rPr>
          <w:sz w:val="18"/>
          <w:szCs w:val="18"/>
          <w:lang w:val="es-ES"/>
        </w:rPr>
        <w:tab/>
      </w:r>
      <w:r w:rsidRPr="00225657">
        <w:rPr>
          <w:sz w:val="18"/>
          <w:szCs w:val="18"/>
          <w:lang w:val="es-ES"/>
        </w:rPr>
        <w:t>Este criterio se aplica también a los contratos ejecutados por el Oferente como miembro de una APCA.</w:t>
      </w:r>
    </w:p>
  </w:footnote>
  <w:footnote w:id="8">
    <w:p w:rsidR="00FD73BE" w:rsidRPr="00976684" w:rsidRDefault="00FD73BE" w:rsidP="00976684">
      <w:pPr>
        <w:pStyle w:val="Notedebasdepage"/>
        <w:tabs>
          <w:tab w:val="left" w:pos="284"/>
        </w:tabs>
        <w:ind w:left="284" w:hanging="284"/>
        <w:rPr>
          <w:sz w:val="18"/>
          <w:szCs w:val="18"/>
          <w:lang w:val="es-ES"/>
        </w:rPr>
      </w:pPr>
      <w:r w:rsidRPr="00976684">
        <w:rPr>
          <w:rStyle w:val="Appelnotedebasdep"/>
          <w:sz w:val="18"/>
          <w:szCs w:val="18"/>
        </w:rPr>
        <w:footnoteRef/>
      </w:r>
      <w:r w:rsidRPr="00976684">
        <w:rPr>
          <w:sz w:val="18"/>
          <w:szCs w:val="18"/>
          <w:lang w:val="es-ES"/>
        </w:rPr>
        <w:t xml:space="preserve"> </w:t>
      </w:r>
      <w:r>
        <w:rPr>
          <w:sz w:val="18"/>
          <w:szCs w:val="18"/>
          <w:lang w:val="es-ES"/>
        </w:rPr>
        <w:tab/>
      </w:r>
      <w:r w:rsidRPr="00976684">
        <w:rPr>
          <w:sz w:val="18"/>
          <w:szCs w:val="18"/>
          <w:lang w:val="es-ES"/>
        </w:rPr>
        <w:t>La similitud se establecerá en función del tamaño físico, la complejidad, los métodos/tecnologías y/u otras características que se detallan en las Especificaciones Técnicas (Sección VII). Cumular un número de contratos de monto inferior para alcanzar el monto requerido no será considerado conforme a este criterio.</w:t>
      </w:r>
    </w:p>
  </w:footnote>
  <w:footnote w:id="9">
    <w:p w:rsidR="00FD73BE" w:rsidRPr="00976684" w:rsidRDefault="00FD73BE" w:rsidP="00976684">
      <w:pPr>
        <w:pStyle w:val="Notedebasdepage"/>
        <w:tabs>
          <w:tab w:val="left" w:pos="284"/>
        </w:tabs>
        <w:ind w:left="284" w:hanging="284"/>
        <w:rPr>
          <w:sz w:val="18"/>
          <w:szCs w:val="18"/>
          <w:lang w:val="es-ES"/>
        </w:rPr>
      </w:pPr>
      <w:r w:rsidRPr="00976684">
        <w:rPr>
          <w:rStyle w:val="Appelnotedebasdep"/>
          <w:sz w:val="18"/>
          <w:szCs w:val="18"/>
        </w:rPr>
        <w:footnoteRef/>
      </w:r>
      <w:r w:rsidRPr="00976684">
        <w:rPr>
          <w:sz w:val="18"/>
          <w:szCs w:val="18"/>
          <w:lang w:val="es-ES"/>
        </w:rPr>
        <w:t xml:space="preserve"> </w:t>
      </w:r>
      <w:r>
        <w:rPr>
          <w:sz w:val="18"/>
          <w:szCs w:val="18"/>
          <w:lang w:val="es-ES"/>
        </w:rPr>
        <w:tab/>
      </w:r>
      <w:r w:rsidRPr="00976684">
        <w:rPr>
          <w:sz w:val="18"/>
          <w:szCs w:val="18"/>
          <w:lang w:val="es-ES"/>
        </w:rPr>
        <w:t>Por terminado en lo fundamental se entiende que el Contrato esté terminado en un 80% o más.</w:t>
      </w:r>
    </w:p>
  </w:footnote>
  <w:footnote w:id="10">
    <w:p w:rsidR="00FD73BE" w:rsidRPr="00976684" w:rsidRDefault="00FD73BE" w:rsidP="00976684">
      <w:pPr>
        <w:pStyle w:val="Notedebasdepage"/>
        <w:tabs>
          <w:tab w:val="left" w:pos="284"/>
        </w:tabs>
        <w:ind w:left="284" w:hanging="284"/>
        <w:rPr>
          <w:sz w:val="18"/>
          <w:szCs w:val="18"/>
          <w:lang w:val="es-ES"/>
        </w:rPr>
      </w:pPr>
      <w:r w:rsidRPr="00976684">
        <w:rPr>
          <w:rStyle w:val="Appelnotedebasdep"/>
          <w:sz w:val="18"/>
          <w:szCs w:val="18"/>
        </w:rPr>
        <w:footnoteRef/>
      </w:r>
      <w:r w:rsidRPr="00976684">
        <w:rPr>
          <w:sz w:val="18"/>
          <w:szCs w:val="18"/>
          <w:lang w:val="es-ES"/>
        </w:rPr>
        <w:t xml:space="preserve"> </w:t>
      </w:r>
      <w:r>
        <w:rPr>
          <w:sz w:val="18"/>
          <w:szCs w:val="18"/>
          <w:lang w:val="es-ES"/>
        </w:rPr>
        <w:tab/>
      </w:r>
      <w:r w:rsidRPr="00976684">
        <w:rPr>
          <w:sz w:val="18"/>
          <w:szCs w:val="18"/>
          <w:lang w:val="es-ES"/>
        </w:rPr>
        <w:t>Cuando el Oferente haya participado en dicho contrato como miembro de una APCA en virtud de ese criterio, sólo se tomará en consideración la parte específica que corresponde al Oferente y no la de la APCA.</w:t>
      </w:r>
    </w:p>
  </w:footnote>
  <w:footnote w:id="11">
    <w:p w:rsidR="00FD73BE" w:rsidRPr="00976684" w:rsidRDefault="00FD73BE" w:rsidP="00976684">
      <w:pPr>
        <w:pStyle w:val="Notedebasdepage"/>
        <w:tabs>
          <w:tab w:val="left" w:pos="284"/>
        </w:tabs>
        <w:ind w:left="284" w:hanging="284"/>
        <w:rPr>
          <w:sz w:val="18"/>
          <w:szCs w:val="18"/>
          <w:lang w:val="es-ES"/>
        </w:rPr>
      </w:pPr>
      <w:r w:rsidRPr="00976684">
        <w:rPr>
          <w:rStyle w:val="Appelnotedebasdep"/>
          <w:sz w:val="18"/>
          <w:szCs w:val="18"/>
        </w:rPr>
        <w:footnoteRef/>
      </w:r>
      <w:r w:rsidRPr="00976684">
        <w:rPr>
          <w:sz w:val="18"/>
          <w:szCs w:val="18"/>
          <w:lang w:val="es-ES"/>
        </w:rPr>
        <w:t xml:space="preserve"> </w:t>
      </w:r>
      <w:r>
        <w:rPr>
          <w:sz w:val="18"/>
          <w:szCs w:val="18"/>
          <w:lang w:val="es-ES"/>
        </w:rPr>
        <w:tab/>
      </w:r>
      <w:r w:rsidRPr="00976684">
        <w:rPr>
          <w:sz w:val="18"/>
          <w:szCs w:val="18"/>
          <w:lang w:val="es-ES"/>
        </w:rPr>
        <w:t>En caso de una APCA, los montos de los contratos ejecutados por cada miembro no pueden combinarse para determinar si se alcanzó el monto mínimo requerido por un solo contrato en virtud de este criterio. Al igual que para la entidad única, cada contrato ejecutado por cada miembro presentado en virtud de este criterio debe cumplir con el monto mínimo por contrato requerido. De manera a determinar si la APCA corresponde al criterio de calificación, sólo podrán cumularse los contratos ejecutados por todos los miembros, cada contrato siendo equivalente al monto mínimo requerido.</w:t>
      </w:r>
    </w:p>
  </w:footnote>
  <w:footnote w:id="12">
    <w:p w:rsidR="00BB3863" w:rsidRPr="00976684" w:rsidRDefault="00BB3863" w:rsidP="00976684">
      <w:pPr>
        <w:pStyle w:val="Notedebasdepage"/>
        <w:tabs>
          <w:tab w:val="left" w:pos="284"/>
        </w:tabs>
        <w:ind w:left="284" w:hanging="284"/>
        <w:rPr>
          <w:sz w:val="18"/>
          <w:szCs w:val="18"/>
        </w:rPr>
      </w:pPr>
      <w:r w:rsidRPr="00976684">
        <w:rPr>
          <w:rStyle w:val="Appelnotedebasdep"/>
          <w:sz w:val="18"/>
          <w:szCs w:val="18"/>
        </w:rPr>
        <w:footnoteRef/>
      </w:r>
      <w:r w:rsidRPr="00976684">
        <w:rPr>
          <w:sz w:val="18"/>
          <w:szCs w:val="18"/>
        </w:rPr>
        <w:t xml:space="preserve"> </w:t>
      </w:r>
      <w:r>
        <w:rPr>
          <w:sz w:val="18"/>
          <w:szCs w:val="18"/>
        </w:rPr>
        <w:tab/>
      </w:r>
      <w:r w:rsidRPr="00976684">
        <w:rPr>
          <w:sz w:val="18"/>
          <w:szCs w:val="18"/>
        </w:rPr>
        <w:t xml:space="preserve">Una alternativa aceptable para cumplir con este requisito es evidencia presentada por el Oferente de una experiencia exitosa en los últimos cinco (5) años de haber creado y operado servicios de posventa por un período mayor a un año, en un país extranjero. </w:t>
      </w:r>
    </w:p>
  </w:footnote>
  <w:footnote w:id="13">
    <w:p w:rsidR="00DC0E09" w:rsidRPr="00FF5E08" w:rsidRDefault="00DC0E09" w:rsidP="00DC0E09">
      <w:pPr>
        <w:pStyle w:val="Notedebasdepage"/>
        <w:rPr>
          <w:sz w:val="16"/>
          <w:szCs w:val="16"/>
        </w:rPr>
      </w:pPr>
      <w:r w:rsidRPr="00321B58">
        <w:rPr>
          <w:rStyle w:val="Appelnotedebasdep"/>
          <w:rFonts w:ascii="Arial" w:hAnsi="Arial" w:cs="Arial"/>
          <w:sz w:val="16"/>
          <w:szCs w:val="16"/>
        </w:rPr>
        <w:footnoteRef/>
      </w:r>
      <w:r w:rsidRPr="00321B58">
        <w:rPr>
          <w:rFonts w:ascii="Arial" w:hAnsi="Arial" w:cs="Arial"/>
          <w:sz w:val="16"/>
          <w:szCs w:val="16"/>
        </w:rPr>
        <w:t xml:space="preserve"> </w:t>
      </w:r>
      <w:r w:rsidRPr="00FF5E08">
        <w:rPr>
          <w:sz w:val="16"/>
          <w:szCs w:val="16"/>
        </w:rPr>
        <w:t xml:space="preserve">En caso de APCA, inscribir el nombre de la APCA. La persona que firma la solicitud,  oferta o propuesta al nombre del solicitante, oferente o del consultor adjuntará a la oferta/a la propuesta el poder conferido por el solicitante, oferente o el consultor. </w:t>
      </w:r>
    </w:p>
  </w:footnote>
  <w:footnote w:id="14">
    <w:p w:rsidR="00602DDF" w:rsidRPr="00937127" w:rsidRDefault="00602DDF" w:rsidP="00602DDF">
      <w:pPr>
        <w:pStyle w:val="Notedebasdepage"/>
        <w:ind w:left="284" w:hanging="284"/>
        <w:rPr>
          <w:lang w:val="es-ES"/>
        </w:rPr>
      </w:pPr>
      <w:r>
        <w:rPr>
          <w:rStyle w:val="Appelnotedebasdep"/>
        </w:rPr>
        <w:footnoteRef/>
      </w:r>
      <w:r w:rsidRPr="00937127">
        <w:rPr>
          <w:lang w:val="es-ES"/>
        </w:rPr>
        <w:tab/>
      </w:r>
      <w:r w:rsidRPr="00937127">
        <w:rPr>
          <w:sz w:val="16"/>
          <w:szCs w:val="16"/>
          <w:lang w:val="es-ES"/>
        </w:rPr>
        <w:t>En el caso del financiamiento retroactivo de un contrato ya firmado.</w:t>
      </w:r>
    </w:p>
  </w:footnote>
  <w:footnote w:id="15">
    <w:p w:rsidR="00602DDF" w:rsidRPr="00937127" w:rsidRDefault="00602DDF" w:rsidP="00602DDF">
      <w:pPr>
        <w:pStyle w:val="Notedebasdepage"/>
        <w:ind w:left="284" w:hanging="284"/>
        <w:rPr>
          <w:lang w:val="es-ES"/>
        </w:rPr>
      </w:pPr>
      <w:r>
        <w:rPr>
          <w:rStyle w:val="Appelnotedebasdep"/>
        </w:rPr>
        <w:footnoteRef/>
      </w:r>
      <w:r w:rsidRPr="00937127">
        <w:rPr>
          <w:lang w:val="es-ES"/>
        </w:rPr>
        <w:tab/>
      </w:r>
      <w:r w:rsidRPr="00937127">
        <w:rPr>
          <w:sz w:val="16"/>
          <w:szCs w:val="16"/>
          <w:lang w:val="es-ES"/>
        </w:rPr>
        <w:t>Dirigentes (incluyendo en particular cualquier persona miembro del órgano administrativo de la dirección o de supervisión o que tiene poderes de representación, de decisión o de control), empleados o agentes (que sean declarados o no).</w:t>
      </w:r>
    </w:p>
  </w:footnote>
  <w:footnote w:id="16">
    <w:p w:rsidR="00602DDF" w:rsidRPr="00937127" w:rsidRDefault="00602DDF" w:rsidP="00602DDF">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En particular, un convenio judicial de interés público, una decisión que resulta de una declaración de culpabilidad, un acuerdo de resolución negociada o cualquier otra forma análoga de negociación que ponga término al proceso.</w:t>
      </w:r>
    </w:p>
    <w:p w:rsidR="00602DDF" w:rsidRPr="00937127" w:rsidRDefault="00602DDF" w:rsidP="00602DDF">
      <w:pPr>
        <w:pStyle w:val="Notedebasdepage"/>
        <w:ind w:left="284" w:hanging="284"/>
        <w:rPr>
          <w:sz w:val="16"/>
          <w:szCs w:val="16"/>
          <w:lang w:val="es-ES"/>
        </w:rPr>
      </w:pPr>
    </w:p>
    <w:p w:rsidR="00602DDF" w:rsidRPr="00937127" w:rsidRDefault="00602DDF" w:rsidP="00602DDF">
      <w:pPr>
        <w:pStyle w:val="Notedebasdepage"/>
        <w:ind w:left="284" w:hanging="284"/>
        <w:rPr>
          <w:sz w:val="16"/>
          <w:szCs w:val="16"/>
          <w:lang w:val="es-ES"/>
        </w:rPr>
      </w:pPr>
      <w:r w:rsidRPr="00937127">
        <w:rPr>
          <w:sz w:val="16"/>
          <w:szCs w:val="16"/>
          <w:lang w:val="es-ES"/>
        </w:rPr>
        <w:t xml:space="preserve"> </w:t>
      </w:r>
    </w:p>
  </w:footnote>
  <w:footnote w:id="17">
    <w:p w:rsidR="00602DDF" w:rsidRPr="00937127" w:rsidRDefault="00602DDF" w:rsidP="00602DDF">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Banco Mundial, Banco Interamericano de Desarrollo, Banco Africano de Desarrollo, Banco Asiático de Desarrollo y Banco Europeo para La Reconstrucción y el Desarrollo.</w:t>
      </w:r>
    </w:p>
  </w:footnote>
  <w:footnote w:id="18">
    <w:p w:rsidR="00602DDF" w:rsidRPr="00937127" w:rsidRDefault="00602DDF" w:rsidP="00602DDF">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 xml:space="preserve">A título informativo, se puede consultar esta política a través del enlace siguiente:  </w:t>
      </w:r>
      <w:hyperlink r:id="rId1" w:history="1">
        <w:r w:rsidRPr="00937127">
          <w:rPr>
            <w:rStyle w:val="Lienhypertexte"/>
            <w:sz w:val="16"/>
            <w:szCs w:val="16"/>
            <w:lang w:val="es-ES"/>
          </w:rPr>
          <w:t>https://www.afd.fr/es/lucha-contra-la-corrupcion</w:t>
        </w:r>
      </w:hyperlink>
      <w:r w:rsidRPr="00937127">
        <w:rPr>
          <w:sz w:val="16"/>
          <w:szCs w:val="16"/>
          <w:lang w:val="es-ES"/>
        </w:rPr>
        <w:t>.</w:t>
      </w:r>
    </w:p>
  </w:footnote>
  <w:footnote w:id="19">
    <w:p w:rsidR="00602DDF" w:rsidRPr="00937127" w:rsidRDefault="00602DDF" w:rsidP="00602DDF">
      <w:pPr>
        <w:pStyle w:val="Notedebasdepage"/>
        <w:tabs>
          <w:tab w:val="left" w:pos="284"/>
        </w:tabs>
        <w:ind w:left="284" w:hanging="284"/>
        <w:rPr>
          <w:sz w:val="16"/>
          <w:szCs w:val="16"/>
          <w:lang w:val="es-ES"/>
        </w:rPr>
      </w:pPr>
      <w:r w:rsidRPr="008E7C75">
        <w:rPr>
          <w:rStyle w:val="Appelnotedebasdep"/>
        </w:rPr>
        <w:footnoteRef/>
      </w:r>
      <w:r w:rsidRPr="00937127">
        <w:rPr>
          <w:sz w:val="16"/>
          <w:szCs w:val="16"/>
          <w:lang w:val="es-ES"/>
        </w:rPr>
        <w:t xml:space="preserve"> </w:t>
      </w:r>
      <w:r w:rsidRPr="00937127">
        <w:rPr>
          <w:sz w:val="16"/>
          <w:szCs w:val="16"/>
          <w:lang w:val="es-ES"/>
        </w:rPr>
        <w:tab/>
        <w:t>En caso de APCA, precisar el nombre de la APCA. La persona que firma la oferta, propuesta o candidatura en nombre del oferente, consultor o candidato adjuntará a esta el poder conferido por dicho oferente, consultor o candidato.</w:t>
      </w:r>
    </w:p>
    <w:p w:rsidR="00602DDF" w:rsidRPr="00937127" w:rsidRDefault="00602DDF" w:rsidP="00602DDF">
      <w:pPr>
        <w:pStyle w:val="Notedebasdepage"/>
        <w:tabs>
          <w:tab w:val="left" w:pos="284"/>
        </w:tabs>
        <w:ind w:left="284" w:hanging="284"/>
        <w:rPr>
          <w:sz w:val="16"/>
          <w:szCs w:val="16"/>
          <w:lang w:val="es-ES"/>
        </w:rPr>
      </w:pPr>
    </w:p>
  </w:footnote>
  <w:footnote w:id="20">
    <w:p w:rsidR="00FD73BE" w:rsidRPr="00B261FA" w:rsidRDefault="00FD73BE" w:rsidP="00B261FA">
      <w:pPr>
        <w:pStyle w:val="Notedebasdepage"/>
        <w:tabs>
          <w:tab w:val="left" w:pos="284"/>
        </w:tabs>
        <w:ind w:left="284" w:hanging="284"/>
        <w:rPr>
          <w:sz w:val="18"/>
          <w:szCs w:val="18"/>
          <w:lang w:val="es-MX"/>
        </w:rPr>
      </w:pPr>
      <w:r w:rsidRPr="00B261FA">
        <w:rPr>
          <w:rStyle w:val="Appelnotedebasdep"/>
          <w:sz w:val="18"/>
          <w:szCs w:val="18"/>
        </w:rPr>
        <w:footnoteRef/>
      </w:r>
      <w:r w:rsidRPr="00B261FA">
        <w:rPr>
          <w:sz w:val="18"/>
          <w:szCs w:val="18"/>
          <w:lang w:val="es-MX"/>
        </w:rPr>
        <w:t xml:space="preserve"> </w:t>
      </w:r>
      <w:r w:rsidRPr="00B261FA">
        <w:rPr>
          <w:sz w:val="18"/>
          <w:szCs w:val="18"/>
          <w:lang w:val="es-MX"/>
        </w:rPr>
        <w:tab/>
        <w:t>Si los estados financieros más recientes son por un periodo menor a 12 meses a la fecha de la oferta, se debe justificar la razón para ello.</w:t>
      </w:r>
    </w:p>
  </w:footnote>
  <w:footnote w:id="21">
    <w:p w:rsidR="00614881" w:rsidRPr="00937127" w:rsidRDefault="00614881" w:rsidP="00614881">
      <w:pPr>
        <w:pStyle w:val="Notedebasdepage"/>
        <w:ind w:left="284" w:hanging="284"/>
        <w:rPr>
          <w:sz w:val="16"/>
          <w:szCs w:val="16"/>
          <w:lang w:val="es-ES"/>
        </w:rPr>
      </w:pPr>
      <w:r w:rsidRPr="00937127">
        <w:rPr>
          <w:rStyle w:val="Appelnotedebasdep"/>
          <w:sz w:val="16"/>
          <w:szCs w:val="16"/>
        </w:rPr>
        <w:footnoteRef/>
      </w:r>
      <w:r w:rsidRPr="00937127">
        <w:rPr>
          <w:sz w:val="16"/>
          <w:szCs w:val="16"/>
          <w:lang w:val="es-ES"/>
        </w:rPr>
        <w:t xml:space="preserve">    </w:t>
      </w:r>
      <w:r w:rsidRPr="00937127">
        <w:rPr>
          <w:rFonts w:cs="Arial"/>
          <w:sz w:val="16"/>
          <w:szCs w:val="16"/>
          <w:lang w:val="es-ES"/>
        </w:rPr>
        <w:t>Se refiere a cualquier persona física o moral, así como a toda asociación o grupo de varias de esas Personas.</w:t>
      </w:r>
    </w:p>
  </w:footnote>
  <w:footnote w:id="22">
    <w:p w:rsidR="00614881" w:rsidRDefault="00614881" w:rsidP="00614881">
      <w:pPr>
        <w:pStyle w:val="Notedebasdepage"/>
        <w:ind w:left="284" w:hanging="284"/>
        <w:rPr>
          <w:rFonts w:cs="Arial"/>
          <w:sz w:val="16"/>
          <w:szCs w:val="16"/>
          <w:lang w:val="es-ES"/>
        </w:rPr>
      </w:pPr>
      <w:r w:rsidRPr="00937127">
        <w:rPr>
          <w:rStyle w:val="Appelnotedebasdep"/>
          <w:sz w:val="16"/>
        </w:rPr>
        <w:footnoteRef/>
      </w:r>
      <w:r>
        <w:rPr>
          <w:sz w:val="16"/>
          <w:lang w:val="es-ES"/>
        </w:rPr>
        <w:t xml:space="preserve">    </w:t>
      </w:r>
      <w:r w:rsidRPr="00937127">
        <w:rPr>
          <w:rFonts w:cs="Arial"/>
          <w:sz w:val="16"/>
          <w:szCs w:val="16"/>
          <w:lang w:val="es-ES"/>
        </w:rPr>
        <w:t>Se refiere a cualquier persona física miembro del órgano de administración, dirección, o vigilancia de una persona moral, o</w:t>
      </w:r>
    </w:p>
    <w:p w:rsidR="00614881" w:rsidRPr="00937127" w:rsidRDefault="00614881" w:rsidP="00614881">
      <w:pPr>
        <w:pStyle w:val="Notedebasdepage"/>
        <w:ind w:left="426" w:hanging="284"/>
        <w:rPr>
          <w:lang w:val="es-ES"/>
        </w:rPr>
      </w:pPr>
      <w:r>
        <w:rPr>
          <w:rFonts w:cs="Arial"/>
          <w:sz w:val="16"/>
          <w:szCs w:val="16"/>
          <w:lang w:val="es-ES"/>
        </w:rPr>
        <w:t xml:space="preserve">  </w:t>
      </w:r>
      <w:r w:rsidRPr="00937127">
        <w:rPr>
          <w:rFonts w:cs="Arial"/>
          <w:sz w:val="16"/>
          <w:szCs w:val="16"/>
          <w:lang w:val="es-ES"/>
        </w:rPr>
        <w:t>que cuenta con poderes de representación, decisión o control de una persona moral.</w:t>
      </w:r>
    </w:p>
  </w:footnote>
  <w:footnote w:id="23">
    <w:p w:rsidR="00614881" w:rsidRPr="00937127" w:rsidRDefault="00614881" w:rsidP="00614881">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En particular, un convenio judicial de interés público, una decisión que resulta de una declaración previa de culpabilidad, un acuerdo de resolución negociado o cualquier otra forma análoga de negociación que ponga término al proceso.</w:t>
      </w:r>
    </w:p>
  </w:footnote>
  <w:footnote w:id="24">
    <w:p w:rsidR="00A50093" w:rsidRPr="004C6310" w:rsidRDefault="00A50093" w:rsidP="004C6310">
      <w:pPr>
        <w:pStyle w:val="Notedebasdepage"/>
        <w:ind w:left="284" w:hanging="284"/>
        <w:rPr>
          <w:lang w:val="es-ES"/>
        </w:rPr>
      </w:pPr>
      <w:r>
        <w:rPr>
          <w:rStyle w:val="Appelnotedebasdep"/>
        </w:rPr>
        <w:footnoteRef/>
      </w:r>
      <w:r>
        <w:t xml:space="preserve">    </w:t>
      </w:r>
      <w:r w:rsidRPr="00B7197B">
        <w:rPr>
          <w:sz w:val="16"/>
          <w:szCs w:val="16"/>
          <w:lang w:val="es-ES"/>
        </w:rPr>
        <w:t>Como definidas en la Secci</w:t>
      </w:r>
      <w:r w:rsidRPr="00CC0EC3">
        <w:rPr>
          <w:sz w:val="16"/>
          <w:szCs w:val="16"/>
          <w:lang w:val="es-ES"/>
        </w:rPr>
        <w:t>ó</w:t>
      </w:r>
      <w:r w:rsidRPr="00B7197B">
        <w:rPr>
          <w:sz w:val="16"/>
          <w:szCs w:val="16"/>
          <w:lang w:val="es-ES"/>
        </w:rPr>
        <w:t>n VI - Normas de la AFD – Prácticas prohibidas – responsabilidad ambiental y social</w:t>
      </w:r>
    </w:p>
  </w:footnote>
  <w:footnote w:id="25">
    <w:p w:rsidR="00614881" w:rsidRPr="00937127" w:rsidRDefault="00614881" w:rsidP="00614881">
      <w:pPr>
        <w:pStyle w:val="Notedebasdepage"/>
        <w:ind w:left="284" w:hanging="284"/>
        <w:rPr>
          <w:lang w:val="es-ES"/>
        </w:rPr>
      </w:pPr>
      <w:r>
        <w:rPr>
          <w:rStyle w:val="Appelnotedebasdep"/>
        </w:rPr>
        <w:footnoteRef/>
      </w:r>
      <w:r w:rsidRPr="00937127">
        <w:rPr>
          <w:lang w:val="es-ES"/>
        </w:rPr>
        <w:tab/>
      </w:r>
      <w:r w:rsidRPr="00937127">
        <w:rPr>
          <w:sz w:val="16"/>
          <w:szCs w:val="16"/>
          <w:lang w:val="es-ES"/>
        </w:rPr>
        <w:t>Banco Mundial, Banco Interamericano de Desarrollo, Banco Africano de Desarrollo, Banco Asiático de Desarrollo y Banco Europeo para la Reconstrucción y el Desarrollo.</w:t>
      </w:r>
    </w:p>
  </w:footnote>
  <w:footnote w:id="26">
    <w:p w:rsidR="00614881" w:rsidRPr="00937127" w:rsidRDefault="00614881" w:rsidP="00614881">
      <w:pPr>
        <w:pStyle w:val="Notedebasdepage"/>
        <w:rPr>
          <w:sz w:val="16"/>
          <w:szCs w:val="16"/>
          <w:lang w:val="es-419"/>
        </w:rPr>
      </w:pPr>
      <w:r w:rsidRPr="00937127">
        <w:rPr>
          <w:rStyle w:val="Appelnotedebasdep"/>
          <w:sz w:val="16"/>
          <w:szCs w:val="16"/>
        </w:rPr>
        <w:footnoteRef/>
      </w:r>
      <w:r w:rsidRPr="00937127">
        <w:rPr>
          <w:sz w:val="16"/>
          <w:szCs w:val="16"/>
          <w:lang w:val="es-419"/>
        </w:rPr>
        <w:t xml:space="preserve"> Para su información, esta política está accesible a través del siguiente </w:t>
      </w:r>
      <w:r w:rsidRPr="00447608">
        <w:rPr>
          <w:sz w:val="16"/>
          <w:szCs w:val="16"/>
          <w:lang w:val="es-419"/>
        </w:rPr>
        <w:t>enlace</w:t>
      </w:r>
      <w:r w:rsidRPr="00937127">
        <w:rPr>
          <w:sz w:val="16"/>
          <w:szCs w:val="16"/>
          <w:lang w:val="es-419"/>
        </w:rPr>
        <w:t xml:space="preserve">: </w:t>
      </w:r>
      <w:hyperlink r:id="rId2" w:history="1">
        <w:r w:rsidRPr="00447608">
          <w:rPr>
            <w:rStyle w:val="Lienhypertexte"/>
            <w:sz w:val="16"/>
            <w:szCs w:val="16"/>
            <w:lang w:val="es-419"/>
          </w:rPr>
          <w:t>https://www.afd.fr/es/lucha-contra-la-corrupcion</w:t>
        </w:r>
      </w:hyperlink>
    </w:p>
  </w:footnote>
  <w:footnote w:id="27">
    <w:p w:rsidR="00614881" w:rsidRPr="00937127" w:rsidRDefault="00614881" w:rsidP="00614881">
      <w:pPr>
        <w:pStyle w:val="Notedebasdepage"/>
        <w:rPr>
          <w:sz w:val="16"/>
          <w:szCs w:val="16"/>
          <w:lang w:val="es-419"/>
        </w:rPr>
      </w:pPr>
      <w:r w:rsidRPr="00937127">
        <w:rPr>
          <w:rStyle w:val="Appelnotedebasdep"/>
          <w:sz w:val="16"/>
          <w:szCs w:val="16"/>
        </w:rPr>
        <w:footnoteRef/>
      </w:r>
      <w:r w:rsidRPr="00937127">
        <w:rPr>
          <w:sz w:val="16"/>
          <w:szCs w:val="16"/>
          <w:lang w:val="es-419"/>
        </w:rPr>
        <w:t xml:space="preserve"> </w:t>
      </w:r>
      <w:r w:rsidRPr="00447608">
        <w:rPr>
          <w:sz w:val="16"/>
          <w:szCs w:val="16"/>
          <w:lang w:val="es-419"/>
        </w:rPr>
        <w:t>Para su información, esta política está accesible a través del siguiente enlace: https://www.afd.fr/es/licitaciones-y-contrataciones</w:t>
      </w:r>
    </w:p>
  </w:footnote>
  <w:footnote w:id="28">
    <w:p w:rsidR="00614881" w:rsidRPr="00937127" w:rsidRDefault="00614881" w:rsidP="00614881">
      <w:pPr>
        <w:pStyle w:val="Notedebasdepage"/>
        <w:rPr>
          <w:sz w:val="16"/>
          <w:szCs w:val="16"/>
          <w:lang w:val="es-419"/>
        </w:rPr>
      </w:pPr>
      <w:r w:rsidRPr="00937127">
        <w:rPr>
          <w:rStyle w:val="Appelnotedebasdep"/>
          <w:sz w:val="16"/>
          <w:szCs w:val="16"/>
        </w:rPr>
        <w:footnoteRef/>
      </w:r>
      <w:r w:rsidRPr="00937127">
        <w:rPr>
          <w:sz w:val="16"/>
          <w:szCs w:val="16"/>
          <w:lang w:val="es-419"/>
        </w:rPr>
        <w:t xml:space="preserve"> </w:t>
      </w:r>
      <w:r w:rsidRPr="00937127">
        <w:rPr>
          <w:rFonts w:cs="Arial"/>
          <w:sz w:val="16"/>
          <w:szCs w:val="16"/>
          <w:lang w:val="es-419"/>
        </w:rPr>
        <w:t>Se refiere a cualquier persona física o moral, así como a toda asociación o grupo de varias de esas Personas</w:t>
      </w:r>
      <w:r w:rsidRPr="00937127">
        <w:rPr>
          <w:rFonts w:cs="Arial"/>
          <w:sz w:val="16"/>
          <w:lang w:val="es-419"/>
        </w:rPr>
        <w:t>.</w:t>
      </w:r>
    </w:p>
  </w:footnote>
  <w:footnote w:id="29">
    <w:p w:rsidR="00614881" w:rsidRPr="00937127" w:rsidRDefault="00614881" w:rsidP="00614881">
      <w:pPr>
        <w:pStyle w:val="Notedebasdepage"/>
        <w:rPr>
          <w:lang w:val="es-419"/>
        </w:rPr>
      </w:pPr>
      <w:r w:rsidRPr="00937127">
        <w:rPr>
          <w:rStyle w:val="Appelnotedebasdep"/>
          <w:sz w:val="16"/>
          <w:szCs w:val="16"/>
        </w:rPr>
        <w:footnoteRef/>
      </w:r>
      <w:r w:rsidRPr="00937127">
        <w:rPr>
          <w:lang w:val="es-419"/>
        </w:rPr>
        <w:t xml:space="preserve"> </w:t>
      </w:r>
      <w:r w:rsidRPr="00937127">
        <w:rPr>
          <w:rFonts w:cs="Arial"/>
          <w:sz w:val="16"/>
          <w:lang w:val="es-419"/>
        </w:rPr>
        <w:t>Se refiere a cualquier persona física miembro del órgano de administración, dirección, o vigilancia de una persona moral, o que cuenta con poderes de representación, decisión o control de una persona moral.</w:t>
      </w:r>
    </w:p>
  </w:footnote>
  <w:footnote w:id="30">
    <w:p w:rsidR="00FD73BE" w:rsidRPr="004C6310" w:rsidRDefault="00FD73BE" w:rsidP="00CD5910">
      <w:pPr>
        <w:pStyle w:val="Notedebasdepage"/>
        <w:tabs>
          <w:tab w:val="left" w:pos="284"/>
        </w:tabs>
        <w:ind w:left="284" w:hanging="284"/>
        <w:rPr>
          <w:sz w:val="18"/>
          <w:szCs w:val="18"/>
          <w:lang w:val="es-ES"/>
        </w:rPr>
      </w:pPr>
      <w:r w:rsidRPr="00E6248D">
        <w:rPr>
          <w:rStyle w:val="Appelnotedebasdep"/>
          <w:sz w:val="18"/>
          <w:szCs w:val="18"/>
        </w:rPr>
        <w:footnoteRef/>
      </w:r>
      <w:r w:rsidRPr="004C6310">
        <w:rPr>
          <w:sz w:val="18"/>
          <w:szCs w:val="18"/>
          <w:lang w:val="es-ES"/>
        </w:rPr>
        <w:t xml:space="preserve"> </w:t>
      </w:r>
      <w:r w:rsidRPr="004C6310">
        <w:rPr>
          <w:sz w:val="18"/>
          <w:szCs w:val="18"/>
          <w:lang w:val="es-ES"/>
        </w:rPr>
        <w:tab/>
        <w:t>Si corresponde.</w:t>
      </w:r>
    </w:p>
  </w:footnote>
  <w:footnote w:id="31">
    <w:p w:rsidR="001338D8" w:rsidRPr="00067CC9" w:rsidRDefault="001338D8" w:rsidP="001338D8">
      <w:pPr>
        <w:pStyle w:val="Notedebasdepage"/>
        <w:rPr>
          <w:sz w:val="16"/>
          <w:szCs w:val="16"/>
          <w:lang w:val="es-419"/>
        </w:rPr>
      </w:pPr>
      <w:r w:rsidRPr="00067CC9">
        <w:rPr>
          <w:rStyle w:val="Appelnotedebasdep"/>
          <w:sz w:val="16"/>
          <w:szCs w:val="16"/>
        </w:rPr>
        <w:footnoteRef/>
      </w:r>
      <w:r w:rsidRPr="00067CC9">
        <w:rPr>
          <w:sz w:val="16"/>
          <w:szCs w:val="16"/>
          <w:lang w:val="es-419"/>
        </w:rPr>
        <w:t xml:space="preserve"> Para su información, esta política está accesible a través del siguiente </w:t>
      </w:r>
      <w:r w:rsidRPr="00447608">
        <w:rPr>
          <w:sz w:val="16"/>
          <w:szCs w:val="16"/>
          <w:lang w:val="es-419"/>
        </w:rPr>
        <w:t>enlace</w:t>
      </w:r>
      <w:r w:rsidRPr="00067CC9">
        <w:rPr>
          <w:sz w:val="16"/>
          <w:szCs w:val="16"/>
          <w:lang w:val="es-419"/>
        </w:rPr>
        <w:t xml:space="preserve">: </w:t>
      </w:r>
      <w:hyperlink r:id="rId3" w:history="1">
        <w:r w:rsidRPr="00447608">
          <w:rPr>
            <w:rStyle w:val="Lienhypertexte"/>
            <w:sz w:val="16"/>
            <w:szCs w:val="16"/>
            <w:lang w:val="es-419"/>
          </w:rPr>
          <w:t>https://www.afd.fr/es/lucha-contra-la-corrupcion</w:t>
        </w:r>
      </w:hyperlink>
    </w:p>
  </w:footnote>
  <w:footnote w:id="32">
    <w:p w:rsidR="001338D8" w:rsidRPr="00067CC9" w:rsidRDefault="001338D8" w:rsidP="001338D8">
      <w:pPr>
        <w:pStyle w:val="Notedebasdepage"/>
        <w:rPr>
          <w:sz w:val="16"/>
          <w:szCs w:val="16"/>
          <w:lang w:val="es-419"/>
        </w:rPr>
      </w:pPr>
      <w:r w:rsidRPr="00067CC9">
        <w:rPr>
          <w:rStyle w:val="Appelnotedebasdep"/>
          <w:sz w:val="16"/>
          <w:szCs w:val="16"/>
        </w:rPr>
        <w:footnoteRef/>
      </w:r>
      <w:r w:rsidRPr="00067CC9">
        <w:rPr>
          <w:sz w:val="16"/>
          <w:szCs w:val="16"/>
          <w:lang w:val="es-419"/>
        </w:rPr>
        <w:t xml:space="preserve"> </w:t>
      </w:r>
      <w:r w:rsidRPr="00447608">
        <w:rPr>
          <w:sz w:val="16"/>
          <w:szCs w:val="16"/>
          <w:lang w:val="es-419"/>
        </w:rPr>
        <w:t>Para su información, esta política está accesible a través del siguiente enlace: https://www.afd.fr/es/licitaciones-y-contrataciones</w:t>
      </w:r>
    </w:p>
  </w:footnote>
  <w:footnote w:id="33">
    <w:p w:rsidR="001338D8" w:rsidRPr="00067CC9" w:rsidRDefault="001338D8" w:rsidP="001338D8">
      <w:pPr>
        <w:pStyle w:val="Notedebasdepage"/>
        <w:rPr>
          <w:sz w:val="16"/>
          <w:szCs w:val="16"/>
          <w:lang w:val="es-419"/>
        </w:rPr>
      </w:pPr>
      <w:r w:rsidRPr="00067CC9">
        <w:rPr>
          <w:rStyle w:val="Appelnotedebasdep"/>
          <w:sz w:val="16"/>
          <w:szCs w:val="16"/>
        </w:rPr>
        <w:footnoteRef/>
      </w:r>
      <w:r w:rsidRPr="00067CC9">
        <w:rPr>
          <w:sz w:val="16"/>
          <w:szCs w:val="16"/>
          <w:lang w:val="es-419"/>
        </w:rPr>
        <w:t xml:space="preserve"> </w:t>
      </w:r>
      <w:r w:rsidRPr="00067CC9">
        <w:rPr>
          <w:rFonts w:cs="Arial"/>
          <w:sz w:val="16"/>
          <w:szCs w:val="16"/>
          <w:lang w:val="es-419"/>
        </w:rPr>
        <w:t>Se refiere a cualquier persona física o moral, así como a toda asociación o grupo de varias de esas Personas</w:t>
      </w:r>
      <w:r w:rsidRPr="00067CC9">
        <w:rPr>
          <w:rFonts w:cs="Arial"/>
          <w:sz w:val="16"/>
          <w:lang w:val="es-419"/>
        </w:rPr>
        <w:t>.</w:t>
      </w:r>
    </w:p>
  </w:footnote>
  <w:footnote w:id="34">
    <w:p w:rsidR="001338D8" w:rsidRPr="00067CC9" w:rsidRDefault="001338D8" w:rsidP="001338D8">
      <w:pPr>
        <w:pStyle w:val="Notedebasdepage"/>
        <w:rPr>
          <w:lang w:val="es-419"/>
        </w:rPr>
      </w:pPr>
      <w:r w:rsidRPr="00067CC9">
        <w:rPr>
          <w:rStyle w:val="Appelnotedebasdep"/>
          <w:sz w:val="16"/>
          <w:szCs w:val="16"/>
        </w:rPr>
        <w:footnoteRef/>
      </w:r>
      <w:r w:rsidRPr="00067CC9">
        <w:rPr>
          <w:lang w:val="es-419"/>
        </w:rPr>
        <w:t xml:space="preserve"> </w:t>
      </w:r>
      <w:r w:rsidRPr="00067CC9">
        <w:rPr>
          <w:rFonts w:cs="Arial"/>
          <w:sz w:val="16"/>
          <w:lang w:val="es-419"/>
        </w:rPr>
        <w:t>Se refiere a cualquier persona física miembro del órgano de administración, dirección, o vigilancia de una persona moral, o que cuenta con poderes de representación, decisión o control de una persona moral.</w:t>
      </w:r>
    </w:p>
  </w:footnote>
  <w:footnote w:id="35">
    <w:p w:rsidR="004D7A28" w:rsidRPr="004D7A28" w:rsidRDefault="004D7A28" w:rsidP="004D7A28">
      <w:pPr>
        <w:pStyle w:val="Notedebasdepage"/>
        <w:tabs>
          <w:tab w:val="left" w:pos="284"/>
        </w:tabs>
        <w:ind w:left="284" w:hanging="284"/>
        <w:rPr>
          <w:sz w:val="18"/>
          <w:szCs w:val="18"/>
          <w:lang w:val="es-MX"/>
        </w:rPr>
      </w:pPr>
      <w:r w:rsidRPr="004D7A28">
        <w:rPr>
          <w:rStyle w:val="Appelnotedebasdep"/>
          <w:sz w:val="18"/>
          <w:szCs w:val="18"/>
        </w:rPr>
        <w:footnoteRef/>
      </w:r>
      <w:r w:rsidRPr="004D7A28">
        <w:rPr>
          <w:sz w:val="18"/>
          <w:szCs w:val="18"/>
          <w:lang w:val="es-MX"/>
        </w:rPr>
        <w:t xml:space="preserve"> </w:t>
      </w:r>
      <w:r w:rsidRPr="004D7A28">
        <w:rPr>
          <w:sz w:val="18"/>
          <w:szCs w:val="18"/>
          <w:lang w:val="es-MX"/>
        </w:rPr>
        <w:tab/>
        <w:t>El Garante incluirá el monto que represente el porcentaje del Monto del Contrato Aceptado establecido en la Carta de Aceptación, y denominado en la(s) moneda(s) del Contrato o en una moneda de libre convertibilidad aceptable al Beneficiario.</w:t>
      </w:r>
    </w:p>
  </w:footnote>
  <w:footnote w:id="36">
    <w:p w:rsidR="004D7A28" w:rsidRPr="004D7A28" w:rsidRDefault="004D7A28" w:rsidP="004D7A28">
      <w:pPr>
        <w:pStyle w:val="Notedebasdepage"/>
        <w:tabs>
          <w:tab w:val="left" w:pos="284"/>
        </w:tabs>
        <w:ind w:left="284" w:hanging="284"/>
        <w:rPr>
          <w:sz w:val="18"/>
          <w:szCs w:val="18"/>
          <w:lang w:val="es-MX"/>
        </w:rPr>
      </w:pPr>
      <w:r w:rsidRPr="004D7A28">
        <w:rPr>
          <w:rStyle w:val="Appelnotedebasdep"/>
          <w:sz w:val="18"/>
          <w:szCs w:val="18"/>
        </w:rPr>
        <w:footnoteRef/>
      </w:r>
      <w:r w:rsidRPr="004D7A28">
        <w:rPr>
          <w:sz w:val="18"/>
          <w:szCs w:val="18"/>
          <w:lang w:val="es-MX"/>
        </w:rPr>
        <w:t xml:space="preserve"> </w:t>
      </w:r>
      <w:r w:rsidRPr="004D7A28">
        <w:rPr>
          <w:sz w:val="18"/>
          <w:szCs w:val="18"/>
          <w:lang w:val="es-MX"/>
        </w:rPr>
        <w:tab/>
        <w:t xml:space="preserve">Indicar la fecha de veintiocho días posteriores a la fecha esperada de terminación de acuerdo con la cláusula CGC 11.9. El Comprador deberá advertir que en caso de prórroga del periodo para cumplimiento del Contrato, el Comprador tendrá que solicitar al banco una extensión de esta Garantía. Dicha solicitud deberá ser por escrito y presentada antes de la fecha de expiración establecida en la Garantía. Al preparar esta Garantía el Comprador pudiera considerar agregar el siguiente texto en el Formulario, al final del penúltimo párrafo: “Nosotros convenimos en una sola extensión de esta Garantía por un periodo no superior a </w:t>
      </w:r>
      <w:r w:rsidRPr="004D7A28">
        <w:rPr>
          <w:i/>
          <w:sz w:val="18"/>
          <w:szCs w:val="18"/>
          <w:lang w:val="es-MX"/>
        </w:rPr>
        <w:t>[seis meses]</w:t>
      </w:r>
      <w:r w:rsidRPr="004D7A28">
        <w:rPr>
          <w:sz w:val="18"/>
          <w:szCs w:val="18"/>
          <w:lang w:val="es-MX"/>
        </w:rPr>
        <w:t xml:space="preserve"> </w:t>
      </w:r>
      <w:r w:rsidRPr="004D7A28">
        <w:rPr>
          <w:i/>
          <w:sz w:val="18"/>
          <w:szCs w:val="18"/>
          <w:lang w:val="es-MX"/>
        </w:rPr>
        <w:t>[un año]</w:t>
      </w:r>
      <w:r w:rsidRPr="004D7A28">
        <w:rPr>
          <w:sz w:val="18"/>
          <w:szCs w:val="18"/>
          <w:lang w:val="es-MX"/>
        </w:rPr>
        <w:t>, en respuesta a una solicitud por escrito de dicha extensión por el Comprador, la que nos será presentada antes de la expiración de la Garantía.”</w:t>
      </w:r>
    </w:p>
  </w:footnote>
  <w:footnote w:id="37">
    <w:p w:rsidR="00904E12" w:rsidRPr="00904E12" w:rsidRDefault="00904E12" w:rsidP="00904E12">
      <w:pPr>
        <w:pStyle w:val="Notedebasdepage"/>
        <w:tabs>
          <w:tab w:val="left" w:pos="284"/>
        </w:tabs>
        <w:ind w:left="284" w:hanging="284"/>
        <w:rPr>
          <w:sz w:val="18"/>
          <w:szCs w:val="18"/>
          <w:lang w:val="es-MX"/>
        </w:rPr>
      </w:pPr>
      <w:r w:rsidRPr="00904E12">
        <w:rPr>
          <w:rStyle w:val="Appelnotedebasdep"/>
          <w:sz w:val="18"/>
          <w:szCs w:val="18"/>
        </w:rPr>
        <w:footnoteRef/>
      </w:r>
      <w:r w:rsidRPr="00904E12">
        <w:rPr>
          <w:sz w:val="18"/>
          <w:szCs w:val="18"/>
          <w:lang w:val="es-MX"/>
        </w:rPr>
        <w:t xml:space="preserve"> </w:t>
      </w:r>
      <w:r w:rsidRPr="00904E12">
        <w:rPr>
          <w:sz w:val="18"/>
          <w:szCs w:val="18"/>
          <w:lang w:val="es-MX"/>
        </w:rPr>
        <w:tab/>
        <w:t>El Garante incluirá el monto que represente el porcentaje del Monto del Contrato Aceptado establecido en la Carta de Aceptación, y denominado en la(s) moneda(s) del Contrato o en una moneda de libre convertibilidad aceptable al Beneficiario.</w:t>
      </w:r>
    </w:p>
  </w:footnote>
  <w:footnote w:id="38">
    <w:p w:rsidR="00904E12" w:rsidRPr="00904E12" w:rsidRDefault="00904E12" w:rsidP="00904E12">
      <w:pPr>
        <w:pStyle w:val="Notedebasdepage"/>
        <w:tabs>
          <w:tab w:val="left" w:pos="284"/>
        </w:tabs>
        <w:ind w:left="284" w:hanging="284"/>
        <w:rPr>
          <w:sz w:val="18"/>
          <w:szCs w:val="18"/>
          <w:lang w:val="fr-FR"/>
        </w:rPr>
      </w:pPr>
      <w:r w:rsidRPr="00904E12">
        <w:rPr>
          <w:rStyle w:val="Appelnotedebasdep"/>
          <w:sz w:val="18"/>
          <w:szCs w:val="18"/>
        </w:rPr>
        <w:footnoteRef/>
      </w:r>
      <w:r w:rsidRPr="00904E12">
        <w:rPr>
          <w:sz w:val="18"/>
          <w:szCs w:val="18"/>
          <w:lang w:val="es-MX"/>
        </w:rPr>
        <w:t xml:space="preserve"> </w:t>
      </w:r>
      <w:r w:rsidRPr="00904E12">
        <w:rPr>
          <w:sz w:val="18"/>
          <w:szCs w:val="18"/>
          <w:lang w:val="es-MX"/>
        </w:rPr>
        <w:tab/>
        <w:t>Insertar la fecha de entrega de los Bienes en el lugar de destino designado indicado en el plan de entregas del Contrato. Si hubiera una extensión del periodo para la terminación del Contrato, el Cliente tendrá que solicitar al Garante una extensión de esta garantía. Dicha solicitud deberá ser por escrito y deberá ser anterior a la fecha de expiración establecida en la garantía. Al preparar esta garantía, el Cliente pudiera considerar agregar el siguiente texto al formulario al final del penúltimo párrafo: “El Garante conviene en una sola extensión de esta garantía por un periodo no superior a</w:t>
      </w:r>
      <w:r w:rsidRPr="00904E12">
        <w:rPr>
          <w:i/>
          <w:sz w:val="18"/>
          <w:szCs w:val="18"/>
          <w:lang w:val="es-MX"/>
        </w:rPr>
        <w:t xml:space="preserve"> [seis meses]</w:t>
      </w:r>
      <w:r w:rsidRPr="00904E12">
        <w:rPr>
          <w:sz w:val="18"/>
          <w:szCs w:val="18"/>
          <w:lang w:val="es-MX"/>
        </w:rPr>
        <w:t xml:space="preserve"> </w:t>
      </w:r>
      <w:r w:rsidRPr="00904E12">
        <w:rPr>
          <w:i/>
          <w:sz w:val="18"/>
          <w:szCs w:val="18"/>
          <w:lang w:val="es-MX"/>
        </w:rPr>
        <w:t>[un año]</w:t>
      </w:r>
      <w:r w:rsidRPr="00904E12">
        <w:rPr>
          <w:sz w:val="18"/>
          <w:szCs w:val="18"/>
          <w:lang w:val="es-MX"/>
        </w:rPr>
        <w:t xml:space="preserve">, en respuesta a una solicitud por escrito del Cliente a dicha extensión, la que será presentada al Garante antes de que expire la garantía. </w:t>
      </w:r>
      <w:r w:rsidRPr="00904E12">
        <w:rPr>
          <w:sz w:val="18"/>
          <w:szCs w:val="18"/>
          <w:lang w:val="fr-FR"/>
        </w:rPr>
        <w:t>Dicha prórroga se autorizará sólo una vez”.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Pr="00AC070F" w:rsidRDefault="00FD73BE" w:rsidP="00CB7B6A">
    <w:pPr>
      <w:pStyle w:val="En-tte"/>
      <w:pBdr>
        <w:bottom w:val="single" w:sz="4" w:space="1" w:color="auto"/>
      </w:pBdr>
    </w:pPr>
    <w:r>
      <w:rPr>
        <w:rStyle w:val="Numrodepage"/>
      </w:rPr>
      <w:fldChar w:fldCharType="begin"/>
    </w:r>
    <w:r>
      <w:rPr>
        <w:rStyle w:val="Numrodepage"/>
      </w:rPr>
      <w:instrText xml:space="preserve"> PAGE  \* roman </w:instrText>
    </w:r>
    <w:r>
      <w:rPr>
        <w:rStyle w:val="Numrodepage"/>
      </w:rPr>
      <w:fldChar w:fldCharType="separate"/>
    </w:r>
    <w:r w:rsidR="00D320F0">
      <w:rPr>
        <w:rStyle w:val="Numrodepage"/>
        <w:noProof/>
      </w:rPr>
      <w:t>ii</w:t>
    </w:r>
    <w:r>
      <w:rPr>
        <w:rStyle w:val="Numrodepage"/>
      </w:rPr>
      <w:fldChar w:fldCharType="end"/>
    </w:r>
    <w:r>
      <w:rPr>
        <w:rStyle w:val="Numrodepage"/>
      </w:rPr>
      <w:tab/>
    </w:r>
    <w:r w:rsidRPr="00FF6E19">
      <w:rPr>
        <w:rStyle w:val="Numrodepage"/>
        <w:lang w:val="fr-FR"/>
      </w:rPr>
      <w:t>Guías del Usuario</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pPr>
      <w:pStyle w:val="En-tte"/>
    </w:pPr>
    <w:r>
      <w:tab/>
    </w:r>
    <w:r>
      <w:fldChar w:fldCharType="begin"/>
    </w:r>
    <w:r>
      <w:instrText>PAGE   \* MERGEFORMAT</w:instrText>
    </w:r>
    <w:r>
      <w:fldChar w:fldCharType="separate"/>
    </w:r>
    <w:r w:rsidR="00D320F0" w:rsidRPr="00D320F0">
      <w:rPr>
        <w:noProof/>
        <w:lang w:val="fr-FR"/>
      </w:rPr>
      <w:t>3</w:t>
    </w:r>
    <w:r>
      <w:fldChar w:fldCharType="end"/>
    </w:r>
  </w:p>
  <w:p w:rsidR="00FD73BE" w:rsidRDefault="00FD73BE" w:rsidP="002F1A86">
    <w:pPr>
      <w:pStyle w:val="En-tte"/>
      <w:pBdr>
        <w:bottom w:val="none" w:sz="0" w:space="0" w:color="auto"/>
      </w:pBdr>
      <w:ind w:right="-36"/>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320F0">
      <w:rPr>
        <w:rStyle w:val="Numrodepage"/>
        <w:noProof/>
      </w:rPr>
      <w:t>26</w:t>
    </w:r>
    <w:r>
      <w:rPr>
        <w:rStyle w:val="Numrodepage"/>
      </w:rPr>
      <w:fldChar w:fldCharType="end"/>
    </w:r>
  </w:p>
  <w:p w:rsidR="00FD73BE" w:rsidRPr="005F3604" w:rsidRDefault="00FD73BE">
    <w:pPr>
      <w:pStyle w:val="En-tte"/>
      <w:tabs>
        <w:tab w:val="right" w:pos="9720"/>
      </w:tabs>
      <w:ind w:right="-72" w:firstLine="360"/>
      <w:jc w:val="left"/>
      <w:rPr>
        <w:lang w:val="es-MX"/>
      </w:rPr>
    </w:pPr>
    <w:r>
      <w:rPr>
        <w:rStyle w:val="Numrodepage"/>
      </w:rPr>
      <w:tab/>
    </w:r>
    <w:r>
      <w:rPr>
        <w:rStyle w:val="Numrodepage"/>
        <w:lang w:val="es-MX"/>
      </w:rPr>
      <w:t xml:space="preserve">Sección I. </w:t>
    </w:r>
    <w:r w:rsidRPr="005F3604">
      <w:rPr>
        <w:rStyle w:val="Numrodepage"/>
        <w:lang w:val="es-MX"/>
      </w:rPr>
      <w:t>Instrucciones a los Oferentes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320F0">
      <w:rPr>
        <w:rStyle w:val="Numrodepage"/>
        <w:noProof/>
      </w:rPr>
      <w:t>27</w:t>
    </w:r>
    <w:r>
      <w:rPr>
        <w:rStyle w:val="Numrodepage"/>
      </w:rPr>
      <w:fldChar w:fldCharType="end"/>
    </w:r>
  </w:p>
  <w:p w:rsidR="00FD73BE" w:rsidRPr="005F3604" w:rsidRDefault="00FD73BE" w:rsidP="00934FF5">
    <w:pPr>
      <w:pStyle w:val="En-tte"/>
      <w:ind w:right="-36"/>
      <w:rPr>
        <w:lang w:val="es-MX"/>
      </w:rPr>
    </w:pPr>
    <w:r>
      <w:rPr>
        <w:rStyle w:val="Numrodepage"/>
        <w:lang w:val="es-MX"/>
      </w:rPr>
      <w:t xml:space="preserve">Sección I. </w:t>
    </w:r>
    <w:r w:rsidRPr="005F3604">
      <w:rPr>
        <w:rStyle w:val="Numrodepage"/>
        <w:lang w:val="es-MX"/>
      </w:rPr>
      <w:t>Instrucciones a los Oferentes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320F0">
      <w:rPr>
        <w:rStyle w:val="Numrodepage"/>
        <w:noProof/>
      </w:rPr>
      <w:t>32</w:t>
    </w:r>
    <w:r>
      <w:rPr>
        <w:rStyle w:val="Numrodepage"/>
      </w:rPr>
      <w:fldChar w:fldCharType="end"/>
    </w:r>
  </w:p>
  <w:p w:rsidR="00FD73BE" w:rsidRPr="00C872DD" w:rsidRDefault="00FD73BE">
    <w:pPr>
      <w:pStyle w:val="En-tte"/>
      <w:tabs>
        <w:tab w:val="right" w:pos="9720"/>
      </w:tabs>
      <w:ind w:right="-72" w:firstLine="360"/>
      <w:jc w:val="left"/>
      <w:rPr>
        <w:lang w:val="es-MX"/>
      </w:rPr>
    </w:pPr>
    <w:r>
      <w:rPr>
        <w:rStyle w:val="Numrodepage"/>
      </w:rPr>
      <w:tab/>
    </w:r>
    <w:r>
      <w:rPr>
        <w:rStyle w:val="Numrodepage"/>
        <w:lang w:val="es-MX"/>
      </w:rPr>
      <w:t xml:space="preserve">Sección II. </w:t>
    </w:r>
    <w:r w:rsidRPr="00C872DD">
      <w:rPr>
        <w:rStyle w:val="Numrodepage"/>
        <w:lang w:val="es-MX"/>
      </w:rPr>
      <w:t>Datos de la Licitación (DDL)</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320F0">
      <w:rPr>
        <w:rStyle w:val="Numrodepage"/>
        <w:noProof/>
      </w:rPr>
      <w:t>31</w:t>
    </w:r>
    <w:r>
      <w:rPr>
        <w:rStyle w:val="Numrodepage"/>
      </w:rPr>
      <w:fldChar w:fldCharType="end"/>
    </w:r>
  </w:p>
  <w:p w:rsidR="00FD73BE" w:rsidRPr="00C872DD" w:rsidRDefault="00FD73BE">
    <w:pPr>
      <w:pStyle w:val="En-tte"/>
      <w:ind w:right="-36"/>
      <w:rPr>
        <w:lang w:val="es-MX"/>
      </w:rPr>
    </w:pPr>
    <w:r>
      <w:rPr>
        <w:rStyle w:val="Numrodepage"/>
        <w:lang w:val="es-MX"/>
      </w:rPr>
      <w:t xml:space="preserve">Sección II. </w:t>
    </w:r>
    <w:r w:rsidRPr="00C872DD">
      <w:rPr>
        <w:rStyle w:val="Numrodepage"/>
        <w:lang w:val="es-MX"/>
      </w:rPr>
      <w:t>Datos de la Licitación (DDL)</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Pr="003B071B" w:rsidRDefault="00FD73BE" w:rsidP="002B33EB">
    <w:pPr>
      <w:pStyle w:val="En-tte"/>
      <w:rPr>
        <w:lang w:val="es-MX"/>
      </w:rPr>
    </w:pPr>
    <w:r>
      <w:fldChar w:fldCharType="begin"/>
    </w:r>
    <w:r>
      <w:instrText>PAGE   \* MERGEFORMAT</w:instrText>
    </w:r>
    <w:r>
      <w:fldChar w:fldCharType="separate"/>
    </w:r>
    <w:r w:rsidR="00D320F0" w:rsidRPr="00D320F0">
      <w:rPr>
        <w:noProof/>
        <w:lang w:val="es-MX"/>
      </w:rPr>
      <w:t>36</w:t>
    </w:r>
    <w:r>
      <w:fldChar w:fldCharType="end"/>
    </w:r>
    <w:r w:rsidRPr="002B33EB">
      <w:tab/>
    </w:r>
    <w:r>
      <w:t xml:space="preserve">Sección III. </w:t>
    </w:r>
    <w:r w:rsidRPr="003B071B">
      <w:t>Criterios de Evaluación y Cualificación</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320F0">
      <w:rPr>
        <w:rStyle w:val="Numrodepage"/>
        <w:noProof/>
      </w:rPr>
      <w:t>35</w:t>
    </w:r>
    <w:r>
      <w:rPr>
        <w:rStyle w:val="Numrodepage"/>
      </w:rPr>
      <w:fldChar w:fldCharType="end"/>
    </w:r>
  </w:p>
  <w:p w:rsidR="00FD73BE" w:rsidRPr="003B071B" w:rsidRDefault="00FD73BE">
    <w:pPr>
      <w:pStyle w:val="En-tte"/>
      <w:ind w:right="-36"/>
      <w:rPr>
        <w:lang w:val="es-MX"/>
      </w:rPr>
    </w:pPr>
    <w:r>
      <w:rPr>
        <w:lang w:val="es-MX"/>
      </w:rPr>
      <w:t>Sección III.</w:t>
    </w:r>
    <w:r w:rsidRPr="003B071B">
      <w:rPr>
        <w:lang w:val="es-MX"/>
      </w:rPr>
      <w:t xml:space="preserve"> Criterios de Evaluación y Cualificación</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pPr>
      <w:pStyle w:val="En-tte"/>
      <w:framePr w:wrap="around"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D320F0">
      <w:rPr>
        <w:rStyle w:val="Numrodepage"/>
        <w:noProof/>
      </w:rPr>
      <w:t>42</w:t>
    </w:r>
    <w:r>
      <w:rPr>
        <w:rStyle w:val="Numrodepage"/>
      </w:rPr>
      <w:fldChar w:fldCharType="end"/>
    </w:r>
  </w:p>
  <w:p w:rsidR="00FD73BE" w:rsidRPr="00EE4600" w:rsidRDefault="00FD73BE">
    <w:pPr>
      <w:pStyle w:val="En-tte"/>
      <w:ind w:right="72"/>
      <w:jc w:val="right"/>
      <w:rPr>
        <w:lang w:val="es-MX"/>
      </w:rPr>
    </w:pPr>
    <w:r w:rsidRPr="00EE4600">
      <w:rPr>
        <w:lang w:val="es-MX"/>
      </w:rPr>
      <w:t>Sección III. Criterios de Evaluación y Cualificación</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320F0">
      <w:rPr>
        <w:rStyle w:val="Numrodepage"/>
        <w:noProof/>
      </w:rPr>
      <w:t>43</w:t>
    </w:r>
    <w:r>
      <w:rPr>
        <w:rStyle w:val="Numrodepage"/>
      </w:rPr>
      <w:fldChar w:fldCharType="end"/>
    </w:r>
  </w:p>
  <w:p w:rsidR="00FD73BE" w:rsidRPr="00EE4600" w:rsidRDefault="00FD73BE" w:rsidP="00A12342">
    <w:pPr>
      <w:pStyle w:val="En-tte"/>
      <w:ind w:right="72"/>
      <w:rPr>
        <w:lang w:val="es-MX"/>
      </w:rPr>
    </w:pPr>
    <w:r w:rsidRPr="00EE4600">
      <w:rPr>
        <w:lang w:val="es-MX"/>
      </w:rPr>
      <w:t>Sección III. Criterios de Evaluación y Cualificación</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53</w:t>
    </w:r>
    <w:r>
      <w:rPr>
        <w:rStyle w:val="Numrodepage"/>
      </w:rPr>
      <w:fldChar w:fldCharType="end"/>
    </w:r>
  </w:p>
  <w:p w:rsidR="00FD73BE" w:rsidRPr="00627B9F" w:rsidRDefault="00FD73BE" w:rsidP="00996320">
    <w:pPr>
      <w:pStyle w:val="En-tte"/>
      <w:pBdr>
        <w:bottom w:val="single" w:sz="4" w:space="1" w:color="auto"/>
      </w:pBdr>
      <w:ind w:right="-18"/>
      <w:rPr>
        <w:lang w:val="es-MX"/>
      </w:rPr>
    </w:pPr>
    <w:r>
      <w:rPr>
        <w:lang w:val="es-MX"/>
      </w:rPr>
      <w:t>S</w:t>
    </w:r>
    <w:r w:rsidRPr="00627B9F">
      <w:rPr>
        <w:lang w:val="es-MX"/>
      </w:rPr>
      <w:t>ección IV.  Formularios de la Oferta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Pr="001D0E16" w:rsidRDefault="00FD73BE" w:rsidP="001D0E16">
    <w:pPr>
      <w:pStyle w:val="En-tte"/>
      <w:pBdr>
        <w:bottom w:val="single" w:sz="4" w:space="1" w:color="auto"/>
      </w:pBdr>
    </w:pPr>
    <w:r>
      <w:rPr>
        <w:rStyle w:val="Numrodepage"/>
      </w:rPr>
      <w:t>Guías del Usuario</w:t>
    </w:r>
    <w:r>
      <w:rPr>
        <w:rStyle w:val="Numrodepage"/>
      </w:rPr>
      <w:tab/>
    </w:r>
    <w:r>
      <w:rPr>
        <w:rStyle w:val="Numrodepage"/>
      </w:rPr>
      <w:fldChar w:fldCharType="begin"/>
    </w:r>
    <w:r>
      <w:rPr>
        <w:rStyle w:val="Numrodepage"/>
      </w:rPr>
      <w:instrText xml:space="preserve"> PAGE  \* roman </w:instrText>
    </w:r>
    <w:r>
      <w:rPr>
        <w:rStyle w:val="Numrodepage"/>
      </w:rPr>
      <w:fldChar w:fldCharType="separate"/>
    </w:r>
    <w:r w:rsidR="00D320F0">
      <w:rPr>
        <w:rStyle w:val="Numrodepage"/>
        <w:noProof/>
      </w:rPr>
      <w:t>v</w:t>
    </w:r>
    <w:r>
      <w:rPr>
        <w:rStyle w:val="Numrodepage"/>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Pr="00D65C5E" w:rsidRDefault="00FD73BE">
    <w:pPr>
      <w:pStyle w:val="En-tte"/>
      <w:framePr w:wrap="around" w:vAnchor="text" w:hAnchor="margin" w:xAlign="outside" w:y="1"/>
      <w:rPr>
        <w:rStyle w:val="Numrodepage"/>
        <w:lang w:val="fr-FR"/>
      </w:rPr>
    </w:pPr>
    <w:r>
      <w:rPr>
        <w:rStyle w:val="Numrodepage"/>
      </w:rPr>
      <w:fldChar w:fldCharType="begin"/>
    </w:r>
    <w:r w:rsidRPr="00D65C5E">
      <w:rPr>
        <w:rStyle w:val="Numrodepage"/>
        <w:lang w:val="fr-FR"/>
      </w:rPr>
      <w:instrText xml:space="preserve">PAGE  </w:instrText>
    </w:r>
    <w:r>
      <w:rPr>
        <w:rStyle w:val="Numrodepage"/>
      </w:rPr>
      <w:fldChar w:fldCharType="separate"/>
    </w:r>
    <w:r w:rsidR="00D320F0">
      <w:rPr>
        <w:rStyle w:val="Numrodepage"/>
        <w:noProof/>
        <w:lang w:val="fr-FR"/>
      </w:rPr>
      <w:t>64</w:t>
    </w:r>
    <w:r>
      <w:rPr>
        <w:rStyle w:val="Numrodepage"/>
      </w:rPr>
      <w:fldChar w:fldCharType="end"/>
    </w:r>
  </w:p>
  <w:p w:rsidR="00FD73BE" w:rsidRPr="00627B9F" w:rsidRDefault="00FD73BE" w:rsidP="009532BD">
    <w:pPr>
      <w:pStyle w:val="En-tte"/>
      <w:pBdr>
        <w:bottom w:val="single" w:sz="4" w:space="1" w:color="auto"/>
      </w:pBdr>
      <w:ind w:right="-18"/>
      <w:rPr>
        <w:lang w:val="es-MX"/>
      </w:rPr>
    </w:pPr>
    <w:r w:rsidRPr="00627B9F">
      <w:rPr>
        <w:lang w:val="es-MX"/>
      </w:rPr>
      <w:t>Secci</w:t>
    </w:r>
    <w:r>
      <w:rPr>
        <w:lang w:val="es-MX"/>
      </w:rPr>
      <w:t>ón IV. Formularios de la Oferta</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D320F0">
      <w:rPr>
        <w:rStyle w:val="Numrodepage"/>
        <w:noProof/>
      </w:rPr>
      <w:t>72</w:t>
    </w:r>
    <w:r>
      <w:rPr>
        <w:rStyle w:val="Numrodepage"/>
      </w:rPr>
      <w:fldChar w:fldCharType="end"/>
    </w:r>
  </w:p>
  <w:p w:rsidR="00FD73BE" w:rsidRPr="00627B9F" w:rsidRDefault="00FD73BE" w:rsidP="00996320">
    <w:pPr>
      <w:pStyle w:val="En-tte"/>
      <w:pBdr>
        <w:bottom w:val="single" w:sz="4" w:space="1" w:color="auto"/>
      </w:pBdr>
      <w:ind w:right="72"/>
      <w:jc w:val="right"/>
      <w:rPr>
        <w:lang w:val="es-MX"/>
      </w:rPr>
    </w:pPr>
    <w:r w:rsidRPr="00627B9F">
      <w:rPr>
        <w:lang w:val="es-MX"/>
      </w:rPr>
      <w:t>Sección IV. Formularios de la Oferta</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320F0">
      <w:rPr>
        <w:rStyle w:val="Numrodepage"/>
        <w:noProof/>
      </w:rPr>
      <w:t>81</w:t>
    </w:r>
    <w:r>
      <w:rPr>
        <w:rStyle w:val="Numrodepage"/>
      </w:rPr>
      <w:fldChar w:fldCharType="end"/>
    </w:r>
  </w:p>
  <w:p w:rsidR="00FD73BE" w:rsidRPr="00627B9F" w:rsidRDefault="00FD73BE" w:rsidP="00996320">
    <w:pPr>
      <w:pStyle w:val="En-tte"/>
      <w:pBdr>
        <w:bottom w:val="single" w:sz="4" w:space="1" w:color="auto"/>
      </w:pBdr>
      <w:ind w:right="-18"/>
      <w:rPr>
        <w:lang w:val="es-MX"/>
      </w:rPr>
    </w:pPr>
    <w:r w:rsidRPr="0055460B">
      <w:rPr>
        <w:lang w:val="es-MX"/>
      </w:rPr>
      <w:t>Sección VI. Normas de la AFD – Prácticas Fraudulentas y Corruptas – Responsabilidad Ambiental y Social</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Pr="00D65C5E" w:rsidRDefault="00FD73BE">
    <w:pPr>
      <w:pStyle w:val="En-tte"/>
      <w:framePr w:wrap="around" w:vAnchor="text" w:hAnchor="margin" w:xAlign="outside" w:y="1"/>
      <w:rPr>
        <w:rStyle w:val="Numrodepage"/>
        <w:lang w:val="fr-FR"/>
      </w:rPr>
    </w:pPr>
    <w:r>
      <w:rPr>
        <w:rStyle w:val="Numrodepage"/>
      </w:rPr>
      <w:fldChar w:fldCharType="begin"/>
    </w:r>
    <w:r w:rsidRPr="00D65C5E">
      <w:rPr>
        <w:rStyle w:val="Numrodepage"/>
        <w:lang w:val="fr-FR"/>
      </w:rPr>
      <w:instrText xml:space="preserve">PAGE  </w:instrText>
    </w:r>
    <w:r>
      <w:rPr>
        <w:rStyle w:val="Numrodepage"/>
      </w:rPr>
      <w:fldChar w:fldCharType="separate"/>
    </w:r>
    <w:r w:rsidR="00D320F0">
      <w:rPr>
        <w:rStyle w:val="Numrodepage"/>
        <w:noProof/>
        <w:lang w:val="fr-FR"/>
      </w:rPr>
      <w:t>65</w:t>
    </w:r>
    <w:r>
      <w:rPr>
        <w:rStyle w:val="Numrodepage"/>
      </w:rPr>
      <w:fldChar w:fldCharType="end"/>
    </w:r>
  </w:p>
  <w:p w:rsidR="00FD73BE" w:rsidRPr="00627B9F" w:rsidRDefault="00FD73BE" w:rsidP="009532BD">
    <w:pPr>
      <w:pStyle w:val="En-tte"/>
      <w:pBdr>
        <w:bottom w:val="single" w:sz="4" w:space="1" w:color="auto"/>
      </w:pBdr>
      <w:tabs>
        <w:tab w:val="clear" w:pos="9000"/>
        <w:tab w:val="right" w:pos="12758"/>
      </w:tabs>
      <w:ind w:right="-18"/>
      <w:rPr>
        <w:lang w:val="es-MX"/>
      </w:rPr>
    </w:pPr>
    <w:r w:rsidRPr="00627B9F">
      <w:rPr>
        <w:lang w:val="es-MX"/>
      </w:rPr>
      <w:t>Secci</w:t>
    </w:r>
    <w:r>
      <w:rPr>
        <w:lang w:val="es-MX"/>
      </w:rPr>
      <w:t>ón IV. Formularios de la Oferta</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Pr="00D65C5E" w:rsidRDefault="00FD73BE">
    <w:pPr>
      <w:pStyle w:val="En-tte"/>
      <w:framePr w:wrap="around" w:vAnchor="text" w:hAnchor="margin" w:xAlign="outside" w:y="1"/>
      <w:rPr>
        <w:rStyle w:val="Numrodepage"/>
        <w:lang w:val="fr-FR"/>
      </w:rPr>
    </w:pPr>
    <w:r>
      <w:rPr>
        <w:rStyle w:val="Numrodepage"/>
      </w:rPr>
      <w:fldChar w:fldCharType="begin"/>
    </w:r>
    <w:r w:rsidRPr="00D65C5E">
      <w:rPr>
        <w:rStyle w:val="Numrodepage"/>
        <w:lang w:val="fr-FR"/>
      </w:rPr>
      <w:instrText xml:space="preserve">PAGE  </w:instrText>
    </w:r>
    <w:r>
      <w:rPr>
        <w:rStyle w:val="Numrodepage"/>
      </w:rPr>
      <w:fldChar w:fldCharType="separate"/>
    </w:r>
    <w:r w:rsidR="00D320F0">
      <w:rPr>
        <w:rStyle w:val="Numrodepage"/>
        <w:noProof/>
        <w:lang w:val="fr-FR"/>
      </w:rPr>
      <w:t>69</w:t>
    </w:r>
    <w:r>
      <w:rPr>
        <w:rStyle w:val="Numrodepage"/>
      </w:rPr>
      <w:fldChar w:fldCharType="end"/>
    </w:r>
  </w:p>
  <w:p w:rsidR="00FD73BE" w:rsidRPr="00627B9F" w:rsidRDefault="00FD73BE" w:rsidP="000063EA">
    <w:pPr>
      <w:pStyle w:val="En-tte"/>
      <w:pBdr>
        <w:bottom w:val="single" w:sz="4" w:space="1" w:color="auto"/>
      </w:pBdr>
      <w:ind w:right="72"/>
      <w:jc w:val="right"/>
      <w:rPr>
        <w:lang w:val="es-MX"/>
      </w:rPr>
    </w:pPr>
    <w:r w:rsidRPr="00627B9F">
      <w:rPr>
        <w:lang w:val="es-MX"/>
      </w:rPr>
      <w:t>Secci</w:t>
    </w:r>
    <w:r>
      <w:rPr>
        <w:lang w:val="es-MX"/>
      </w:rPr>
      <w:t>ón IV. Formularios de la Oferta</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D320F0">
      <w:rPr>
        <w:rStyle w:val="Numrodepage"/>
        <w:noProof/>
      </w:rPr>
      <w:t>76</w:t>
    </w:r>
    <w:r>
      <w:rPr>
        <w:rStyle w:val="Numrodepage"/>
      </w:rPr>
      <w:fldChar w:fldCharType="end"/>
    </w:r>
  </w:p>
  <w:p w:rsidR="00FD73BE" w:rsidRDefault="00FD73BE" w:rsidP="00E23A1E">
    <w:pPr>
      <w:pStyle w:val="En-tte"/>
      <w:pBdr>
        <w:bottom w:val="single" w:sz="4" w:space="1" w:color="auto"/>
      </w:pBdr>
      <w:ind w:right="72"/>
      <w:jc w:val="right"/>
    </w:pPr>
    <w:r>
      <w:rPr>
        <w:lang w:val="fr-FR"/>
      </w:rPr>
      <w:t>Section V.  Critères d’Eligibilité et Responsabilité Sociale et Environnementale</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Pr="00D65C5E" w:rsidRDefault="00FD73BE">
    <w:pPr>
      <w:pStyle w:val="En-tte"/>
      <w:framePr w:wrap="around" w:vAnchor="text" w:hAnchor="margin" w:xAlign="outside" w:y="1"/>
      <w:rPr>
        <w:rStyle w:val="Numrodepage"/>
        <w:lang w:val="fr-FR"/>
      </w:rPr>
    </w:pPr>
    <w:r>
      <w:rPr>
        <w:rStyle w:val="Numrodepage"/>
      </w:rPr>
      <w:fldChar w:fldCharType="begin"/>
    </w:r>
    <w:r w:rsidRPr="00D65C5E">
      <w:rPr>
        <w:rStyle w:val="Numrodepage"/>
        <w:lang w:val="fr-FR"/>
      </w:rPr>
      <w:instrText xml:space="preserve">PAGE  </w:instrText>
    </w:r>
    <w:r>
      <w:rPr>
        <w:rStyle w:val="Numrodepage"/>
      </w:rPr>
      <w:fldChar w:fldCharType="separate"/>
    </w:r>
    <w:r w:rsidR="00D320F0">
      <w:rPr>
        <w:rStyle w:val="Numrodepage"/>
        <w:noProof/>
        <w:lang w:val="fr-FR"/>
      </w:rPr>
      <w:t>73</w:t>
    </w:r>
    <w:r>
      <w:rPr>
        <w:rStyle w:val="Numrodepage"/>
      </w:rPr>
      <w:fldChar w:fldCharType="end"/>
    </w:r>
  </w:p>
  <w:p w:rsidR="00FD73BE" w:rsidRPr="00657A6F" w:rsidRDefault="00FD73BE" w:rsidP="00657A6F">
    <w:pPr>
      <w:pStyle w:val="En-tte"/>
      <w:pBdr>
        <w:bottom w:val="single" w:sz="4" w:space="1" w:color="auto"/>
      </w:pBdr>
      <w:ind w:right="72"/>
      <w:jc w:val="right"/>
      <w:rPr>
        <w:lang w:val="es-MX"/>
      </w:rPr>
    </w:pPr>
    <w:r w:rsidRPr="00627B9F">
      <w:rPr>
        <w:lang w:val="es-MX"/>
      </w:rPr>
      <w:t>Secci</w:t>
    </w:r>
    <w:r>
      <w:rPr>
        <w:lang w:val="es-MX"/>
      </w:rPr>
      <w:t>ón V. Criterios de Elegibilidad</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D320F0">
      <w:rPr>
        <w:rStyle w:val="Numrodepage"/>
        <w:noProof/>
      </w:rPr>
      <w:t>82</w:t>
    </w:r>
    <w:r>
      <w:rPr>
        <w:rStyle w:val="Numrodepage"/>
      </w:rPr>
      <w:fldChar w:fldCharType="end"/>
    </w:r>
  </w:p>
  <w:p w:rsidR="00FD73BE" w:rsidRDefault="00FD73BE" w:rsidP="00996320">
    <w:pPr>
      <w:pStyle w:val="En-tte"/>
      <w:pBdr>
        <w:bottom w:val="single" w:sz="4" w:space="1" w:color="auto"/>
      </w:pBdr>
      <w:ind w:right="72"/>
      <w:jc w:val="right"/>
    </w:pPr>
    <w:r>
      <w:rPr>
        <w:lang w:val="fr-FR"/>
      </w:rPr>
      <w:t>Section VI.  Règles de l’Agence en matière de Fraude et Corruption</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Pr="00D65C5E" w:rsidRDefault="00FD73BE">
    <w:pPr>
      <w:pStyle w:val="En-tte"/>
      <w:framePr w:wrap="around" w:vAnchor="text" w:hAnchor="margin" w:xAlign="outside" w:y="1"/>
      <w:rPr>
        <w:rStyle w:val="Numrodepage"/>
        <w:lang w:val="fr-FR"/>
      </w:rPr>
    </w:pPr>
    <w:r>
      <w:rPr>
        <w:rStyle w:val="Numrodepage"/>
      </w:rPr>
      <w:fldChar w:fldCharType="begin"/>
    </w:r>
    <w:r w:rsidRPr="00D65C5E">
      <w:rPr>
        <w:rStyle w:val="Numrodepage"/>
        <w:lang w:val="fr-FR"/>
      </w:rPr>
      <w:instrText xml:space="preserve">PAGE  </w:instrText>
    </w:r>
    <w:r>
      <w:rPr>
        <w:rStyle w:val="Numrodepage"/>
      </w:rPr>
      <w:fldChar w:fldCharType="separate"/>
    </w:r>
    <w:r w:rsidR="00D320F0">
      <w:rPr>
        <w:rStyle w:val="Numrodepage"/>
        <w:noProof/>
        <w:lang w:val="fr-FR"/>
      </w:rPr>
      <w:t>77</w:t>
    </w:r>
    <w:r>
      <w:rPr>
        <w:rStyle w:val="Numrodepage"/>
      </w:rPr>
      <w:fldChar w:fldCharType="end"/>
    </w:r>
  </w:p>
  <w:p w:rsidR="00FD73BE" w:rsidRPr="00657A6F" w:rsidRDefault="00FD73BE" w:rsidP="00657A6F">
    <w:pPr>
      <w:pStyle w:val="En-tte"/>
      <w:pBdr>
        <w:bottom w:val="single" w:sz="4" w:space="1" w:color="auto"/>
      </w:pBdr>
      <w:ind w:right="72"/>
      <w:jc w:val="right"/>
      <w:rPr>
        <w:lang w:val="es-MX"/>
      </w:rPr>
    </w:pPr>
    <w:r w:rsidRPr="0055460B">
      <w:rPr>
        <w:lang w:val="es-MX"/>
      </w:rPr>
      <w:t>Sección VI.</w:t>
    </w:r>
    <w:r>
      <w:rPr>
        <w:lang w:val="es-MX"/>
      </w:rPr>
      <w:t xml:space="preserve"> </w:t>
    </w:r>
    <w:r w:rsidRPr="0055460B">
      <w:rPr>
        <w:lang w:val="es-MX"/>
      </w:rPr>
      <w:t>Normas de la AFD – Prácticas Fraudulentas y Corruptas – Responsabilidad Ambiental y Social</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pPr>
      <w:pStyle w:val="En-tte"/>
      <w:jc w:val="right"/>
    </w:pPr>
    <w:r>
      <w:fldChar w:fldCharType="begin"/>
    </w:r>
    <w:r>
      <w:instrText>PAGE   \* MERGEFORMAT</w:instrText>
    </w:r>
    <w:r>
      <w:fldChar w:fldCharType="separate"/>
    </w:r>
    <w:r w:rsidR="00A50093" w:rsidRPr="00A50093">
      <w:rPr>
        <w:noProof/>
        <w:lang w:val="fr-FR"/>
      </w:rPr>
      <w:t>83</w:t>
    </w:r>
    <w:r>
      <w:fldChar w:fldCharType="end"/>
    </w:r>
  </w:p>
  <w:p w:rsidR="00FD73BE" w:rsidRDefault="00FD73BE" w:rsidP="00005E94">
    <w:pPr>
      <w:pStyle w:val="En-tte"/>
      <w:pBdr>
        <w:bottom w:val="none" w:sz="0" w:space="0" w:color="auto"/>
      </w:pBdr>
      <w:tabs>
        <w:tab w:val="clear" w:pos="9000"/>
      </w:tabs>
      <w:ind w:right="-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320F0">
      <w:rPr>
        <w:rStyle w:val="Numrodepage"/>
        <w:noProof/>
      </w:rPr>
      <w:t>viii</w:t>
    </w:r>
    <w:r>
      <w:rPr>
        <w:rStyle w:val="Numrodepage"/>
      </w:rPr>
      <w:fldChar w:fldCharType="end"/>
    </w:r>
  </w:p>
  <w:p w:rsidR="00FD73BE" w:rsidRDefault="00FD73BE">
    <w:pPr>
      <w:pStyle w:val="En-tte"/>
      <w:ind w:right="72"/>
      <w:jc w:val="right"/>
    </w:pPr>
    <w:r>
      <w:t>Notes à l’Utilisateur</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rsidP="00190163">
    <w:pPr>
      <w:pStyle w:val="En-tte"/>
      <w:tabs>
        <w:tab w:val="clear" w:pos="9000"/>
        <w:tab w:val="right" w:pos="12616"/>
      </w:tabs>
    </w:pPr>
    <w:r>
      <w:fldChar w:fldCharType="begin"/>
    </w:r>
    <w:r>
      <w:instrText>PAGE   \* MERGEFORMAT</w:instrText>
    </w:r>
    <w:r>
      <w:fldChar w:fldCharType="separate"/>
    </w:r>
    <w:r w:rsidR="00D320F0" w:rsidRPr="00D320F0">
      <w:rPr>
        <w:noProof/>
        <w:lang w:val="es-MX"/>
      </w:rPr>
      <w:t>84</w:t>
    </w:r>
    <w:r>
      <w:fldChar w:fldCharType="end"/>
    </w:r>
    <w:r>
      <w:tab/>
      <w:t xml:space="preserve">Section VII. </w:t>
    </w:r>
    <w:r w:rsidRPr="00190163">
      <w:t>Lista de Requisitos</w:t>
    </w:r>
  </w:p>
  <w:p w:rsidR="00FD73BE" w:rsidRDefault="00FD73BE" w:rsidP="00005E94">
    <w:pPr>
      <w:pStyle w:val="En-tte"/>
      <w:pBdr>
        <w:bottom w:val="none" w:sz="0" w:space="0" w:color="auto"/>
      </w:pBdr>
      <w:tabs>
        <w:tab w:val="clear" w:pos="9000"/>
        <w:tab w:val="right" w:pos="9072"/>
      </w:tabs>
      <w:ind w:right="-72" w:firstLine="360"/>
      <w:rPr>
        <w:rStyle w:val="Numrodepage"/>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rsidP="00190163">
    <w:pPr>
      <w:pStyle w:val="En-tte"/>
      <w:tabs>
        <w:tab w:val="clear" w:pos="9000"/>
        <w:tab w:val="right" w:pos="12616"/>
      </w:tabs>
    </w:pPr>
    <w:r w:rsidRPr="00190163">
      <w:t>Section VII.  Lista de Requisitos</w:t>
    </w:r>
    <w:r>
      <w:fldChar w:fldCharType="begin"/>
    </w:r>
    <w:r>
      <w:instrText>PAGE   \* MERGEFORMAT</w:instrText>
    </w:r>
    <w:r>
      <w:fldChar w:fldCharType="separate"/>
    </w:r>
    <w:r w:rsidR="00D320F0" w:rsidRPr="00D320F0">
      <w:rPr>
        <w:noProof/>
        <w:lang w:val="fr-FR"/>
      </w:rPr>
      <w:t>85</w:t>
    </w:r>
    <w: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rsidP="000923A6">
    <w:pPr>
      <w:pStyle w:val="En-tte"/>
      <w:tabs>
        <w:tab w:val="clear" w:pos="9000"/>
        <w:tab w:val="right" w:pos="8931"/>
        <w:tab w:val="right" w:pos="12616"/>
      </w:tabs>
    </w:pPr>
    <w:r>
      <w:fldChar w:fldCharType="begin"/>
    </w:r>
    <w:r>
      <w:instrText>PAGE   \* MERGEFORMAT</w:instrText>
    </w:r>
    <w:r>
      <w:fldChar w:fldCharType="separate"/>
    </w:r>
    <w:r w:rsidR="00D320F0" w:rsidRPr="00D320F0">
      <w:rPr>
        <w:noProof/>
        <w:lang w:val="es-MX"/>
      </w:rPr>
      <w:t>88</w:t>
    </w:r>
    <w:r>
      <w:fldChar w:fldCharType="end"/>
    </w:r>
    <w:r>
      <w:tab/>
      <w:t xml:space="preserve">Section VII. </w:t>
    </w:r>
    <w:r w:rsidRPr="00190163">
      <w:t>Lista de Requisitos</w:t>
    </w:r>
  </w:p>
  <w:p w:rsidR="00FD73BE" w:rsidRDefault="00FD73BE" w:rsidP="00005E94">
    <w:pPr>
      <w:pStyle w:val="En-tte"/>
      <w:pBdr>
        <w:bottom w:val="none" w:sz="0" w:space="0" w:color="auto"/>
      </w:pBdr>
      <w:tabs>
        <w:tab w:val="clear" w:pos="9000"/>
        <w:tab w:val="right" w:pos="9072"/>
      </w:tabs>
      <w:ind w:right="-72" w:firstLine="360"/>
      <w:rPr>
        <w:rStyle w:val="Numrodepage"/>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Pr="00CD5910" w:rsidRDefault="00FD73BE" w:rsidP="000923A6">
    <w:pPr>
      <w:pStyle w:val="En-tte"/>
      <w:tabs>
        <w:tab w:val="clear" w:pos="9000"/>
        <w:tab w:val="right" w:pos="8931"/>
        <w:tab w:val="right" w:pos="12616"/>
      </w:tabs>
      <w:rPr>
        <w:lang w:val="fr-FR"/>
      </w:rPr>
    </w:pPr>
    <w:r w:rsidRPr="00CD5910">
      <w:rPr>
        <w:lang w:val="fr-FR"/>
      </w:rPr>
      <w:t>Section VII.  Lista de Requisitos</w:t>
    </w:r>
    <w:r w:rsidRPr="00CD5910">
      <w:rPr>
        <w:lang w:val="fr-FR"/>
      </w:rPr>
      <w:tab/>
    </w:r>
    <w:r>
      <w:fldChar w:fldCharType="begin"/>
    </w:r>
    <w:r w:rsidRPr="00CD5910">
      <w:rPr>
        <w:lang w:val="fr-FR"/>
      </w:rPr>
      <w:instrText>PAGE   \* MERGEFORMAT</w:instrText>
    </w:r>
    <w:r>
      <w:fldChar w:fldCharType="separate"/>
    </w:r>
    <w:r w:rsidR="00D320F0">
      <w:rPr>
        <w:noProof/>
        <w:lang w:val="fr-FR"/>
      </w:rPr>
      <w:t>87</w:t>
    </w:r>
    <w: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Pr="000923A6" w:rsidRDefault="00FD73BE">
    <w:pPr>
      <w:pStyle w:val="En-tte"/>
      <w:rPr>
        <w:lang w:val="es-MX"/>
      </w:rPr>
    </w:pPr>
    <w:r>
      <w:rPr>
        <w:rStyle w:val="Numrodepage"/>
        <w:lang w:val="fr-FR"/>
      </w:rPr>
      <w:fldChar w:fldCharType="begin"/>
    </w:r>
    <w:r w:rsidRPr="000923A6">
      <w:rPr>
        <w:rStyle w:val="Numrodepage"/>
        <w:lang w:val="es-MX"/>
      </w:rPr>
      <w:instrText xml:space="preserve"> PAGE </w:instrText>
    </w:r>
    <w:r>
      <w:rPr>
        <w:rStyle w:val="Numrodepage"/>
        <w:lang w:val="fr-FR"/>
      </w:rPr>
      <w:fldChar w:fldCharType="separate"/>
    </w:r>
    <w:r w:rsidR="00D320F0">
      <w:rPr>
        <w:rStyle w:val="Numrodepage"/>
        <w:noProof/>
        <w:lang w:val="es-MX"/>
      </w:rPr>
      <w:t>106</w:t>
    </w:r>
    <w:r>
      <w:rPr>
        <w:rStyle w:val="Numrodepage"/>
        <w:lang w:val="fr-FR"/>
      </w:rPr>
      <w:fldChar w:fldCharType="end"/>
    </w:r>
    <w:r w:rsidRPr="000923A6">
      <w:rPr>
        <w:rStyle w:val="Numrodepage"/>
        <w:lang w:val="es-MX"/>
      </w:rPr>
      <w:tab/>
    </w:r>
    <w:r>
      <w:rPr>
        <w:rStyle w:val="Numrodepage"/>
        <w:lang w:val="es-MX"/>
      </w:rPr>
      <w:t xml:space="preserve">Sección VIII. </w:t>
    </w:r>
    <w:r w:rsidRPr="000923A6">
      <w:rPr>
        <w:rStyle w:val="Numrodepage"/>
        <w:lang w:val="es-MX"/>
      </w:rPr>
      <w:t>Condiciones Generales del Contrato</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Pr="000923A6" w:rsidRDefault="00FD73BE">
    <w:pPr>
      <w:pStyle w:val="En-tte"/>
      <w:rPr>
        <w:lang w:val="es-MX"/>
      </w:rPr>
    </w:pPr>
    <w:r>
      <w:rPr>
        <w:rStyle w:val="Numrodepage"/>
        <w:lang w:val="es-MX"/>
      </w:rPr>
      <w:t xml:space="preserve">Sección VIII. </w:t>
    </w:r>
    <w:r w:rsidRPr="000923A6">
      <w:rPr>
        <w:rStyle w:val="Numrodepage"/>
        <w:lang w:val="es-MX"/>
      </w:rPr>
      <w:t>Condiciones Generales del Contrato</w:t>
    </w:r>
    <w:r w:rsidRPr="000923A6">
      <w:rPr>
        <w:rStyle w:val="Numrodepage"/>
        <w:lang w:val="es-MX"/>
      </w:rPr>
      <w:tab/>
    </w:r>
    <w:r>
      <w:rPr>
        <w:rStyle w:val="Numrodepage"/>
        <w:lang w:val="fr-FR"/>
      </w:rPr>
      <w:fldChar w:fldCharType="begin"/>
    </w:r>
    <w:r w:rsidRPr="000923A6">
      <w:rPr>
        <w:rStyle w:val="Numrodepage"/>
        <w:lang w:val="es-MX"/>
      </w:rPr>
      <w:instrText xml:space="preserve"> PAGE </w:instrText>
    </w:r>
    <w:r>
      <w:rPr>
        <w:rStyle w:val="Numrodepage"/>
        <w:lang w:val="fr-FR"/>
      </w:rPr>
      <w:fldChar w:fldCharType="separate"/>
    </w:r>
    <w:r w:rsidR="00D320F0">
      <w:rPr>
        <w:rStyle w:val="Numrodepage"/>
        <w:noProof/>
        <w:lang w:val="es-MX"/>
      </w:rPr>
      <w:t>107</w:t>
    </w:r>
    <w:r>
      <w:rPr>
        <w:rStyle w:val="Numrodepage"/>
        <w:lang w:val="fr-F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pPr>
      <w:pStyle w:val="En-tte"/>
      <w:rPr>
        <w:lang w:val="fr-FR"/>
      </w:rPr>
    </w:pPr>
    <w:r>
      <w:rPr>
        <w:rStyle w:val="Numrodepage"/>
        <w:lang w:val="fr-FR"/>
      </w:rPr>
      <w:fldChar w:fldCharType="begin"/>
    </w:r>
    <w:r>
      <w:rPr>
        <w:rStyle w:val="Numrodepage"/>
        <w:lang w:val="fr-FR"/>
      </w:rPr>
      <w:instrText xml:space="preserve"> PAGE </w:instrText>
    </w:r>
    <w:r>
      <w:rPr>
        <w:rStyle w:val="Numrodepage"/>
        <w:lang w:val="fr-FR"/>
      </w:rPr>
      <w:fldChar w:fldCharType="separate"/>
    </w:r>
    <w:r w:rsidR="00D320F0">
      <w:rPr>
        <w:rStyle w:val="Numrodepage"/>
        <w:noProof/>
        <w:lang w:val="fr-FR"/>
      </w:rPr>
      <w:t>89</w:t>
    </w:r>
    <w:r>
      <w:rPr>
        <w:rStyle w:val="Numrodepage"/>
        <w:lang w:val="fr-F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rsidP="0006446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320F0">
      <w:rPr>
        <w:rStyle w:val="Numrodepage"/>
        <w:noProof/>
      </w:rPr>
      <w:t>120</w:t>
    </w:r>
    <w:r>
      <w:rPr>
        <w:rStyle w:val="Numrodepage"/>
      </w:rPr>
      <w:fldChar w:fldCharType="end"/>
    </w:r>
  </w:p>
  <w:p w:rsidR="00FD73BE" w:rsidRPr="00FD73BE" w:rsidRDefault="00FD73BE" w:rsidP="00064463">
    <w:pPr>
      <w:pStyle w:val="En-tte"/>
      <w:pBdr>
        <w:bottom w:val="single" w:sz="4" w:space="1" w:color="auto"/>
      </w:pBdr>
      <w:tabs>
        <w:tab w:val="clear" w:pos="9000"/>
        <w:tab w:val="right" w:pos="9072"/>
      </w:tabs>
      <w:ind w:right="-72"/>
      <w:rPr>
        <w:rStyle w:val="Numrodepage"/>
        <w:lang w:val="es-MX"/>
      </w:rPr>
    </w:pPr>
    <w:r>
      <w:rPr>
        <w:rStyle w:val="Numrodepage"/>
        <w:lang w:val="fr-FR"/>
      </w:rPr>
      <w:tab/>
    </w:r>
    <w:r>
      <w:rPr>
        <w:rStyle w:val="Numrodepage"/>
        <w:lang w:val="es-MX"/>
      </w:rPr>
      <w:t xml:space="preserve">Sección IX. </w:t>
    </w:r>
    <w:r w:rsidRPr="00FD73BE">
      <w:rPr>
        <w:rStyle w:val="Numrodepage"/>
        <w:lang w:val="es-MX"/>
      </w:rPr>
      <w:t>Condiciones Especiales del Contrato</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Pr="00FD73BE" w:rsidRDefault="00FD73BE" w:rsidP="008030D8">
    <w:pPr>
      <w:pStyle w:val="En-tte"/>
      <w:tabs>
        <w:tab w:val="clear" w:pos="9000"/>
        <w:tab w:val="right" w:pos="8647"/>
      </w:tabs>
      <w:rPr>
        <w:lang w:val="es-MX"/>
      </w:rPr>
    </w:pPr>
    <w:r>
      <w:rPr>
        <w:rStyle w:val="Numrodepage"/>
        <w:lang w:val="es-MX"/>
      </w:rPr>
      <w:t xml:space="preserve">Sección IX. </w:t>
    </w:r>
    <w:r w:rsidRPr="00FD73BE">
      <w:rPr>
        <w:rStyle w:val="Numrodepage"/>
        <w:lang w:val="es-MX"/>
      </w:rPr>
      <w:t>Condiciones Especiales del Contrato</w:t>
    </w:r>
    <w:r w:rsidRPr="00FD73BE">
      <w:rPr>
        <w:rStyle w:val="Numrodepage"/>
        <w:lang w:val="es-MX"/>
      </w:rPr>
      <w:tab/>
    </w:r>
    <w:r>
      <w:rPr>
        <w:rStyle w:val="Numrodepage"/>
        <w:lang w:val="fr-FR"/>
      </w:rPr>
      <w:fldChar w:fldCharType="begin"/>
    </w:r>
    <w:r w:rsidRPr="00FD73BE">
      <w:rPr>
        <w:rStyle w:val="Numrodepage"/>
        <w:lang w:val="es-MX"/>
      </w:rPr>
      <w:instrText xml:space="preserve"> PAGE </w:instrText>
    </w:r>
    <w:r>
      <w:rPr>
        <w:rStyle w:val="Numrodepage"/>
        <w:lang w:val="fr-FR"/>
      </w:rPr>
      <w:fldChar w:fldCharType="separate"/>
    </w:r>
    <w:r w:rsidR="00D320F0">
      <w:rPr>
        <w:rStyle w:val="Numrodepage"/>
        <w:noProof/>
        <w:lang w:val="es-MX"/>
      </w:rPr>
      <w:t>119</w:t>
    </w:r>
    <w:r>
      <w:rPr>
        <w:rStyle w:val="Numrodepage"/>
        <w:lang w:val="fr-F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rsidP="00A53097">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320F0">
      <w:rPr>
        <w:rStyle w:val="Numrodepage"/>
        <w:noProof/>
      </w:rPr>
      <w:t>124</w:t>
    </w:r>
    <w:r>
      <w:rPr>
        <w:rStyle w:val="Numrodepage"/>
      </w:rPr>
      <w:fldChar w:fldCharType="end"/>
    </w:r>
  </w:p>
  <w:p w:rsidR="00FD73BE" w:rsidRPr="001B15FB" w:rsidRDefault="00FD73BE" w:rsidP="001B15FB">
    <w:pPr>
      <w:pBdr>
        <w:bottom w:val="single" w:sz="4" w:space="1" w:color="auto"/>
      </w:pBdr>
      <w:tabs>
        <w:tab w:val="right" w:pos="9072"/>
      </w:tabs>
      <w:rPr>
        <w:lang w:val="es-MX"/>
      </w:rPr>
    </w:pPr>
    <w:r>
      <w:tab/>
    </w:r>
    <w:r w:rsidR="001B15FB" w:rsidRPr="001B15FB">
      <w:rPr>
        <w:lang w:val="es-MX"/>
      </w:rPr>
      <w:t>Sección X. Formularios del Contrato</w:t>
    </w:r>
  </w:p>
  <w:p w:rsidR="00FD73BE" w:rsidRDefault="00FD73BE" w:rsidP="00A53097">
    <w:pPr>
      <w:pStyle w:val="En-tte"/>
      <w:pBdr>
        <w:bottom w:val="none" w:sz="0" w:space="0" w:color="auto"/>
      </w:pBdr>
      <w:tabs>
        <w:tab w:val="clear" w:pos="9000"/>
        <w:tab w:val="right" w:pos="8647"/>
      </w:tabs>
      <w:ind w:right="-7" w:firstLine="3261"/>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320F0">
      <w:rPr>
        <w:rStyle w:val="Numrodepage"/>
        <w:noProof/>
      </w:rPr>
      <w:t>ix</w:t>
    </w:r>
    <w:r>
      <w:rPr>
        <w:rStyle w:val="Numrodepage"/>
      </w:rPr>
      <w:fldChar w:fldCharType="end"/>
    </w:r>
  </w:p>
  <w:p w:rsidR="00FD73BE" w:rsidRDefault="00FD73BE">
    <w:pPr>
      <w:pStyle w:val="En-tte"/>
      <w:ind w:right="69"/>
      <w:rPr>
        <w:lang w:val="fr-FR"/>
      </w:rPr>
    </w:pPr>
    <w:r>
      <w:rPr>
        <w:lang w:val="fr-FR"/>
      </w:rPr>
      <w:t>Notes à l’Utilisateur</w:t>
    </w:r>
    <w:r>
      <w:rPr>
        <w:lang w:val="fr-FR"/>
      </w:rPr>
      <w:tab/>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rsidP="007366AF">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320F0">
      <w:rPr>
        <w:rStyle w:val="Numrodepage"/>
        <w:noProof/>
      </w:rPr>
      <w:t>125</w:t>
    </w:r>
    <w:r>
      <w:rPr>
        <w:rStyle w:val="Numrodepage"/>
      </w:rPr>
      <w:fldChar w:fldCharType="end"/>
    </w:r>
  </w:p>
  <w:p w:rsidR="00FD73BE" w:rsidRDefault="001B15FB" w:rsidP="001B15FB">
    <w:pPr>
      <w:pBdr>
        <w:bottom w:val="single" w:sz="4" w:space="1" w:color="auto"/>
      </w:pBdr>
      <w:tabs>
        <w:tab w:val="right" w:pos="9072"/>
      </w:tabs>
    </w:pPr>
    <w:r>
      <w:t xml:space="preserve">Sección X. </w:t>
    </w:r>
    <w:r w:rsidRPr="001B15FB">
      <w:t>Formularios del Contrato</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320F0">
      <w:rPr>
        <w:rStyle w:val="Numrodepage"/>
        <w:noProof/>
      </w:rPr>
      <w:t>126</w:t>
    </w:r>
    <w:r>
      <w:rPr>
        <w:rStyle w:val="Numrodepage"/>
      </w:rPr>
      <w:fldChar w:fldCharType="end"/>
    </w:r>
  </w:p>
  <w:p w:rsidR="00FD73BE" w:rsidRDefault="00FD73BE" w:rsidP="00640B83">
    <w:pPr>
      <w:pStyle w:val="En-tte"/>
      <w:pBdr>
        <w:bottom w:val="single" w:sz="4" w:space="1" w:color="auto"/>
      </w:pBdr>
      <w:tabs>
        <w:tab w:val="clear" w:pos="9000"/>
        <w:tab w:val="right" w:pos="9072"/>
      </w:tabs>
      <w:ind w:right="-19" w:firstLine="3261"/>
      <w:jc w:val="left"/>
      <w:rPr>
        <w:lang w:val="fr-FR"/>
      </w:rPr>
    </w:pPr>
    <w:r>
      <w:tab/>
    </w:r>
    <w:r w:rsidR="00640B83" w:rsidRPr="00640B83">
      <w:rPr>
        <w:lang w:val="fr-FR"/>
      </w:rPr>
      <w:t>Sección X. Formularios del Contrato</w:t>
    </w:r>
  </w:p>
  <w:p w:rsidR="00FD73BE" w:rsidRDefault="00FD73BE"/>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Pr="00640B83" w:rsidRDefault="00640B83" w:rsidP="00640B83">
    <w:pPr>
      <w:pBdr>
        <w:bottom w:val="single" w:sz="4" w:space="1" w:color="auto"/>
      </w:pBdr>
      <w:tabs>
        <w:tab w:val="right" w:pos="9072"/>
      </w:tabs>
      <w:rPr>
        <w:lang w:val="es-MX"/>
      </w:rPr>
    </w:pPr>
    <w:r w:rsidRPr="00640B83">
      <w:rPr>
        <w:lang w:val="es-MX"/>
      </w:rPr>
      <w:t>Sección X. Formularios del Contrato</w:t>
    </w:r>
    <w:r>
      <w:rPr>
        <w:rStyle w:val="Numrodepage"/>
        <w:lang w:val="es-ES_tradnl"/>
      </w:rPr>
      <w:t xml:space="preserve"> </w:t>
    </w:r>
    <w:r>
      <w:rPr>
        <w:rStyle w:val="Numrodepage"/>
        <w:lang w:val="es-ES_tradnl"/>
      </w:rPr>
      <w:tab/>
    </w:r>
    <w:r w:rsidR="00FD73BE">
      <w:rPr>
        <w:rStyle w:val="Numrodepage"/>
        <w:lang w:val="es-ES_tradnl"/>
      </w:rPr>
      <w:fldChar w:fldCharType="begin"/>
    </w:r>
    <w:r w:rsidR="00FD73BE" w:rsidRPr="00640B83">
      <w:rPr>
        <w:rStyle w:val="Numrodepage"/>
        <w:lang w:val="es-MX"/>
      </w:rPr>
      <w:instrText xml:space="preserve"> PAGE </w:instrText>
    </w:r>
    <w:r w:rsidR="00FD73BE">
      <w:rPr>
        <w:rStyle w:val="Numrodepage"/>
        <w:lang w:val="es-ES_tradnl"/>
      </w:rPr>
      <w:fldChar w:fldCharType="separate"/>
    </w:r>
    <w:r w:rsidR="00D320F0">
      <w:rPr>
        <w:rStyle w:val="Numrodepage"/>
        <w:noProof/>
        <w:lang w:val="es-MX"/>
      </w:rPr>
      <w:t>127</w:t>
    </w:r>
    <w:r w:rsidR="00FD73BE">
      <w:rPr>
        <w:rStyle w:val="Numrodepage"/>
        <w:lang w:val="es-ES_tradnl"/>
      </w:rPr>
      <w:fldChar w:fldCharType="end"/>
    </w:r>
    <w:r w:rsidRPr="00640B83">
      <w:rPr>
        <w:lang w:val="es-MX"/>
      </w:rPr>
      <w:t xml:space="preserve"> </w:t>
    </w:r>
  </w:p>
  <w:p w:rsidR="00FD73BE" w:rsidRPr="00640B83" w:rsidRDefault="00FD73BE">
    <w:pPr>
      <w:rPr>
        <w:lang w:val="es-MX"/>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320F0">
      <w:rPr>
        <w:rStyle w:val="Numrodepage"/>
        <w:noProof/>
      </w:rPr>
      <w:t>vii</w:t>
    </w:r>
    <w:r>
      <w:rPr>
        <w:rStyle w:val="Numrodepage"/>
      </w:rPr>
      <w:fldChar w:fldCharType="end"/>
    </w:r>
  </w:p>
  <w:p w:rsidR="00FD73BE" w:rsidRDefault="00FD73BE">
    <w:pPr>
      <w:pStyle w:val="En-tte"/>
      <w:pBdr>
        <w:bottom w:val="single" w:sz="4" w:space="1" w:color="auto"/>
      </w:pBdr>
      <w:rPr>
        <w:lang w:val="fr-FR"/>
      </w:rPr>
    </w:pPr>
    <w:r>
      <w:rPr>
        <w:lang w:val="fr-FR"/>
      </w:rPr>
      <w:tab/>
      <w:t>Notes à l’Utilisateur</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rsidP="00DB554C">
    <w:pPr>
      <w:pStyle w:val="En-tte"/>
      <w:pBdr>
        <w:bottom w:val="none" w:sz="0" w:space="0" w:color="auto"/>
      </w:pBdr>
      <w:ind w:right="72"/>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rsidP="00FD2521">
    <w:pPr>
      <w:pStyle w:val="En-tte"/>
      <w:pBdr>
        <w:bottom w:val="single" w:sz="4" w:space="1" w:color="auto"/>
      </w:pBdr>
      <w:ind w:right="69"/>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pPr>
      <w:pStyle w:val="En-tte"/>
    </w:pPr>
    <w:r>
      <w:fldChar w:fldCharType="begin"/>
    </w:r>
    <w:r>
      <w:instrText>PAGE   \* MERGEFORMAT</w:instrText>
    </w:r>
    <w:r>
      <w:fldChar w:fldCharType="separate"/>
    </w:r>
    <w:r w:rsidR="00D320F0" w:rsidRPr="00D320F0">
      <w:rPr>
        <w:noProof/>
        <w:lang w:val="fr-FR"/>
      </w:rPr>
      <w:t>2</w:t>
    </w:r>
    <w:r>
      <w:fldChar w:fldCharType="end"/>
    </w:r>
  </w:p>
  <w:p w:rsidR="00FD73BE" w:rsidRDefault="00FD73BE" w:rsidP="00DB554C">
    <w:pPr>
      <w:pStyle w:val="En-tte"/>
      <w:pBdr>
        <w:bottom w:val="none" w:sz="0" w:space="0" w:color="auto"/>
      </w:pBdr>
      <w:ind w:right="72"/>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BE" w:rsidRDefault="00FD73B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FD73BE" w:rsidRDefault="00FD73BE" w:rsidP="00DB554C">
    <w:pPr>
      <w:pStyle w:val="En-tte"/>
      <w:ind w:right="-3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EC65BE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15:restartNumberingAfterBreak="0">
    <w:nsid w:val="00000005"/>
    <w:multiLevelType w:val="hybridMultilevel"/>
    <w:tmpl w:val="DEF8562A"/>
    <w:lvl w:ilvl="0" w:tplc="0A3C23CC">
      <w:start w:val="1"/>
      <w:numFmt w:val="bullet"/>
      <w:pStyle w:val="Sectiontextpuces"/>
      <w:lvlText w:val=""/>
      <w:lvlJc w:val="left"/>
      <w:pPr>
        <w:tabs>
          <w:tab w:val="num" w:pos="1080"/>
        </w:tabs>
        <w:ind w:left="1080" w:hanging="360"/>
      </w:pPr>
      <w:rPr>
        <w:rFonts w:ascii="Symbol" w:hAnsi="Symbol" w:hint="default"/>
        <w:spacing w:val="0"/>
      </w:rPr>
    </w:lvl>
    <w:lvl w:ilvl="1" w:tplc="040C0003">
      <w:start w:val="1"/>
      <w:numFmt w:val="bullet"/>
      <w:lvlText w:val="o"/>
      <w:lvlJc w:val="left"/>
      <w:pPr>
        <w:tabs>
          <w:tab w:val="num" w:pos="1440"/>
        </w:tabs>
        <w:ind w:left="1440" w:hanging="360"/>
      </w:pPr>
      <w:rPr>
        <w:rFonts w:ascii="Courier New" w:hAnsi="Courier New" w:hint="default"/>
        <w:spacing w:val="0"/>
      </w:rPr>
    </w:lvl>
    <w:lvl w:ilvl="2" w:tplc="040C0005">
      <w:start w:val="1"/>
      <w:numFmt w:val="bullet"/>
      <w:lvlText w:val=""/>
      <w:lvlJc w:val="left"/>
      <w:pPr>
        <w:tabs>
          <w:tab w:val="num" w:pos="2160"/>
        </w:tabs>
        <w:ind w:left="2160" w:hanging="360"/>
      </w:pPr>
      <w:rPr>
        <w:rFonts w:ascii="Wingdings" w:hAnsi="Wingdings" w:hint="default"/>
        <w:spacing w:val="0"/>
      </w:rPr>
    </w:lvl>
    <w:lvl w:ilvl="3" w:tplc="040C0001">
      <w:start w:val="1"/>
      <w:numFmt w:val="bullet"/>
      <w:lvlText w:val=""/>
      <w:lvlJc w:val="left"/>
      <w:pPr>
        <w:tabs>
          <w:tab w:val="num" w:pos="2880"/>
        </w:tabs>
        <w:ind w:left="2880" w:hanging="360"/>
      </w:pPr>
      <w:rPr>
        <w:rFonts w:ascii="Symbol" w:hAnsi="Symbol" w:hint="default"/>
        <w:spacing w:val="0"/>
      </w:rPr>
    </w:lvl>
    <w:lvl w:ilvl="4" w:tplc="040C0003">
      <w:start w:val="1"/>
      <w:numFmt w:val="bullet"/>
      <w:lvlText w:val="o"/>
      <w:lvlJc w:val="left"/>
      <w:pPr>
        <w:tabs>
          <w:tab w:val="num" w:pos="3600"/>
        </w:tabs>
        <w:ind w:left="3600" w:hanging="360"/>
      </w:pPr>
      <w:rPr>
        <w:rFonts w:ascii="Courier New" w:hAnsi="Courier New" w:hint="default"/>
        <w:spacing w:val="0"/>
      </w:rPr>
    </w:lvl>
    <w:lvl w:ilvl="5" w:tplc="040C0005">
      <w:start w:val="1"/>
      <w:numFmt w:val="bullet"/>
      <w:lvlText w:val=""/>
      <w:lvlJc w:val="left"/>
      <w:pPr>
        <w:tabs>
          <w:tab w:val="num" w:pos="4320"/>
        </w:tabs>
        <w:ind w:left="4320" w:hanging="360"/>
      </w:pPr>
      <w:rPr>
        <w:rFonts w:ascii="Wingdings" w:hAnsi="Wingdings" w:hint="default"/>
        <w:spacing w:val="0"/>
      </w:rPr>
    </w:lvl>
    <w:lvl w:ilvl="6" w:tplc="040C0001">
      <w:start w:val="1"/>
      <w:numFmt w:val="bullet"/>
      <w:lvlText w:val=""/>
      <w:lvlJc w:val="left"/>
      <w:pPr>
        <w:tabs>
          <w:tab w:val="num" w:pos="5040"/>
        </w:tabs>
        <w:ind w:left="5040" w:hanging="360"/>
      </w:pPr>
      <w:rPr>
        <w:rFonts w:ascii="Symbol" w:hAnsi="Symbol" w:hint="default"/>
        <w:spacing w:val="0"/>
      </w:rPr>
    </w:lvl>
    <w:lvl w:ilvl="7" w:tplc="040C0003">
      <w:start w:val="1"/>
      <w:numFmt w:val="bullet"/>
      <w:lvlText w:val="o"/>
      <w:lvlJc w:val="left"/>
      <w:pPr>
        <w:tabs>
          <w:tab w:val="num" w:pos="5760"/>
        </w:tabs>
        <w:ind w:left="5760" w:hanging="360"/>
      </w:pPr>
      <w:rPr>
        <w:rFonts w:ascii="Courier New" w:hAnsi="Courier New" w:hint="default"/>
        <w:spacing w:val="0"/>
      </w:rPr>
    </w:lvl>
    <w:lvl w:ilvl="8" w:tplc="040C0005">
      <w:start w:val="1"/>
      <w:numFmt w:val="bullet"/>
      <w:lvlText w:val=""/>
      <w:lvlJc w:val="left"/>
      <w:pPr>
        <w:tabs>
          <w:tab w:val="num" w:pos="6480"/>
        </w:tabs>
        <w:ind w:left="6480" w:hanging="360"/>
      </w:pPr>
      <w:rPr>
        <w:rFonts w:ascii="Wingdings" w:hAnsi="Wingdings" w:hint="default"/>
        <w:spacing w:val="0"/>
      </w:rPr>
    </w:lvl>
  </w:abstractNum>
  <w:abstractNum w:abstractNumId="2" w15:restartNumberingAfterBreak="0">
    <w:nsid w:val="043A47D0"/>
    <w:multiLevelType w:val="hybridMultilevel"/>
    <w:tmpl w:val="6422E8DE"/>
    <w:lvl w:ilvl="0" w:tplc="040C0017">
      <w:start w:val="1"/>
      <w:numFmt w:val="lowerLetter"/>
      <w:lvlText w:val="%1)"/>
      <w:lvlJc w:val="left"/>
      <w:pPr>
        <w:ind w:left="712" w:hanging="360"/>
      </w:pPr>
    </w:lvl>
    <w:lvl w:ilvl="1" w:tplc="3CD65D8A">
      <w:start w:val="1"/>
      <w:numFmt w:val="lowerRoman"/>
      <w:lvlText w:val="(%2)"/>
      <w:lvlJc w:val="left"/>
      <w:pPr>
        <w:ind w:left="1432" w:hanging="360"/>
      </w:pPr>
      <w:rPr>
        <w:rFonts w:cs="Times New Roman" w:hint="default"/>
        <w:b w:val="0"/>
        <w:i w:val="0"/>
      </w:r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3" w15:restartNumberingAfterBreak="0">
    <w:nsid w:val="04A9783B"/>
    <w:multiLevelType w:val="hybridMultilevel"/>
    <w:tmpl w:val="7A7A2CB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7B6B46"/>
    <w:multiLevelType w:val="hybridMultilevel"/>
    <w:tmpl w:val="49E0A8CC"/>
    <w:lvl w:ilvl="0" w:tplc="040C0017">
      <w:start w:val="1"/>
      <w:numFmt w:val="lowerLetter"/>
      <w:lvlText w:val="%1)"/>
      <w:lvlJc w:val="left"/>
      <w:pPr>
        <w:ind w:left="2700" w:hanging="360"/>
      </w:pPr>
    </w:lvl>
    <w:lvl w:ilvl="1" w:tplc="040C0019" w:tentative="1">
      <w:start w:val="1"/>
      <w:numFmt w:val="lowerLetter"/>
      <w:lvlText w:val="%2."/>
      <w:lvlJc w:val="left"/>
      <w:pPr>
        <w:ind w:left="3420" w:hanging="360"/>
      </w:pPr>
    </w:lvl>
    <w:lvl w:ilvl="2" w:tplc="040C001B" w:tentative="1">
      <w:start w:val="1"/>
      <w:numFmt w:val="lowerRoman"/>
      <w:lvlText w:val="%3."/>
      <w:lvlJc w:val="right"/>
      <w:pPr>
        <w:ind w:left="4140" w:hanging="180"/>
      </w:pPr>
    </w:lvl>
    <w:lvl w:ilvl="3" w:tplc="040C000F" w:tentative="1">
      <w:start w:val="1"/>
      <w:numFmt w:val="decimal"/>
      <w:lvlText w:val="%4."/>
      <w:lvlJc w:val="left"/>
      <w:pPr>
        <w:ind w:left="4860" w:hanging="360"/>
      </w:pPr>
    </w:lvl>
    <w:lvl w:ilvl="4" w:tplc="040C0019" w:tentative="1">
      <w:start w:val="1"/>
      <w:numFmt w:val="lowerLetter"/>
      <w:lvlText w:val="%5."/>
      <w:lvlJc w:val="left"/>
      <w:pPr>
        <w:ind w:left="5580" w:hanging="360"/>
      </w:pPr>
    </w:lvl>
    <w:lvl w:ilvl="5" w:tplc="040C001B" w:tentative="1">
      <w:start w:val="1"/>
      <w:numFmt w:val="lowerRoman"/>
      <w:lvlText w:val="%6."/>
      <w:lvlJc w:val="right"/>
      <w:pPr>
        <w:ind w:left="6300" w:hanging="180"/>
      </w:pPr>
    </w:lvl>
    <w:lvl w:ilvl="6" w:tplc="040C000F" w:tentative="1">
      <w:start w:val="1"/>
      <w:numFmt w:val="decimal"/>
      <w:lvlText w:val="%7."/>
      <w:lvlJc w:val="left"/>
      <w:pPr>
        <w:ind w:left="7020" w:hanging="360"/>
      </w:pPr>
    </w:lvl>
    <w:lvl w:ilvl="7" w:tplc="040C0019" w:tentative="1">
      <w:start w:val="1"/>
      <w:numFmt w:val="lowerLetter"/>
      <w:lvlText w:val="%8."/>
      <w:lvlJc w:val="left"/>
      <w:pPr>
        <w:ind w:left="7740" w:hanging="360"/>
      </w:pPr>
    </w:lvl>
    <w:lvl w:ilvl="8" w:tplc="040C001B" w:tentative="1">
      <w:start w:val="1"/>
      <w:numFmt w:val="lowerRoman"/>
      <w:lvlText w:val="%9."/>
      <w:lvlJc w:val="right"/>
      <w:pPr>
        <w:ind w:left="8460" w:hanging="180"/>
      </w:pPr>
    </w:lvl>
  </w:abstractNum>
  <w:abstractNum w:abstractNumId="5" w15:restartNumberingAfterBreak="0">
    <w:nsid w:val="05E844BE"/>
    <w:multiLevelType w:val="hybridMultilevel"/>
    <w:tmpl w:val="E280E1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7917BDD"/>
    <w:multiLevelType w:val="hybridMultilevel"/>
    <w:tmpl w:val="BDBC45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8321784"/>
    <w:multiLevelType w:val="hybridMultilevel"/>
    <w:tmpl w:val="569AC268"/>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9" w15:restartNumberingAfterBreak="0">
    <w:nsid w:val="09C2147F"/>
    <w:multiLevelType w:val="hybridMultilevel"/>
    <w:tmpl w:val="1DA0C88C"/>
    <w:lvl w:ilvl="0" w:tplc="3CD65D8A">
      <w:start w:val="1"/>
      <w:numFmt w:val="lowerRoman"/>
      <w:lvlText w:val="(%1)"/>
      <w:lvlJc w:val="left"/>
      <w:pPr>
        <w:ind w:left="1440" w:hanging="360"/>
      </w:pPr>
      <w:rPr>
        <w:rFonts w:cs="Times New Roman"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0BFD07C6"/>
    <w:multiLevelType w:val="hybridMultilevel"/>
    <w:tmpl w:val="F38E24A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C413C14"/>
    <w:multiLevelType w:val="hybridMultilevel"/>
    <w:tmpl w:val="630EAA2E"/>
    <w:lvl w:ilvl="0" w:tplc="3CD65D8A">
      <w:start w:val="1"/>
      <w:numFmt w:val="lowerRoman"/>
      <w:lvlText w:val="(%1)"/>
      <w:lvlJc w:val="left"/>
      <w:pPr>
        <w:ind w:left="1287" w:hanging="360"/>
      </w:pPr>
      <w:rPr>
        <w:rFonts w:cs="Times New Roman" w:hint="default"/>
        <w:b w:val="0"/>
        <w:i w:val="0"/>
      </w:rPr>
    </w:lvl>
    <w:lvl w:ilvl="1" w:tplc="040C0019">
      <w:start w:val="1"/>
      <w:numFmt w:val="lowerLetter"/>
      <w:lvlText w:val="%2."/>
      <w:lvlJc w:val="left"/>
      <w:pPr>
        <w:ind w:left="2007" w:hanging="360"/>
      </w:pPr>
    </w:lvl>
    <w:lvl w:ilvl="2" w:tplc="3F9ED9C2">
      <w:start w:val="1"/>
      <w:numFmt w:val="lowerLetter"/>
      <w:lvlText w:val="%3)"/>
      <w:lvlJc w:val="left"/>
      <w:pPr>
        <w:ind w:left="3402" w:hanging="855"/>
      </w:pPr>
      <w:rPr>
        <w:rFonts w:hint="default"/>
      </w:r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0DAD57B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EF7406F"/>
    <w:multiLevelType w:val="hybridMultilevel"/>
    <w:tmpl w:val="7850F372"/>
    <w:lvl w:ilvl="0" w:tplc="CC8EF38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FBB392F"/>
    <w:multiLevelType w:val="hybridMultilevel"/>
    <w:tmpl w:val="67105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15B7751"/>
    <w:multiLevelType w:val="hybridMultilevel"/>
    <w:tmpl w:val="569AC268"/>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6" w15:restartNumberingAfterBreak="0">
    <w:nsid w:val="11E71004"/>
    <w:multiLevelType w:val="hybridMultilevel"/>
    <w:tmpl w:val="3ABCA4C6"/>
    <w:lvl w:ilvl="0" w:tplc="040C0001">
      <w:start w:val="1"/>
      <w:numFmt w:val="bullet"/>
      <w:lvlText w:val=""/>
      <w:lvlJc w:val="left"/>
      <w:pPr>
        <w:ind w:left="1756" w:hanging="360"/>
      </w:pPr>
      <w:rPr>
        <w:rFonts w:ascii="Symbol" w:hAnsi="Symbol" w:hint="default"/>
      </w:rPr>
    </w:lvl>
    <w:lvl w:ilvl="1" w:tplc="040C0003" w:tentative="1">
      <w:start w:val="1"/>
      <w:numFmt w:val="bullet"/>
      <w:lvlText w:val="o"/>
      <w:lvlJc w:val="left"/>
      <w:pPr>
        <w:ind w:left="2476" w:hanging="360"/>
      </w:pPr>
      <w:rPr>
        <w:rFonts w:ascii="Courier New" w:hAnsi="Courier New" w:cs="Courier New" w:hint="default"/>
      </w:rPr>
    </w:lvl>
    <w:lvl w:ilvl="2" w:tplc="040C0005" w:tentative="1">
      <w:start w:val="1"/>
      <w:numFmt w:val="bullet"/>
      <w:lvlText w:val=""/>
      <w:lvlJc w:val="left"/>
      <w:pPr>
        <w:ind w:left="3196" w:hanging="360"/>
      </w:pPr>
      <w:rPr>
        <w:rFonts w:ascii="Wingdings" w:hAnsi="Wingdings" w:hint="default"/>
      </w:rPr>
    </w:lvl>
    <w:lvl w:ilvl="3" w:tplc="040C0001" w:tentative="1">
      <w:start w:val="1"/>
      <w:numFmt w:val="bullet"/>
      <w:lvlText w:val=""/>
      <w:lvlJc w:val="left"/>
      <w:pPr>
        <w:ind w:left="3916" w:hanging="360"/>
      </w:pPr>
      <w:rPr>
        <w:rFonts w:ascii="Symbol" w:hAnsi="Symbol" w:hint="default"/>
      </w:rPr>
    </w:lvl>
    <w:lvl w:ilvl="4" w:tplc="040C0003" w:tentative="1">
      <w:start w:val="1"/>
      <w:numFmt w:val="bullet"/>
      <w:lvlText w:val="o"/>
      <w:lvlJc w:val="left"/>
      <w:pPr>
        <w:ind w:left="4636" w:hanging="360"/>
      </w:pPr>
      <w:rPr>
        <w:rFonts w:ascii="Courier New" w:hAnsi="Courier New" w:cs="Courier New" w:hint="default"/>
      </w:rPr>
    </w:lvl>
    <w:lvl w:ilvl="5" w:tplc="040C0005" w:tentative="1">
      <w:start w:val="1"/>
      <w:numFmt w:val="bullet"/>
      <w:lvlText w:val=""/>
      <w:lvlJc w:val="left"/>
      <w:pPr>
        <w:ind w:left="5356" w:hanging="360"/>
      </w:pPr>
      <w:rPr>
        <w:rFonts w:ascii="Wingdings" w:hAnsi="Wingdings" w:hint="default"/>
      </w:rPr>
    </w:lvl>
    <w:lvl w:ilvl="6" w:tplc="040C0001" w:tentative="1">
      <w:start w:val="1"/>
      <w:numFmt w:val="bullet"/>
      <w:lvlText w:val=""/>
      <w:lvlJc w:val="left"/>
      <w:pPr>
        <w:ind w:left="6076" w:hanging="360"/>
      </w:pPr>
      <w:rPr>
        <w:rFonts w:ascii="Symbol" w:hAnsi="Symbol" w:hint="default"/>
      </w:rPr>
    </w:lvl>
    <w:lvl w:ilvl="7" w:tplc="040C0003" w:tentative="1">
      <w:start w:val="1"/>
      <w:numFmt w:val="bullet"/>
      <w:lvlText w:val="o"/>
      <w:lvlJc w:val="left"/>
      <w:pPr>
        <w:ind w:left="6796" w:hanging="360"/>
      </w:pPr>
      <w:rPr>
        <w:rFonts w:ascii="Courier New" w:hAnsi="Courier New" w:cs="Courier New" w:hint="default"/>
      </w:rPr>
    </w:lvl>
    <w:lvl w:ilvl="8" w:tplc="040C0005" w:tentative="1">
      <w:start w:val="1"/>
      <w:numFmt w:val="bullet"/>
      <w:lvlText w:val=""/>
      <w:lvlJc w:val="left"/>
      <w:pPr>
        <w:ind w:left="7516" w:hanging="360"/>
      </w:pPr>
      <w:rPr>
        <w:rFonts w:ascii="Wingdings" w:hAnsi="Wingdings" w:hint="default"/>
      </w:rPr>
    </w:lvl>
  </w:abstractNum>
  <w:abstractNum w:abstractNumId="17" w15:restartNumberingAfterBreak="0">
    <w:nsid w:val="130A2505"/>
    <w:multiLevelType w:val="hybridMultilevel"/>
    <w:tmpl w:val="C938F75A"/>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34C7D77"/>
    <w:multiLevelType w:val="hybridMultilevel"/>
    <w:tmpl w:val="F73EA0B0"/>
    <w:lvl w:ilvl="0" w:tplc="883AC3D8">
      <w:start w:val="1"/>
      <w:numFmt w:val="lowerLetter"/>
      <w:lvlText w:val="%1)"/>
      <w:lvlJc w:val="left"/>
      <w:pPr>
        <w:ind w:left="927" w:hanging="360"/>
      </w:pPr>
      <w:rPr>
        <w:rFonts w:cs="Times New Roman" w:hint="default"/>
        <w:b w:val="0"/>
        <w:sz w:val="24"/>
        <w:szCs w:val="24"/>
      </w:rPr>
    </w:lvl>
    <w:lvl w:ilvl="1" w:tplc="040C0019">
      <w:start w:val="1"/>
      <w:numFmt w:val="lowerLetter"/>
      <w:lvlText w:val="%2."/>
      <w:lvlJc w:val="left"/>
      <w:pPr>
        <w:ind w:left="1656" w:hanging="360"/>
      </w:pPr>
      <w:rPr>
        <w:rFonts w:cs="Times New Roman"/>
      </w:rPr>
    </w:lvl>
    <w:lvl w:ilvl="2" w:tplc="169225BA">
      <w:numFmt w:val="bullet"/>
      <w:lvlText w:val="•"/>
      <w:lvlJc w:val="left"/>
      <w:pPr>
        <w:ind w:left="2556" w:hanging="360"/>
      </w:pPr>
      <w:rPr>
        <w:rFonts w:ascii="Times New Roman" w:eastAsia="Times New Roman" w:hAnsi="Times New Roman" w:cs="Times New Roman" w:hint="default"/>
      </w:rPr>
    </w:lvl>
    <w:lvl w:ilvl="3" w:tplc="040C000F" w:tentative="1">
      <w:start w:val="1"/>
      <w:numFmt w:val="decimal"/>
      <w:lvlText w:val="%4."/>
      <w:lvlJc w:val="left"/>
      <w:pPr>
        <w:ind w:left="3096" w:hanging="360"/>
      </w:pPr>
      <w:rPr>
        <w:rFonts w:cs="Times New Roman"/>
      </w:rPr>
    </w:lvl>
    <w:lvl w:ilvl="4" w:tplc="040C0019" w:tentative="1">
      <w:start w:val="1"/>
      <w:numFmt w:val="lowerLetter"/>
      <w:lvlText w:val="%5."/>
      <w:lvlJc w:val="left"/>
      <w:pPr>
        <w:ind w:left="3816" w:hanging="360"/>
      </w:pPr>
      <w:rPr>
        <w:rFonts w:cs="Times New Roman"/>
      </w:rPr>
    </w:lvl>
    <w:lvl w:ilvl="5" w:tplc="040C001B" w:tentative="1">
      <w:start w:val="1"/>
      <w:numFmt w:val="lowerRoman"/>
      <w:lvlText w:val="%6."/>
      <w:lvlJc w:val="right"/>
      <w:pPr>
        <w:ind w:left="4536" w:hanging="180"/>
      </w:pPr>
      <w:rPr>
        <w:rFonts w:cs="Times New Roman"/>
      </w:rPr>
    </w:lvl>
    <w:lvl w:ilvl="6" w:tplc="040C000F" w:tentative="1">
      <w:start w:val="1"/>
      <w:numFmt w:val="decimal"/>
      <w:lvlText w:val="%7."/>
      <w:lvlJc w:val="left"/>
      <w:pPr>
        <w:ind w:left="5256" w:hanging="360"/>
      </w:pPr>
      <w:rPr>
        <w:rFonts w:cs="Times New Roman"/>
      </w:rPr>
    </w:lvl>
    <w:lvl w:ilvl="7" w:tplc="040C0019" w:tentative="1">
      <w:start w:val="1"/>
      <w:numFmt w:val="lowerLetter"/>
      <w:lvlText w:val="%8."/>
      <w:lvlJc w:val="left"/>
      <w:pPr>
        <w:ind w:left="5976" w:hanging="360"/>
      </w:pPr>
      <w:rPr>
        <w:rFonts w:cs="Times New Roman"/>
      </w:rPr>
    </w:lvl>
    <w:lvl w:ilvl="8" w:tplc="040C001B" w:tentative="1">
      <w:start w:val="1"/>
      <w:numFmt w:val="lowerRoman"/>
      <w:lvlText w:val="%9."/>
      <w:lvlJc w:val="right"/>
      <w:pPr>
        <w:ind w:left="6696" w:hanging="180"/>
      </w:pPr>
      <w:rPr>
        <w:rFonts w:cs="Times New Roman"/>
      </w:rPr>
    </w:lvl>
  </w:abstractNum>
  <w:abstractNum w:abstractNumId="19" w15:restartNumberingAfterBreak="0">
    <w:nsid w:val="1632407B"/>
    <w:multiLevelType w:val="hybridMultilevel"/>
    <w:tmpl w:val="A92682BC"/>
    <w:lvl w:ilvl="0" w:tplc="040C0017">
      <w:start w:val="1"/>
      <w:numFmt w:val="lowerLetter"/>
      <w:lvlText w:val="%1)"/>
      <w:lvlJc w:val="left"/>
      <w:pPr>
        <w:ind w:left="1402" w:hanging="360"/>
      </w:pPr>
    </w:lvl>
    <w:lvl w:ilvl="1" w:tplc="3CD65D8A">
      <w:start w:val="1"/>
      <w:numFmt w:val="lowerRoman"/>
      <w:lvlText w:val="(%2)"/>
      <w:lvlJc w:val="left"/>
      <w:pPr>
        <w:ind w:left="2122" w:hanging="360"/>
      </w:pPr>
      <w:rPr>
        <w:rFonts w:cs="Times New Roman" w:hint="default"/>
        <w:b w:val="0"/>
        <w:i w:val="0"/>
      </w:rPr>
    </w:lvl>
    <w:lvl w:ilvl="2" w:tplc="040C001B" w:tentative="1">
      <w:start w:val="1"/>
      <w:numFmt w:val="lowerRoman"/>
      <w:lvlText w:val="%3."/>
      <w:lvlJc w:val="right"/>
      <w:pPr>
        <w:ind w:left="2842" w:hanging="180"/>
      </w:pPr>
    </w:lvl>
    <w:lvl w:ilvl="3" w:tplc="040C000F" w:tentative="1">
      <w:start w:val="1"/>
      <w:numFmt w:val="decimal"/>
      <w:lvlText w:val="%4."/>
      <w:lvlJc w:val="left"/>
      <w:pPr>
        <w:ind w:left="3562" w:hanging="360"/>
      </w:pPr>
    </w:lvl>
    <w:lvl w:ilvl="4" w:tplc="040C0019" w:tentative="1">
      <w:start w:val="1"/>
      <w:numFmt w:val="lowerLetter"/>
      <w:lvlText w:val="%5."/>
      <w:lvlJc w:val="left"/>
      <w:pPr>
        <w:ind w:left="4282" w:hanging="360"/>
      </w:pPr>
    </w:lvl>
    <w:lvl w:ilvl="5" w:tplc="040C001B" w:tentative="1">
      <w:start w:val="1"/>
      <w:numFmt w:val="lowerRoman"/>
      <w:lvlText w:val="%6."/>
      <w:lvlJc w:val="right"/>
      <w:pPr>
        <w:ind w:left="5002" w:hanging="180"/>
      </w:pPr>
    </w:lvl>
    <w:lvl w:ilvl="6" w:tplc="040C000F" w:tentative="1">
      <w:start w:val="1"/>
      <w:numFmt w:val="decimal"/>
      <w:lvlText w:val="%7."/>
      <w:lvlJc w:val="left"/>
      <w:pPr>
        <w:ind w:left="5722" w:hanging="360"/>
      </w:pPr>
    </w:lvl>
    <w:lvl w:ilvl="7" w:tplc="040C0019" w:tentative="1">
      <w:start w:val="1"/>
      <w:numFmt w:val="lowerLetter"/>
      <w:lvlText w:val="%8."/>
      <w:lvlJc w:val="left"/>
      <w:pPr>
        <w:ind w:left="6442" w:hanging="360"/>
      </w:pPr>
    </w:lvl>
    <w:lvl w:ilvl="8" w:tplc="040C001B" w:tentative="1">
      <w:start w:val="1"/>
      <w:numFmt w:val="lowerRoman"/>
      <w:lvlText w:val="%9."/>
      <w:lvlJc w:val="right"/>
      <w:pPr>
        <w:ind w:left="7162" w:hanging="180"/>
      </w:pPr>
    </w:lvl>
  </w:abstractNum>
  <w:abstractNum w:abstractNumId="20" w15:restartNumberingAfterBreak="0">
    <w:nsid w:val="16FA1A48"/>
    <w:multiLevelType w:val="hybridMultilevel"/>
    <w:tmpl w:val="F40AA7E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7182FA5"/>
    <w:multiLevelType w:val="hybridMultilevel"/>
    <w:tmpl w:val="2D020244"/>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2" w15:restartNumberingAfterBreak="0">
    <w:nsid w:val="18A6590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B5C4512"/>
    <w:multiLevelType w:val="multilevel"/>
    <w:tmpl w:val="18D4FDC2"/>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CEC3041"/>
    <w:multiLevelType w:val="hybridMultilevel"/>
    <w:tmpl w:val="B2A600EC"/>
    <w:lvl w:ilvl="0" w:tplc="040C0017">
      <w:start w:val="1"/>
      <w:numFmt w:val="lowerLetter"/>
      <w:lvlText w:val="%1)"/>
      <w:lvlJc w:val="left"/>
      <w:pPr>
        <w:ind w:left="1472" w:hanging="360"/>
      </w:pPr>
    </w:lvl>
    <w:lvl w:ilvl="1" w:tplc="040C0019" w:tentative="1">
      <w:start w:val="1"/>
      <w:numFmt w:val="lowerLetter"/>
      <w:lvlText w:val="%2."/>
      <w:lvlJc w:val="left"/>
      <w:pPr>
        <w:ind w:left="2192" w:hanging="360"/>
      </w:pPr>
    </w:lvl>
    <w:lvl w:ilvl="2" w:tplc="040C001B" w:tentative="1">
      <w:start w:val="1"/>
      <w:numFmt w:val="lowerRoman"/>
      <w:lvlText w:val="%3."/>
      <w:lvlJc w:val="right"/>
      <w:pPr>
        <w:ind w:left="2912" w:hanging="180"/>
      </w:pPr>
    </w:lvl>
    <w:lvl w:ilvl="3" w:tplc="040C000F" w:tentative="1">
      <w:start w:val="1"/>
      <w:numFmt w:val="decimal"/>
      <w:lvlText w:val="%4."/>
      <w:lvlJc w:val="left"/>
      <w:pPr>
        <w:ind w:left="3632" w:hanging="360"/>
      </w:pPr>
    </w:lvl>
    <w:lvl w:ilvl="4" w:tplc="040C0019" w:tentative="1">
      <w:start w:val="1"/>
      <w:numFmt w:val="lowerLetter"/>
      <w:lvlText w:val="%5."/>
      <w:lvlJc w:val="left"/>
      <w:pPr>
        <w:ind w:left="4352" w:hanging="360"/>
      </w:pPr>
    </w:lvl>
    <w:lvl w:ilvl="5" w:tplc="040C001B" w:tentative="1">
      <w:start w:val="1"/>
      <w:numFmt w:val="lowerRoman"/>
      <w:lvlText w:val="%6."/>
      <w:lvlJc w:val="right"/>
      <w:pPr>
        <w:ind w:left="5072" w:hanging="180"/>
      </w:pPr>
    </w:lvl>
    <w:lvl w:ilvl="6" w:tplc="040C000F" w:tentative="1">
      <w:start w:val="1"/>
      <w:numFmt w:val="decimal"/>
      <w:lvlText w:val="%7."/>
      <w:lvlJc w:val="left"/>
      <w:pPr>
        <w:ind w:left="5792" w:hanging="360"/>
      </w:pPr>
    </w:lvl>
    <w:lvl w:ilvl="7" w:tplc="040C0019" w:tentative="1">
      <w:start w:val="1"/>
      <w:numFmt w:val="lowerLetter"/>
      <w:lvlText w:val="%8."/>
      <w:lvlJc w:val="left"/>
      <w:pPr>
        <w:ind w:left="6512" w:hanging="360"/>
      </w:pPr>
    </w:lvl>
    <w:lvl w:ilvl="8" w:tplc="040C001B" w:tentative="1">
      <w:start w:val="1"/>
      <w:numFmt w:val="lowerRoman"/>
      <w:lvlText w:val="%9."/>
      <w:lvlJc w:val="right"/>
      <w:pPr>
        <w:ind w:left="7232" w:hanging="180"/>
      </w:pPr>
    </w:lvl>
  </w:abstractNum>
  <w:abstractNum w:abstractNumId="25" w15:restartNumberingAfterBreak="0">
    <w:nsid w:val="1DDE7273"/>
    <w:multiLevelType w:val="hybridMultilevel"/>
    <w:tmpl w:val="DD4C49A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1E736B99"/>
    <w:multiLevelType w:val="hybridMultilevel"/>
    <w:tmpl w:val="2D020244"/>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7" w15:restartNumberingAfterBreak="0">
    <w:nsid w:val="213A66C1"/>
    <w:multiLevelType w:val="hybridMultilevel"/>
    <w:tmpl w:val="8BE2E14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1881749"/>
    <w:multiLevelType w:val="hybridMultilevel"/>
    <w:tmpl w:val="0A90B1E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2960B09"/>
    <w:multiLevelType w:val="hybridMultilevel"/>
    <w:tmpl w:val="F914020E"/>
    <w:lvl w:ilvl="0" w:tplc="AE5C9A9A">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24230BC6"/>
    <w:multiLevelType w:val="hybridMultilevel"/>
    <w:tmpl w:val="BB7ACFFC"/>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459288B"/>
    <w:multiLevelType w:val="hybridMultilevel"/>
    <w:tmpl w:val="339A1528"/>
    <w:lvl w:ilvl="0" w:tplc="3CD65D8A">
      <w:start w:val="1"/>
      <w:numFmt w:val="lowerRoman"/>
      <w:lvlText w:val="(%1)"/>
      <w:lvlJc w:val="left"/>
      <w:pPr>
        <w:ind w:left="1287" w:hanging="360"/>
      </w:pPr>
      <w:rPr>
        <w:rFonts w:cs="Times New Roman" w:hint="default"/>
        <w:b w:val="0"/>
        <w:i w:val="0"/>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2" w15:restartNumberingAfterBreak="0">
    <w:nsid w:val="25CF3A09"/>
    <w:multiLevelType w:val="hybridMultilevel"/>
    <w:tmpl w:val="485C5B96"/>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6251E58"/>
    <w:multiLevelType w:val="hybridMultilevel"/>
    <w:tmpl w:val="A92682BC"/>
    <w:lvl w:ilvl="0" w:tplc="040C0017">
      <w:start w:val="1"/>
      <w:numFmt w:val="lowerLetter"/>
      <w:lvlText w:val="%1)"/>
      <w:lvlJc w:val="left"/>
      <w:pPr>
        <w:ind w:left="1402" w:hanging="360"/>
      </w:pPr>
    </w:lvl>
    <w:lvl w:ilvl="1" w:tplc="3CD65D8A">
      <w:start w:val="1"/>
      <w:numFmt w:val="lowerRoman"/>
      <w:lvlText w:val="(%2)"/>
      <w:lvlJc w:val="left"/>
      <w:pPr>
        <w:ind w:left="2122" w:hanging="360"/>
      </w:pPr>
      <w:rPr>
        <w:rFonts w:cs="Times New Roman" w:hint="default"/>
        <w:b w:val="0"/>
        <w:i w:val="0"/>
      </w:rPr>
    </w:lvl>
    <w:lvl w:ilvl="2" w:tplc="040C001B" w:tentative="1">
      <w:start w:val="1"/>
      <w:numFmt w:val="lowerRoman"/>
      <w:lvlText w:val="%3."/>
      <w:lvlJc w:val="right"/>
      <w:pPr>
        <w:ind w:left="2842" w:hanging="180"/>
      </w:pPr>
    </w:lvl>
    <w:lvl w:ilvl="3" w:tplc="040C000F" w:tentative="1">
      <w:start w:val="1"/>
      <w:numFmt w:val="decimal"/>
      <w:lvlText w:val="%4."/>
      <w:lvlJc w:val="left"/>
      <w:pPr>
        <w:ind w:left="3562" w:hanging="360"/>
      </w:pPr>
    </w:lvl>
    <w:lvl w:ilvl="4" w:tplc="040C0019" w:tentative="1">
      <w:start w:val="1"/>
      <w:numFmt w:val="lowerLetter"/>
      <w:lvlText w:val="%5."/>
      <w:lvlJc w:val="left"/>
      <w:pPr>
        <w:ind w:left="4282" w:hanging="360"/>
      </w:pPr>
    </w:lvl>
    <w:lvl w:ilvl="5" w:tplc="040C001B" w:tentative="1">
      <w:start w:val="1"/>
      <w:numFmt w:val="lowerRoman"/>
      <w:lvlText w:val="%6."/>
      <w:lvlJc w:val="right"/>
      <w:pPr>
        <w:ind w:left="5002" w:hanging="180"/>
      </w:pPr>
    </w:lvl>
    <w:lvl w:ilvl="6" w:tplc="040C000F" w:tentative="1">
      <w:start w:val="1"/>
      <w:numFmt w:val="decimal"/>
      <w:lvlText w:val="%7."/>
      <w:lvlJc w:val="left"/>
      <w:pPr>
        <w:ind w:left="5722" w:hanging="360"/>
      </w:pPr>
    </w:lvl>
    <w:lvl w:ilvl="7" w:tplc="040C0019" w:tentative="1">
      <w:start w:val="1"/>
      <w:numFmt w:val="lowerLetter"/>
      <w:lvlText w:val="%8."/>
      <w:lvlJc w:val="left"/>
      <w:pPr>
        <w:ind w:left="6442" w:hanging="360"/>
      </w:pPr>
    </w:lvl>
    <w:lvl w:ilvl="8" w:tplc="040C001B" w:tentative="1">
      <w:start w:val="1"/>
      <w:numFmt w:val="lowerRoman"/>
      <w:lvlText w:val="%9."/>
      <w:lvlJc w:val="right"/>
      <w:pPr>
        <w:ind w:left="7162" w:hanging="180"/>
      </w:pPr>
    </w:lvl>
  </w:abstractNum>
  <w:abstractNum w:abstractNumId="34" w15:restartNumberingAfterBreak="0">
    <w:nsid w:val="29A13EA4"/>
    <w:multiLevelType w:val="hybridMultilevel"/>
    <w:tmpl w:val="93B4DA9E"/>
    <w:lvl w:ilvl="0" w:tplc="AE08E6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9BF2C30"/>
    <w:multiLevelType w:val="hybridMultilevel"/>
    <w:tmpl w:val="BE32364C"/>
    <w:lvl w:ilvl="0" w:tplc="040C0017">
      <w:start w:val="1"/>
      <w:numFmt w:val="lowerLetter"/>
      <w:lvlText w:val="%1)"/>
      <w:lvlJc w:val="left"/>
      <w:pPr>
        <w:ind w:left="712" w:hanging="360"/>
      </w:p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36" w15:restartNumberingAfterBreak="0">
    <w:nsid w:val="2A2463FC"/>
    <w:multiLevelType w:val="hybridMultilevel"/>
    <w:tmpl w:val="2A2667B4"/>
    <w:lvl w:ilvl="0" w:tplc="040C0017">
      <w:start w:val="1"/>
      <w:numFmt w:val="lowerLetter"/>
      <w:lvlText w:val="%1)"/>
      <w:lvlJc w:val="left"/>
      <w:pPr>
        <w:ind w:left="1319" w:hanging="360"/>
      </w:pPr>
    </w:lvl>
    <w:lvl w:ilvl="1" w:tplc="040C0019">
      <w:start w:val="1"/>
      <w:numFmt w:val="lowerLetter"/>
      <w:lvlText w:val="%2."/>
      <w:lvlJc w:val="left"/>
      <w:pPr>
        <w:ind w:left="2039" w:hanging="360"/>
      </w:pPr>
    </w:lvl>
    <w:lvl w:ilvl="2" w:tplc="040C001B" w:tentative="1">
      <w:start w:val="1"/>
      <w:numFmt w:val="lowerRoman"/>
      <w:lvlText w:val="%3."/>
      <w:lvlJc w:val="right"/>
      <w:pPr>
        <w:ind w:left="2759" w:hanging="180"/>
      </w:pPr>
    </w:lvl>
    <w:lvl w:ilvl="3" w:tplc="040C000F" w:tentative="1">
      <w:start w:val="1"/>
      <w:numFmt w:val="decimal"/>
      <w:lvlText w:val="%4."/>
      <w:lvlJc w:val="left"/>
      <w:pPr>
        <w:ind w:left="3479" w:hanging="360"/>
      </w:pPr>
    </w:lvl>
    <w:lvl w:ilvl="4" w:tplc="040C0019" w:tentative="1">
      <w:start w:val="1"/>
      <w:numFmt w:val="lowerLetter"/>
      <w:lvlText w:val="%5."/>
      <w:lvlJc w:val="left"/>
      <w:pPr>
        <w:ind w:left="4199" w:hanging="360"/>
      </w:pPr>
    </w:lvl>
    <w:lvl w:ilvl="5" w:tplc="040C001B" w:tentative="1">
      <w:start w:val="1"/>
      <w:numFmt w:val="lowerRoman"/>
      <w:lvlText w:val="%6."/>
      <w:lvlJc w:val="right"/>
      <w:pPr>
        <w:ind w:left="4919" w:hanging="180"/>
      </w:pPr>
    </w:lvl>
    <w:lvl w:ilvl="6" w:tplc="040C000F" w:tentative="1">
      <w:start w:val="1"/>
      <w:numFmt w:val="decimal"/>
      <w:lvlText w:val="%7."/>
      <w:lvlJc w:val="left"/>
      <w:pPr>
        <w:ind w:left="5639" w:hanging="360"/>
      </w:pPr>
    </w:lvl>
    <w:lvl w:ilvl="7" w:tplc="040C0019" w:tentative="1">
      <w:start w:val="1"/>
      <w:numFmt w:val="lowerLetter"/>
      <w:lvlText w:val="%8."/>
      <w:lvlJc w:val="left"/>
      <w:pPr>
        <w:ind w:left="6359" w:hanging="360"/>
      </w:pPr>
    </w:lvl>
    <w:lvl w:ilvl="8" w:tplc="040C001B" w:tentative="1">
      <w:start w:val="1"/>
      <w:numFmt w:val="lowerRoman"/>
      <w:lvlText w:val="%9."/>
      <w:lvlJc w:val="right"/>
      <w:pPr>
        <w:ind w:left="7079" w:hanging="180"/>
      </w:pPr>
    </w:lvl>
  </w:abstractNum>
  <w:abstractNum w:abstractNumId="37" w15:restartNumberingAfterBreak="0">
    <w:nsid w:val="2B0E7319"/>
    <w:multiLevelType w:val="hybridMultilevel"/>
    <w:tmpl w:val="49E0A8CC"/>
    <w:lvl w:ilvl="0" w:tplc="040C0017">
      <w:start w:val="1"/>
      <w:numFmt w:val="lowerLetter"/>
      <w:lvlText w:val="%1)"/>
      <w:lvlJc w:val="left"/>
      <w:pPr>
        <w:ind w:left="2700" w:hanging="360"/>
      </w:pPr>
    </w:lvl>
    <w:lvl w:ilvl="1" w:tplc="040C0019" w:tentative="1">
      <w:start w:val="1"/>
      <w:numFmt w:val="lowerLetter"/>
      <w:lvlText w:val="%2."/>
      <w:lvlJc w:val="left"/>
      <w:pPr>
        <w:ind w:left="3420" w:hanging="360"/>
      </w:pPr>
    </w:lvl>
    <w:lvl w:ilvl="2" w:tplc="040C001B" w:tentative="1">
      <w:start w:val="1"/>
      <w:numFmt w:val="lowerRoman"/>
      <w:lvlText w:val="%3."/>
      <w:lvlJc w:val="right"/>
      <w:pPr>
        <w:ind w:left="4140" w:hanging="180"/>
      </w:pPr>
    </w:lvl>
    <w:lvl w:ilvl="3" w:tplc="040C000F" w:tentative="1">
      <w:start w:val="1"/>
      <w:numFmt w:val="decimal"/>
      <w:lvlText w:val="%4."/>
      <w:lvlJc w:val="left"/>
      <w:pPr>
        <w:ind w:left="4860" w:hanging="360"/>
      </w:pPr>
    </w:lvl>
    <w:lvl w:ilvl="4" w:tplc="040C0019" w:tentative="1">
      <w:start w:val="1"/>
      <w:numFmt w:val="lowerLetter"/>
      <w:lvlText w:val="%5."/>
      <w:lvlJc w:val="left"/>
      <w:pPr>
        <w:ind w:left="5580" w:hanging="360"/>
      </w:pPr>
    </w:lvl>
    <w:lvl w:ilvl="5" w:tplc="040C001B" w:tentative="1">
      <w:start w:val="1"/>
      <w:numFmt w:val="lowerRoman"/>
      <w:lvlText w:val="%6."/>
      <w:lvlJc w:val="right"/>
      <w:pPr>
        <w:ind w:left="6300" w:hanging="180"/>
      </w:pPr>
    </w:lvl>
    <w:lvl w:ilvl="6" w:tplc="040C000F" w:tentative="1">
      <w:start w:val="1"/>
      <w:numFmt w:val="decimal"/>
      <w:lvlText w:val="%7."/>
      <w:lvlJc w:val="left"/>
      <w:pPr>
        <w:ind w:left="7020" w:hanging="360"/>
      </w:pPr>
    </w:lvl>
    <w:lvl w:ilvl="7" w:tplc="040C0019" w:tentative="1">
      <w:start w:val="1"/>
      <w:numFmt w:val="lowerLetter"/>
      <w:lvlText w:val="%8."/>
      <w:lvlJc w:val="left"/>
      <w:pPr>
        <w:ind w:left="7740" w:hanging="360"/>
      </w:pPr>
    </w:lvl>
    <w:lvl w:ilvl="8" w:tplc="040C001B" w:tentative="1">
      <w:start w:val="1"/>
      <w:numFmt w:val="lowerRoman"/>
      <w:lvlText w:val="%9."/>
      <w:lvlJc w:val="right"/>
      <w:pPr>
        <w:ind w:left="8460" w:hanging="180"/>
      </w:pPr>
    </w:lvl>
  </w:abstractNum>
  <w:abstractNum w:abstractNumId="38" w15:restartNumberingAfterBreak="0">
    <w:nsid w:val="2F016F3F"/>
    <w:multiLevelType w:val="hybridMultilevel"/>
    <w:tmpl w:val="2D020244"/>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39" w15:restartNumberingAfterBreak="0">
    <w:nsid w:val="30612A79"/>
    <w:multiLevelType w:val="hybridMultilevel"/>
    <w:tmpl w:val="2D020244"/>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40" w15:restartNumberingAfterBreak="0">
    <w:nsid w:val="30875CCF"/>
    <w:multiLevelType w:val="hybridMultilevel"/>
    <w:tmpl w:val="73307DF0"/>
    <w:lvl w:ilvl="0" w:tplc="040C0017">
      <w:start w:val="1"/>
      <w:numFmt w:val="lowerLetter"/>
      <w:lvlText w:val="%1)"/>
      <w:lvlJc w:val="left"/>
      <w:pPr>
        <w:ind w:left="1512" w:hanging="360"/>
      </w:p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41" w15:restartNumberingAfterBreak="0">
    <w:nsid w:val="30AF6C23"/>
    <w:multiLevelType w:val="hybridMultilevel"/>
    <w:tmpl w:val="8DD8171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18F7469"/>
    <w:multiLevelType w:val="hybridMultilevel"/>
    <w:tmpl w:val="49ACBA18"/>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43" w15:restartNumberingAfterBreak="0">
    <w:nsid w:val="35391BB7"/>
    <w:multiLevelType w:val="hybridMultilevel"/>
    <w:tmpl w:val="7EE456E0"/>
    <w:lvl w:ilvl="0" w:tplc="040C0011">
      <w:start w:val="1"/>
      <w:numFmt w:val="decimal"/>
      <w:lvlText w:val="%1)"/>
      <w:lvlJc w:val="left"/>
      <w:pPr>
        <w:tabs>
          <w:tab w:val="num" w:pos="720"/>
        </w:tabs>
        <w:ind w:left="720" w:hanging="360"/>
      </w:pPr>
      <w:rPr>
        <w:rFonts w:hint="eastAsia"/>
        <w:spacing w:val="0"/>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58C785B"/>
    <w:multiLevelType w:val="hybridMultilevel"/>
    <w:tmpl w:val="12BE5C62"/>
    <w:lvl w:ilvl="0" w:tplc="5F6082F8">
      <w:start w:val="3"/>
      <w:numFmt w:val="decimal"/>
      <w:lvlText w:val="%1."/>
      <w:lvlJc w:val="left"/>
      <w:pPr>
        <w:tabs>
          <w:tab w:val="num" w:pos="720"/>
        </w:tabs>
        <w:ind w:left="720" w:hanging="360"/>
      </w:pPr>
      <w:rPr>
        <w:rFonts w:cs="Times New Roman" w:hint="default"/>
        <w:sz w:val="24"/>
      </w:rPr>
    </w:lvl>
    <w:lvl w:ilvl="1" w:tplc="3878B9F8">
      <w:start w:val="1"/>
      <w:numFmt w:val="lowerRoman"/>
      <w:lvlText w:val="(%2)"/>
      <w:lvlJc w:val="left"/>
      <w:pPr>
        <w:tabs>
          <w:tab w:val="num" w:pos="1800"/>
        </w:tabs>
        <w:ind w:left="1800" w:hanging="720"/>
      </w:pPr>
      <w:rPr>
        <w:rFonts w:cs="Times New Roman" w:hint="default"/>
      </w:rPr>
    </w:lvl>
    <w:lvl w:ilvl="2" w:tplc="040C0017">
      <w:start w:val="1"/>
      <w:numFmt w:val="lowerLetter"/>
      <w:lvlText w:val="%3)"/>
      <w:lvlJc w:val="left"/>
      <w:pPr>
        <w:tabs>
          <w:tab w:val="num" w:pos="2340"/>
        </w:tabs>
        <w:ind w:left="2340" w:hanging="360"/>
      </w:pPr>
      <w:rPr>
        <w:rFonts w:hint="default"/>
        <w:sz w:val="24"/>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66C02FB"/>
    <w:multiLevelType w:val="hybridMultilevel"/>
    <w:tmpl w:val="6AAA6F3A"/>
    <w:lvl w:ilvl="0" w:tplc="3CD65D8A">
      <w:start w:val="1"/>
      <w:numFmt w:val="lowerRoman"/>
      <w:lvlText w:val="(%1)"/>
      <w:lvlJc w:val="left"/>
      <w:pPr>
        <w:ind w:left="1287" w:hanging="360"/>
      </w:pPr>
      <w:rPr>
        <w:rFonts w:cs="Times New Roman" w:hint="default"/>
        <w:b w:val="0"/>
        <w:i w:val="0"/>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6" w15:restartNumberingAfterBreak="0">
    <w:nsid w:val="376D12D5"/>
    <w:multiLevelType w:val="hybridMultilevel"/>
    <w:tmpl w:val="788AB082"/>
    <w:lvl w:ilvl="0" w:tplc="3CD65D8A">
      <w:start w:val="1"/>
      <w:numFmt w:val="lowerRoman"/>
      <w:lvlText w:val="(%1)"/>
      <w:lvlJc w:val="left"/>
      <w:pPr>
        <w:ind w:left="1319" w:hanging="360"/>
      </w:pPr>
      <w:rPr>
        <w:rFonts w:cs="Times New Roman" w:hint="default"/>
        <w:b w:val="0"/>
        <w:i w:val="0"/>
      </w:rPr>
    </w:lvl>
    <w:lvl w:ilvl="1" w:tplc="040C0019">
      <w:start w:val="1"/>
      <w:numFmt w:val="lowerLetter"/>
      <w:lvlText w:val="%2."/>
      <w:lvlJc w:val="left"/>
      <w:pPr>
        <w:ind w:left="2039" w:hanging="360"/>
      </w:pPr>
    </w:lvl>
    <w:lvl w:ilvl="2" w:tplc="040C001B" w:tentative="1">
      <w:start w:val="1"/>
      <w:numFmt w:val="lowerRoman"/>
      <w:lvlText w:val="%3."/>
      <w:lvlJc w:val="right"/>
      <w:pPr>
        <w:ind w:left="2759" w:hanging="180"/>
      </w:pPr>
    </w:lvl>
    <w:lvl w:ilvl="3" w:tplc="040C000F" w:tentative="1">
      <w:start w:val="1"/>
      <w:numFmt w:val="decimal"/>
      <w:lvlText w:val="%4."/>
      <w:lvlJc w:val="left"/>
      <w:pPr>
        <w:ind w:left="3479" w:hanging="360"/>
      </w:pPr>
    </w:lvl>
    <w:lvl w:ilvl="4" w:tplc="040C0019" w:tentative="1">
      <w:start w:val="1"/>
      <w:numFmt w:val="lowerLetter"/>
      <w:lvlText w:val="%5."/>
      <w:lvlJc w:val="left"/>
      <w:pPr>
        <w:ind w:left="4199" w:hanging="360"/>
      </w:pPr>
    </w:lvl>
    <w:lvl w:ilvl="5" w:tplc="040C001B" w:tentative="1">
      <w:start w:val="1"/>
      <w:numFmt w:val="lowerRoman"/>
      <w:lvlText w:val="%6."/>
      <w:lvlJc w:val="right"/>
      <w:pPr>
        <w:ind w:left="4919" w:hanging="180"/>
      </w:pPr>
    </w:lvl>
    <w:lvl w:ilvl="6" w:tplc="040C000F" w:tentative="1">
      <w:start w:val="1"/>
      <w:numFmt w:val="decimal"/>
      <w:lvlText w:val="%7."/>
      <w:lvlJc w:val="left"/>
      <w:pPr>
        <w:ind w:left="5639" w:hanging="360"/>
      </w:pPr>
    </w:lvl>
    <w:lvl w:ilvl="7" w:tplc="040C0019" w:tentative="1">
      <w:start w:val="1"/>
      <w:numFmt w:val="lowerLetter"/>
      <w:lvlText w:val="%8."/>
      <w:lvlJc w:val="left"/>
      <w:pPr>
        <w:ind w:left="6359" w:hanging="360"/>
      </w:pPr>
    </w:lvl>
    <w:lvl w:ilvl="8" w:tplc="040C001B" w:tentative="1">
      <w:start w:val="1"/>
      <w:numFmt w:val="lowerRoman"/>
      <w:lvlText w:val="%9."/>
      <w:lvlJc w:val="right"/>
      <w:pPr>
        <w:ind w:left="7079" w:hanging="180"/>
      </w:pPr>
    </w:lvl>
  </w:abstractNum>
  <w:abstractNum w:abstractNumId="47" w15:restartNumberingAfterBreak="0">
    <w:nsid w:val="385D132F"/>
    <w:multiLevelType w:val="hybridMultilevel"/>
    <w:tmpl w:val="01F8CC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38821F2E"/>
    <w:multiLevelType w:val="hybridMultilevel"/>
    <w:tmpl w:val="A912855C"/>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3CD65D8A">
      <w:start w:val="1"/>
      <w:numFmt w:val="lowerRoman"/>
      <w:lvlText w:val="(%3)"/>
      <w:lvlJc w:val="left"/>
      <w:pPr>
        <w:tabs>
          <w:tab w:val="num" w:pos="2160"/>
        </w:tabs>
        <w:ind w:left="2160" w:hanging="180"/>
      </w:pPr>
      <w:rPr>
        <w:rFonts w:cs="Times New Roman" w:hint="default"/>
        <w:b w:val="0"/>
        <w:i w:val="0"/>
      </w:rPr>
    </w:lvl>
    <w:lvl w:ilvl="3" w:tplc="8670DAEC">
      <w:start w:val="1"/>
      <w:numFmt w:val="decimal"/>
      <w:lvlText w:val="%4)"/>
      <w:lvlJc w:val="left"/>
      <w:pPr>
        <w:ind w:left="3225" w:hanging="705"/>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8E56C08"/>
    <w:multiLevelType w:val="hybridMultilevel"/>
    <w:tmpl w:val="6BC00C9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39C86811"/>
    <w:multiLevelType w:val="hybridMultilevel"/>
    <w:tmpl w:val="5C3AB28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9E12F30"/>
    <w:multiLevelType w:val="hybridMultilevel"/>
    <w:tmpl w:val="FC388DBA"/>
    <w:lvl w:ilvl="0" w:tplc="3CD65D8A">
      <w:start w:val="1"/>
      <w:numFmt w:val="lowerRoman"/>
      <w:lvlText w:val="(%1)"/>
      <w:lvlJc w:val="left"/>
      <w:pPr>
        <w:ind w:left="1744" w:hanging="360"/>
      </w:pPr>
      <w:rPr>
        <w:rFonts w:cs="Times New Roman" w:hint="default"/>
        <w:b w:val="0"/>
        <w:i w:val="0"/>
      </w:rPr>
    </w:lvl>
    <w:lvl w:ilvl="1" w:tplc="040C0019">
      <w:start w:val="1"/>
      <w:numFmt w:val="lowerLetter"/>
      <w:lvlText w:val="%2."/>
      <w:lvlJc w:val="left"/>
      <w:pPr>
        <w:ind w:left="2464" w:hanging="360"/>
      </w:pPr>
    </w:lvl>
    <w:lvl w:ilvl="2" w:tplc="040C001B" w:tentative="1">
      <w:start w:val="1"/>
      <w:numFmt w:val="lowerRoman"/>
      <w:lvlText w:val="%3."/>
      <w:lvlJc w:val="right"/>
      <w:pPr>
        <w:ind w:left="3184" w:hanging="180"/>
      </w:pPr>
    </w:lvl>
    <w:lvl w:ilvl="3" w:tplc="040C000F" w:tentative="1">
      <w:start w:val="1"/>
      <w:numFmt w:val="decimal"/>
      <w:lvlText w:val="%4."/>
      <w:lvlJc w:val="left"/>
      <w:pPr>
        <w:ind w:left="3904" w:hanging="360"/>
      </w:pPr>
    </w:lvl>
    <w:lvl w:ilvl="4" w:tplc="040C0019" w:tentative="1">
      <w:start w:val="1"/>
      <w:numFmt w:val="lowerLetter"/>
      <w:lvlText w:val="%5."/>
      <w:lvlJc w:val="left"/>
      <w:pPr>
        <w:ind w:left="4624" w:hanging="360"/>
      </w:pPr>
    </w:lvl>
    <w:lvl w:ilvl="5" w:tplc="040C001B" w:tentative="1">
      <w:start w:val="1"/>
      <w:numFmt w:val="lowerRoman"/>
      <w:lvlText w:val="%6."/>
      <w:lvlJc w:val="right"/>
      <w:pPr>
        <w:ind w:left="5344" w:hanging="180"/>
      </w:pPr>
    </w:lvl>
    <w:lvl w:ilvl="6" w:tplc="040C000F" w:tentative="1">
      <w:start w:val="1"/>
      <w:numFmt w:val="decimal"/>
      <w:lvlText w:val="%7."/>
      <w:lvlJc w:val="left"/>
      <w:pPr>
        <w:ind w:left="6064" w:hanging="360"/>
      </w:pPr>
    </w:lvl>
    <w:lvl w:ilvl="7" w:tplc="040C0019" w:tentative="1">
      <w:start w:val="1"/>
      <w:numFmt w:val="lowerLetter"/>
      <w:lvlText w:val="%8."/>
      <w:lvlJc w:val="left"/>
      <w:pPr>
        <w:ind w:left="6784" w:hanging="360"/>
      </w:pPr>
    </w:lvl>
    <w:lvl w:ilvl="8" w:tplc="040C001B" w:tentative="1">
      <w:start w:val="1"/>
      <w:numFmt w:val="lowerRoman"/>
      <w:lvlText w:val="%9."/>
      <w:lvlJc w:val="right"/>
      <w:pPr>
        <w:ind w:left="7504" w:hanging="180"/>
      </w:pPr>
    </w:lvl>
  </w:abstractNum>
  <w:abstractNum w:abstractNumId="52" w15:restartNumberingAfterBreak="0">
    <w:nsid w:val="3BD46C50"/>
    <w:multiLevelType w:val="hybridMultilevel"/>
    <w:tmpl w:val="161465F6"/>
    <w:lvl w:ilvl="0" w:tplc="040C0017">
      <w:start w:val="1"/>
      <w:numFmt w:val="lowerLetter"/>
      <w:lvlText w:val="%1)"/>
      <w:lvlJc w:val="left"/>
      <w:pPr>
        <w:ind w:left="712" w:hanging="360"/>
      </w:p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53" w15:restartNumberingAfterBreak="0">
    <w:nsid w:val="3C5A0C29"/>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3CCB6F5C"/>
    <w:multiLevelType w:val="hybridMultilevel"/>
    <w:tmpl w:val="980CA9A6"/>
    <w:lvl w:ilvl="0" w:tplc="040C0017">
      <w:start w:val="1"/>
      <w:numFmt w:val="lowerLetter"/>
      <w:lvlText w:val="%1)"/>
      <w:lvlJc w:val="left"/>
      <w:pPr>
        <w:ind w:left="1800" w:hanging="360"/>
      </w:pPr>
      <w:rPr>
        <w:rFonts w:hint="default"/>
        <w:b w:val="0"/>
        <w:i w:val="0"/>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5" w15:restartNumberingAfterBreak="0">
    <w:nsid w:val="3D616A06"/>
    <w:multiLevelType w:val="hybridMultilevel"/>
    <w:tmpl w:val="7B88A1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3DCB65A3"/>
    <w:multiLevelType w:val="hybridMultilevel"/>
    <w:tmpl w:val="F9387DE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Titre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58" w15:restartNumberingAfterBreak="0">
    <w:nsid w:val="3FDB6C25"/>
    <w:multiLevelType w:val="hybridMultilevel"/>
    <w:tmpl w:val="E4AAFB66"/>
    <w:lvl w:ilvl="0" w:tplc="2AE021E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408451BB"/>
    <w:multiLevelType w:val="hybridMultilevel"/>
    <w:tmpl w:val="8FD8E964"/>
    <w:lvl w:ilvl="0" w:tplc="3CD65D8A">
      <w:start w:val="1"/>
      <w:numFmt w:val="lowerRoman"/>
      <w:lvlText w:val="(%1)"/>
      <w:lvlJc w:val="left"/>
      <w:pPr>
        <w:ind w:left="1440" w:hanging="360"/>
      </w:pPr>
      <w:rPr>
        <w:rFonts w:cs="Times New Roman"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0" w15:restartNumberingAfterBreak="0">
    <w:nsid w:val="416D2715"/>
    <w:multiLevelType w:val="hybridMultilevel"/>
    <w:tmpl w:val="0374F57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41A06867"/>
    <w:multiLevelType w:val="hybridMultilevel"/>
    <w:tmpl w:val="F0A4814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3" w15:restartNumberingAfterBreak="0">
    <w:nsid w:val="421C00AF"/>
    <w:multiLevelType w:val="hybridMultilevel"/>
    <w:tmpl w:val="980CA9A6"/>
    <w:lvl w:ilvl="0" w:tplc="040C0017">
      <w:start w:val="1"/>
      <w:numFmt w:val="lowerLetter"/>
      <w:lvlText w:val="%1)"/>
      <w:lvlJc w:val="left"/>
      <w:pPr>
        <w:ind w:left="1800" w:hanging="360"/>
      </w:pPr>
      <w:rPr>
        <w:rFonts w:hint="default"/>
        <w:b w:val="0"/>
        <w:i w:val="0"/>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4" w15:restartNumberingAfterBreak="0">
    <w:nsid w:val="431C3D2C"/>
    <w:multiLevelType w:val="hybridMultilevel"/>
    <w:tmpl w:val="8CD40B5C"/>
    <w:lvl w:ilvl="0" w:tplc="0A409DF0">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45F92396"/>
    <w:multiLevelType w:val="hybridMultilevel"/>
    <w:tmpl w:val="EF3C9256"/>
    <w:lvl w:ilvl="0" w:tplc="040C0017">
      <w:start w:val="1"/>
      <w:numFmt w:val="lowerLetter"/>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6" w15:restartNumberingAfterBreak="0">
    <w:nsid w:val="472467E8"/>
    <w:multiLevelType w:val="hybridMultilevel"/>
    <w:tmpl w:val="06AC5224"/>
    <w:lvl w:ilvl="0" w:tplc="040C0017">
      <w:start w:val="1"/>
      <w:numFmt w:val="lowerLetter"/>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7" w15:restartNumberingAfterBreak="0">
    <w:nsid w:val="47BA7DCE"/>
    <w:multiLevelType w:val="hybridMultilevel"/>
    <w:tmpl w:val="B39CD8FC"/>
    <w:lvl w:ilvl="0" w:tplc="687CE4EA">
      <w:start w:val="1"/>
      <w:numFmt w:val="lowerLetter"/>
      <w:pStyle w:val="SimpleLista"/>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8496A1B"/>
    <w:multiLevelType w:val="hybridMultilevel"/>
    <w:tmpl w:val="BDBC45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49575204"/>
    <w:multiLevelType w:val="hybridMultilevel"/>
    <w:tmpl w:val="3D46FDC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4AED3DF0"/>
    <w:multiLevelType w:val="hybridMultilevel"/>
    <w:tmpl w:val="69289914"/>
    <w:lvl w:ilvl="0" w:tplc="040C000F">
      <w:start w:val="1"/>
      <w:numFmt w:val="decimal"/>
      <w:lvlText w:val="%1."/>
      <w:lvlJc w:val="left"/>
      <w:pPr>
        <w:ind w:left="720" w:hanging="360"/>
      </w:pPr>
    </w:lvl>
    <w:lvl w:ilvl="1" w:tplc="42BCA6F8">
      <w:start w:val="1"/>
      <w:numFmt w:val="lowerLetter"/>
      <w:lvlText w:val="(%2)"/>
      <w:lvlJc w:val="left"/>
      <w:pPr>
        <w:ind w:left="1785" w:hanging="70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4B5B1BA2"/>
    <w:multiLevelType w:val="hybridMultilevel"/>
    <w:tmpl w:val="ADD8E84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4B746E33"/>
    <w:multiLevelType w:val="hybridMultilevel"/>
    <w:tmpl w:val="CCDC94A8"/>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4C4B2BCC"/>
    <w:multiLevelType w:val="hybridMultilevel"/>
    <w:tmpl w:val="D1427B5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4EDF139E"/>
    <w:multiLevelType w:val="hybridMultilevel"/>
    <w:tmpl w:val="B72EEDC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6" w15:restartNumberingAfterBreak="0">
    <w:nsid w:val="50D40A14"/>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50FB727D"/>
    <w:multiLevelType w:val="hybridMultilevel"/>
    <w:tmpl w:val="E640E0FC"/>
    <w:lvl w:ilvl="0" w:tplc="040C0017">
      <w:start w:val="1"/>
      <w:numFmt w:val="lowerLetter"/>
      <w:lvlText w:val="%1)"/>
      <w:lvlJc w:val="left"/>
      <w:pPr>
        <w:ind w:left="1069" w:hanging="360"/>
      </w:pPr>
    </w:lvl>
    <w:lvl w:ilvl="1" w:tplc="040C0019">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8" w15:restartNumberingAfterBreak="0">
    <w:nsid w:val="513A6318"/>
    <w:multiLevelType w:val="hybridMultilevel"/>
    <w:tmpl w:val="C12AFE06"/>
    <w:lvl w:ilvl="0" w:tplc="040C0017">
      <w:start w:val="1"/>
      <w:numFmt w:val="lowerLetter"/>
      <w:lvlText w:val="%1)"/>
      <w:lvlJc w:val="left"/>
      <w:pPr>
        <w:ind w:left="712" w:hanging="360"/>
      </w:p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79" w15:restartNumberingAfterBreak="0">
    <w:nsid w:val="52137722"/>
    <w:multiLevelType w:val="hybridMultilevel"/>
    <w:tmpl w:val="6CB27590"/>
    <w:lvl w:ilvl="0" w:tplc="040C0017">
      <w:start w:val="1"/>
      <w:numFmt w:val="lowerLetter"/>
      <w:lvlText w:val="%1)"/>
      <w:lvlJc w:val="left"/>
      <w:pPr>
        <w:ind w:left="726" w:hanging="360"/>
      </w:p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80" w15:restartNumberingAfterBreak="0">
    <w:nsid w:val="53147D9C"/>
    <w:multiLevelType w:val="multilevel"/>
    <w:tmpl w:val="03D6926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001"/>
        </w:tabs>
        <w:ind w:left="1001"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5360619C"/>
    <w:multiLevelType w:val="hybridMultilevel"/>
    <w:tmpl w:val="F3A6B1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53912F3C"/>
    <w:multiLevelType w:val="hybridMultilevel"/>
    <w:tmpl w:val="7846B5D0"/>
    <w:lvl w:ilvl="0" w:tplc="3CD65D8A">
      <w:start w:val="1"/>
      <w:numFmt w:val="lowerRoman"/>
      <w:lvlText w:val="(%1)"/>
      <w:lvlJc w:val="left"/>
      <w:pPr>
        <w:ind w:left="1287" w:hanging="360"/>
      </w:pPr>
      <w:rPr>
        <w:rFonts w:cs="Times New Roman" w:hint="default"/>
        <w:b w:val="0"/>
        <w:i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3" w15:restartNumberingAfterBreak="0">
    <w:nsid w:val="551E3940"/>
    <w:multiLevelType w:val="hybridMultilevel"/>
    <w:tmpl w:val="93B4DA9E"/>
    <w:lvl w:ilvl="0" w:tplc="AE08E6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55A26361"/>
    <w:multiLevelType w:val="hybridMultilevel"/>
    <w:tmpl w:val="A4DE44F8"/>
    <w:lvl w:ilvl="0" w:tplc="040C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5" w15:restartNumberingAfterBreak="0">
    <w:nsid w:val="55FF509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853238F"/>
    <w:multiLevelType w:val="hybridMultilevel"/>
    <w:tmpl w:val="E4AAFB66"/>
    <w:lvl w:ilvl="0" w:tplc="2AE021E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5ABA6790"/>
    <w:multiLevelType w:val="hybridMultilevel"/>
    <w:tmpl w:val="A30CA9AC"/>
    <w:lvl w:ilvl="0" w:tplc="040C0017">
      <w:start w:val="1"/>
      <w:numFmt w:val="lowerLetter"/>
      <w:lvlText w:val="%1)"/>
      <w:lvlJc w:val="left"/>
      <w:pPr>
        <w:ind w:left="1512" w:hanging="360"/>
      </w:p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89" w15:restartNumberingAfterBreak="0">
    <w:nsid w:val="5C9F1A23"/>
    <w:multiLevelType w:val="singleLevel"/>
    <w:tmpl w:val="C8342DAA"/>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90" w15:restartNumberingAfterBreak="0">
    <w:nsid w:val="5D460765"/>
    <w:multiLevelType w:val="hybridMultilevel"/>
    <w:tmpl w:val="B1E06116"/>
    <w:lvl w:ilvl="0" w:tplc="040C0017">
      <w:start w:val="1"/>
      <w:numFmt w:val="lowerLetter"/>
      <w:lvlText w:val="%1)"/>
      <w:lvlJc w:val="left"/>
      <w:pPr>
        <w:ind w:left="3420" w:hanging="360"/>
      </w:pPr>
    </w:lvl>
    <w:lvl w:ilvl="1" w:tplc="040C0019" w:tentative="1">
      <w:start w:val="1"/>
      <w:numFmt w:val="lowerLetter"/>
      <w:lvlText w:val="%2."/>
      <w:lvlJc w:val="left"/>
      <w:pPr>
        <w:ind w:left="4140" w:hanging="360"/>
      </w:pPr>
    </w:lvl>
    <w:lvl w:ilvl="2" w:tplc="040C001B" w:tentative="1">
      <w:start w:val="1"/>
      <w:numFmt w:val="lowerRoman"/>
      <w:lvlText w:val="%3."/>
      <w:lvlJc w:val="right"/>
      <w:pPr>
        <w:ind w:left="4860" w:hanging="180"/>
      </w:pPr>
    </w:lvl>
    <w:lvl w:ilvl="3" w:tplc="040C000F" w:tentative="1">
      <w:start w:val="1"/>
      <w:numFmt w:val="decimal"/>
      <w:lvlText w:val="%4."/>
      <w:lvlJc w:val="left"/>
      <w:pPr>
        <w:ind w:left="5580" w:hanging="360"/>
      </w:pPr>
    </w:lvl>
    <w:lvl w:ilvl="4" w:tplc="040C0019" w:tentative="1">
      <w:start w:val="1"/>
      <w:numFmt w:val="lowerLetter"/>
      <w:lvlText w:val="%5."/>
      <w:lvlJc w:val="left"/>
      <w:pPr>
        <w:ind w:left="6300" w:hanging="360"/>
      </w:pPr>
    </w:lvl>
    <w:lvl w:ilvl="5" w:tplc="040C001B" w:tentative="1">
      <w:start w:val="1"/>
      <w:numFmt w:val="lowerRoman"/>
      <w:lvlText w:val="%6."/>
      <w:lvlJc w:val="right"/>
      <w:pPr>
        <w:ind w:left="7020" w:hanging="180"/>
      </w:pPr>
    </w:lvl>
    <w:lvl w:ilvl="6" w:tplc="040C000F" w:tentative="1">
      <w:start w:val="1"/>
      <w:numFmt w:val="decimal"/>
      <w:lvlText w:val="%7."/>
      <w:lvlJc w:val="left"/>
      <w:pPr>
        <w:ind w:left="7740" w:hanging="360"/>
      </w:pPr>
    </w:lvl>
    <w:lvl w:ilvl="7" w:tplc="040C0019" w:tentative="1">
      <w:start w:val="1"/>
      <w:numFmt w:val="lowerLetter"/>
      <w:lvlText w:val="%8."/>
      <w:lvlJc w:val="left"/>
      <w:pPr>
        <w:ind w:left="8460" w:hanging="360"/>
      </w:pPr>
    </w:lvl>
    <w:lvl w:ilvl="8" w:tplc="040C001B" w:tentative="1">
      <w:start w:val="1"/>
      <w:numFmt w:val="lowerRoman"/>
      <w:lvlText w:val="%9."/>
      <w:lvlJc w:val="right"/>
      <w:pPr>
        <w:ind w:left="9180" w:hanging="180"/>
      </w:pPr>
    </w:lvl>
  </w:abstractNum>
  <w:abstractNum w:abstractNumId="91" w15:restartNumberingAfterBreak="0">
    <w:nsid w:val="5EB34903"/>
    <w:multiLevelType w:val="hybridMultilevel"/>
    <w:tmpl w:val="88D8575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60625829"/>
    <w:multiLevelType w:val="hybridMultilevel"/>
    <w:tmpl w:val="AC4EC230"/>
    <w:lvl w:ilvl="0" w:tplc="040C0017">
      <w:start w:val="1"/>
      <w:numFmt w:val="lowerLetter"/>
      <w:lvlText w:val="%1)"/>
      <w:lvlJc w:val="left"/>
      <w:pPr>
        <w:ind w:left="1996" w:hanging="360"/>
      </w:pPr>
    </w:lvl>
    <w:lvl w:ilvl="1" w:tplc="040C0019" w:tentative="1">
      <w:start w:val="1"/>
      <w:numFmt w:val="lowerLetter"/>
      <w:lvlText w:val="%2."/>
      <w:lvlJc w:val="left"/>
      <w:pPr>
        <w:ind w:left="2716" w:hanging="360"/>
      </w:pPr>
    </w:lvl>
    <w:lvl w:ilvl="2" w:tplc="040C001B" w:tentative="1">
      <w:start w:val="1"/>
      <w:numFmt w:val="lowerRoman"/>
      <w:lvlText w:val="%3."/>
      <w:lvlJc w:val="right"/>
      <w:pPr>
        <w:ind w:left="3436" w:hanging="180"/>
      </w:pPr>
    </w:lvl>
    <w:lvl w:ilvl="3" w:tplc="040C000F" w:tentative="1">
      <w:start w:val="1"/>
      <w:numFmt w:val="decimal"/>
      <w:lvlText w:val="%4."/>
      <w:lvlJc w:val="left"/>
      <w:pPr>
        <w:ind w:left="4156" w:hanging="360"/>
      </w:pPr>
    </w:lvl>
    <w:lvl w:ilvl="4" w:tplc="040C0019" w:tentative="1">
      <w:start w:val="1"/>
      <w:numFmt w:val="lowerLetter"/>
      <w:lvlText w:val="%5."/>
      <w:lvlJc w:val="left"/>
      <w:pPr>
        <w:ind w:left="4876" w:hanging="360"/>
      </w:pPr>
    </w:lvl>
    <w:lvl w:ilvl="5" w:tplc="040C001B" w:tentative="1">
      <w:start w:val="1"/>
      <w:numFmt w:val="lowerRoman"/>
      <w:lvlText w:val="%6."/>
      <w:lvlJc w:val="right"/>
      <w:pPr>
        <w:ind w:left="5596" w:hanging="180"/>
      </w:pPr>
    </w:lvl>
    <w:lvl w:ilvl="6" w:tplc="040C000F" w:tentative="1">
      <w:start w:val="1"/>
      <w:numFmt w:val="decimal"/>
      <w:lvlText w:val="%7."/>
      <w:lvlJc w:val="left"/>
      <w:pPr>
        <w:ind w:left="6316" w:hanging="360"/>
      </w:pPr>
    </w:lvl>
    <w:lvl w:ilvl="7" w:tplc="040C0019" w:tentative="1">
      <w:start w:val="1"/>
      <w:numFmt w:val="lowerLetter"/>
      <w:lvlText w:val="%8."/>
      <w:lvlJc w:val="left"/>
      <w:pPr>
        <w:ind w:left="7036" w:hanging="360"/>
      </w:pPr>
    </w:lvl>
    <w:lvl w:ilvl="8" w:tplc="040C001B" w:tentative="1">
      <w:start w:val="1"/>
      <w:numFmt w:val="lowerRoman"/>
      <w:lvlText w:val="%9."/>
      <w:lvlJc w:val="right"/>
      <w:pPr>
        <w:ind w:left="7756" w:hanging="180"/>
      </w:pPr>
    </w:lvl>
  </w:abstractNum>
  <w:abstractNum w:abstractNumId="93" w15:restartNumberingAfterBreak="0">
    <w:nsid w:val="606E2C9E"/>
    <w:multiLevelType w:val="hybridMultilevel"/>
    <w:tmpl w:val="F96C2CCC"/>
    <w:lvl w:ilvl="0" w:tplc="65FCC9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608D56C0"/>
    <w:multiLevelType w:val="hybridMultilevel"/>
    <w:tmpl w:val="8ED4FB6A"/>
    <w:lvl w:ilvl="0" w:tplc="040C0017">
      <w:start w:val="1"/>
      <w:numFmt w:val="lowerLetter"/>
      <w:lvlText w:val="%1)"/>
      <w:lvlJc w:val="left"/>
      <w:pPr>
        <w:ind w:left="712" w:hanging="360"/>
      </w:p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95" w15:restartNumberingAfterBreak="0">
    <w:nsid w:val="60B004A7"/>
    <w:multiLevelType w:val="hybridMultilevel"/>
    <w:tmpl w:val="3816F5E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623852E6"/>
    <w:multiLevelType w:val="hybridMultilevel"/>
    <w:tmpl w:val="0F0A368C"/>
    <w:lvl w:ilvl="0" w:tplc="3CD65D8A">
      <w:start w:val="1"/>
      <w:numFmt w:val="lowerRoman"/>
      <w:lvlText w:val="(%1)"/>
      <w:lvlJc w:val="left"/>
      <w:pPr>
        <w:ind w:left="1996" w:hanging="360"/>
      </w:pPr>
      <w:rPr>
        <w:rFonts w:cs="Times New Roman" w:hint="default"/>
        <w:b w:val="0"/>
        <w:i w:val="0"/>
      </w:rPr>
    </w:lvl>
    <w:lvl w:ilvl="1" w:tplc="040C0019">
      <w:start w:val="1"/>
      <w:numFmt w:val="lowerLetter"/>
      <w:lvlText w:val="%2."/>
      <w:lvlJc w:val="left"/>
      <w:pPr>
        <w:ind w:left="2716" w:hanging="360"/>
      </w:pPr>
    </w:lvl>
    <w:lvl w:ilvl="2" w:tplc="040C001B" w:tentative="1">
      <w:start w:val="1"/>
      <w:numFmt w:val="lowerRoman"/>
      <w:lvlText w:val="%3."/>
      <w:lvlJc w:val="right"/>
      <w:pPr>
        <w:ind w:left="3436" w:hanging="180"/>
      </w:pPr>
    </w:lvl>
    <w:lvl w:ilvl="3" w:tplc="040C000F" w:tentative="1">
      <w:start w:val="1"/>
      <w:numFmt w:val="decimal"/>
      <w:lvlText w:val="%4."/>
      <w:lvlJc w:val="left"/>
      <w:pPr>
        <w:ind w:left="4156" w:hanging="360"/>
      </w:pPr>
    </w:lvl>
    <w:lvl w:ilvl="4" w:tplc="040C0019" w:tentative="1">
      <w:start w:val="1"/>
      <w:numFmt w:val="lowerLetter"/>
      <w:lvlText w:val="%5."/>
      <w:lvlJc w:val="left"/>
      <w:pPr>
        <w:ind w:left="4876" w:hanging="360"/>
      </w:pPr>
    </w:lvl>
    <w:lvl w:ilvl="5" w:tplc="040C001B" w:tentative="1">
      <w:start w:val="1"/>
      <w:numFmt w:val="lowerRoman"/>
      <w:lvlText w:val="%6."/>
      <w:lvlJc w:val="right"/>
      <w:pPr>
        <w:ind w:left="5596" w:hanging="180"/>
      </w:pPr>
    </w:lvl>
    <w:lvl w:ilvl="6" w:tplc="040C000F" w:tentative="1">
      <w:start w:val="1"/>
      <w:numFmt w:val="decimal"/>
      <w:lvlText w:val="%7."/>
      <w:lvlJc w:val="left"/>
      <w:pPr>
        <w:ind w:left="6316" w:hanging="360"/>
      </w:pPr>
    </w:lvl>
    <w:lvl w:ilvl="7" w:tplc="040C0019" w:tentative="1">
      <w:start w:val="1"/>
      <w:numFmt w:val="lowerLetter"/>
      <w:lvlText w:val="%8."/>
      <w:lvlJc w:val="left"/>
      <w:pPr>
        <w:ind w:left="7036" w:hanging="360"/>
      </w:pPr>
    </w:lvl>
    <w:lvl w:ilvl="8" w:tplc="040C001B" w:tentative="1">
      <w:start w:val="1"/>
      <w:numFmt w:val="lowerRoman"/>
      <w:lvlText w:val="%9."/>
      <w:lvlJc w:val="right"/>
      <w:pPr>
        <w:ind w:left="7756" w:hanging="180"/>
      </w:pPr>
    </w:lvl>
  </w:abstractNum>
  <w:abstractNum w:abstractNumId="97" w15:restartNumberingAfterBreak="0">
    <w:nsid w:val="638D7469"/>
    <w:multiLevelType w:val="hybridMultilevel"/>
    <w:tmpl w:val="E280E1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65D59A0"/>
    <w:multiLevelType w:val="hybridMultilevel"/>
    <w:tmpl w:val="4B44BF14"/>
    <w:lvl w:ilvl="0" w:tplc="040C0017">
      <w:start w:val="1"/>
      <w:numFmt w:val="lowerLetter"/>
      <w:lvlText w:val="%1)"/>
      <w:lvlJc w:val="left"/>
      <w:pPr>
        <w:ind w:left="712" w:hanging="360"/>
      </w:pPr>
    </w:lvl>
    <w:lvl w:ilvl="1" w:tplc="040C0019">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99" w15:restartNumberingAfterBreak="0">
    <w:nsid w:val="67114141"/>
    <w:multiLevelType w:val="hybridMultilevel"/>
    <w:tmpl w:val="3858D5E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74C1A44"/>
    <w:multiLevelType w:val="hybridMultilevel"/>
    <w:tmpl w:val="B404766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685F4836"/>
    <w:multiLevelType w:val="hybridMultilevel"/>
    <w:tmpl w:val="1F124A7C"/>
    <w:lvl w:ilvl="0" w:tplc="AE5C9A9A">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2" w15:restartNumberingAfterBreak="0">
    <w:nsid w:val="68E13B04"/>
    <w:multiLevelType w:val="hybridMultilevel"/>
    <w:tmpl w:val="06AC5224"/>
    <w:lvl w:ilvl="0" w:tplc="040C0017">
      <w:start w:val="1"/>
      <w:numFmt w:val="lowerLetter"/>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3" w15:restartNumberingAfterBreak="0">
    <w:nsid w:val="690353ED"/>
    <w:multiLevelType w:val="hybridMultilevel"/>
    <w:tmpl w:val="5056510C"/>
    <w:lvl w:ilvl="0" w:tplc="040C000F">
      <w:start w:val="1"/>
      <w:numFmt w:val="decimal"/>
      <w:lvlText w:val="%1."/>
      <w:lvlJc w:val="left"/>
      <w:pPr>
        <w:tabs>
          <w:tab w:val="num" w:pos="1068"/>
        </w:tabs>
        <w:ind w:left="1068" w:hanging="360"/>
      </w:p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104" w15:restartNumberingAfterBreak="0">
    <w:nsid w:val="69A10405"/>
    <w:multiLevelType w:val="hybridMultilevel"/>
    <w:tmpl w:val="D9401052"/>
    <w:name w:val="Mimi322222222"/>
    <w:lvl w:ilvl="0" w:tplc="040C0017">
      <w:start w:val="1"/>
      <w:numFmt w:val="lowerLetter"/>
      <w:lvlText w:val="%1)"/>
      <w:lvlJc w:val="left"/>
      <w:pPr>
        <w:ind w:left="1723" w:hanging="360"/>
      </w:pPr>
    </w:lvl>
    <w:lvl w:ilvl="1" w:tplc="040C0019">
      <w:start w:val="1"/>
      <w:numFmt w:val="lowerLetter"/>
      <w:lvlText w:val="%2."/>
      <w:lvlJc w:val="left"/>
      <w:pPr>
        <w:ind w:left="2443" w:hanging="360"/>
      </w:pPr>
    </w:lvl>
    <w:lvl w:ilvl="2" w:tplc="040C001B" w:tentative="1">
      <w:start w:val="1"/>
      <w:numFmt w:val="lowerRoman"/>
      <w:lvlText w:val="%3."/>
      <w:lvlJc w:val="right"/>
      <w:pPr>
        <w:ind w:left="3163" w:hanging="180"/>
      </w:pPr>
    </w:lvl>
    <w:lvl w:ilvl="3" w:tplc="040C000F" w:tentative="1">
      <w:start w:val="1"/>
      <w:numFmt w:val="decimal"/>
      <w:lvlText w:val="%4."/>
      <w:lvlJc w:val="left"/>
      <w:pPr>
        <w:ind w:left="3883" w:hanging="360"/>
      </w:pPr>
    </w:lvl>
    <w:lvl w:ilvl="4" w:tplc="040C0019" w:tentative="1">
      <w:start w:val="1"/>
      <w:numFmt w:val="lowerLetter"/>
      <w:lvlText w:val="%5."/>
      <w:lvlJc w:val="left"/>
      <w:pPr>
        <w:ind w:left="4603" w:hanging="360"/>
      </w:pPr>
    </w:lvl>
    <w:lvl w:ilvl="5" w:tplc="040C001B" w:tentative="1">
      <w:start w:val="1"/>
      <w:numFmt w:val="lowerRoman"/>
      <w:lvlText w:val="%6."/>
      <w:lvlJc w:val="right"/>
      <w:pPr>
        <w:ind w:left="5323" w:hanging="180"/>
      </w:pPr>
    </w:lvl>
    <w:lvl w:ilvl="6" w:tplc="040C000F" w:tentative="1">
      <w:start w:val="1"/>
      <w:numFmt w:val="decimal"/>
      <w:lvlText w:val="%7."/>
      <w:lvlJc w:val="left"/>
      <w:pPr>
        <w:ind w:left="6043" w:hanging="360"/>
      </w:pPr>
    </w:lvl>
    <w:lvl w:ilvl="7" w:tplc="040C0019" w:tentative="1">
      <w:start w:val="1"/>
      <w:numFmt w:val="lowerLetter"/>
      <w:lvlText w:val="%8."/>
      <w:lvlJc w:val="left"/>
      <w:pPr>
        <w:ind w:left="6763" w:hanging="360"/>
      </w:pPr>
    </w:lvl>
    <w:lvl w:ilvl="8" w:tplc="040C001B" w:tentative="1">
      <w:start w:val="1"/>
      <w:numFmt w:val="lowerRoman"/>
      <w:lvlText w:val="%9."/>
      <w:lvlJc w:val="right"/>
      <w:pPr>
        <w:ind w:left="7483" w:hanging="180"/>
      </w:pPr>
    </w:lvl>
  </w:abstractNum>
  <w:abstractNum w:abstractNumId="105" w15:restartNumberingAfterBreak="0">
    <w:nsid w:val="6A7A22C7"/>
    <w:multiLevelType w:val="hybridMultilevel"/>
    <w:tmpl w:val="CBD06AC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6" w15:restartNumberingAfterBreak="0">
    <w:nsid w:val="6F66609B"/>
    <w:multiLevelType w:val="multilevel"/>
    <w:tmpl w:val="E76CD9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6F8176FB"/>
    <w:multiLevelType w:val="hybridMultilevel"/>
    <w:tmpl w:val="A55C4EA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6FA85199"/>
    <w:multiLevelType w:val="multilevel"/>
    <w:tmpl w:val="E424B7EE"/>
    <w:lvl w:ilvl="0">
      <w:start w:val="1"/>
      <w:numFmt w:val="decimal"/>
      <w:lvlText w:val="%1."/>
      <w:lvlJc w:val="left"/>
      <w:pPr>
        <w:ind w:left="720" w:hanging="360"/>
      </w:pPr>
    </w:lvl>
    <w:lvl w:ilvl="1">
      <w:start w:val="1"/>
      <w:numFmt w:val="decimal"/>
      <w:isLgl/>
      <w:lvlText w:val="%1.%2"/>
      <w:lvlJc w:val="left"/>
      <w:pPr>
        <w:ind w:left="1784" w:hanging="360"/>
      </w:pPr>
      <w:rPr>
        <w:rFonts w:hint="default"/>
      </w:rPr>
    </w:lvl>
    <w:lvl w:ilvl="2">
      <w:start w:val="1"/>
      <w:numFmt w:val="decimal"/>
      <w:isLgl/>
      <w:lvlText w:val="%1.%2.%3"/>
      <w:lvlJc w:val="left"/>
      <w:pPr>
        <w:ind w:left="3208" w:hanging="720"/>
      </w:pPr>
      <w:rPr>
        <w:rFonts w:hint="default"/>
      </w:rPr>
    </w:lvl>
    <w:lvl w:ilvl="3">
      <w:start w:val="1"/>
      <w:numFmt w:val="decimal"/>
      <w:isLgl/>
      <w:lvlText w:val="%1.%2.%3.%4"/>
      <w:lvlJc w:val="left"/>
      <w:pPr>
        <w:ind w:left="4272" w:hanging="720"/>
      </w:pPr>
      <w:rPr>
        <w:rFonts w:hint="default"/>
      </w:rPr>
    </w:lvl>
    <w:lvl w:ilvl="4">
      <w:start w:val="1"/>
      <w:numFmt w:val="decimal"/>
      <w:isLgl/>
      <w:lvlText w:val="%1.%2.%3.%4.%5"/>
      <w:lvlJc w:val="left"/>
      <w:pPr>
        <w:ind w:left="5696" w:hanging="1080"/>
      </w:pPr>
      <w:rPr>
        <w:rFonts w:hint="default"/>
      </w:rPr>
    </w:lvl>
    <w:lvl w:ilvl="5">
      <w:start w:val="1"/>
      <w:numFmt w:val="decimal"/>
      <w:isLgl/>
      <w:lvlText w:val="%1.%2.%3.%4.%5.%6"/>
      <w:lvlJc w:val="left"/>
      <w:pPr>
        <w:ind w:left="6760" w:hanging="1080"/>
      </w:pPr>
      <w:rPr>
        <w:rFonts w:hint="default"/>
      </w:rPr>
    </w:lvl>
    <w:lvl w:ilvl="6">
      <w:start w:val="1"/>
      <w:numFmt w:val="decimal"/>
      <w:isLgl/>
      <w:lvlText w:val="%1.%2.%3.%4.%5.%6.%7"/>
      <w:lvlJc w:val="left"/>
      <w:pPr>
        <w:ind w:left="8184" w:hanging="1440"/>
      </w:pPr>
      <w:rPr>
        <w:rFonts w:hint="default"/>
      </w:rPr>
    </w:lvl>
    <w:lvl w:ilvl="7">
      <w:start w:val="1"/>
      <w:numFmt w:val="decimal"/>
      <w:isLgl/>
      <w:lvlText w:val="%1.%2.%3.%4.%5.%6.%7.%8"/>
      <w:lvlJc w:val="left"/>
      <w:pPr>
        <w:ind w:left="9248" w:hanging="1440"/>
      </w:pPr>
      <w:rPr>
        <w:rFonts w:hint="default"/>
      </w:rPr>
    </w:lvl>
    <w:lvl w:ilvl="8">
      <w:start w:val="1"/>
      <w:numFmt w:val="decimal"/>
      <w:isLgl/>
      <w:lvlText w:val="%1.%2.%3.%4.%5.%6.%7.%8.%9"/>
      <w:lvlJc w:val="left"/>
      <w:pPr>
        <w:ind w:left="10312" w:hanging="1440"/>
      </w:pPr>
      <w:rPr>
        <w:rFonts w:hint="default"/>
      </w:rPr>
    </w:lvl>
  </w:abstractNum>
  <w:abstractNum w:abstractNumId="109" w15:restartNumberingAfterBreak="0">
    <w:nsid w:val="6FB7150B"/>
    <w:multiLevelType w:val="hybridMultilevel"/>
    <w:tmpl w:val="5BC0304A"/>
    <w:lvl w:ilvl="0" w:tplc="040C0015">
      <w:start w:val="1"/>
      <w:numFmt w:val="upperLetter"/>
      <w:lvlText w:val="%1."/>
      <w:lvlJc w:val="left"/>
      <w:pPr>
        <w:ind w:left="720" w:hanging="360"/>
      </w:pPr>
    </w:lvl>
    <w:lvl w:ilvl="1" w:tplc="D818CFA0">
      <w:start w:val="1"/>
      <w:numFmt w:val="decimal"/>
      <w:lvlText w:val="%2."/>
      <w:lvlJc w:val="left"/>
      <w:pPr>
        <w:ind w:left="1650" w:hanging="570"/>
      </w:pPr>
      <w:rPr>
        <w:rFonts w:hint="default"/>
        <w:sz w:val="24"/>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70A36ACD"/>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728F2942"/>
    <w:multiLevelType w:val="hybridMultilevel"/>
    <w:tmpl w:val="F2FA0F9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738E597D"/>
    <w:multiLevelType w:val="hybridMultilevel"/>
    <w:tmpl w:val="7846B5D0"/>
    <w:lvl w:ilvl="0" w:tplc="3CD65D8A">
      <w:start w:val="1"/>
      <w:numFmt w:val="lowerRoman"/>
      <w:lvlText w:val="(%1)"/>
      <w:lvlJc w:val="left"/>
      <w:pPr>
        <w:ind w:left="1287" w:hanging="360"/>
      </w:pPr>
      <w:rPr>
        <w:rFonts w:cs="Times New Roman" w:hint="default"/>
        <w:b w:val="0"/>
        <w:i w:val="0"/>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3" w15:restartNumberingAfterBreak="0">
    <w:nsid w:val="74384F74"/>
    <w:multiLevelType w:val="hybridMultilevel"/>
    <w:tmpl w:val="9AA8B8F0"/>
    <w:lvl w:ilvl="0" w:tplc="AE5C9A9A">
      <w:start w:val="1"/>
      <w:numFmt w:val="bullet"/>
      <w:lvlText w:val=""/>
      <w:lvlJc w:val="left"/>
      <w:pPr>
        <w:ind w:left="360" w:hanging="360"/>
      </w:pPr>
      <w:rPr>
        <w:rFonts w:ascii="Wingdings" w:hAnsi="Wingdings" w:hint="default"/>
        <w:sz w:val="24"/>
      </w:rPr>
    </w:lvl>
    <w:lvl w:ilvl="1" w:tplc="EFCCF6B8">
      <w:start w:val="1"/>
      <w:numFmt w:val="lowerLetter"/>
      <w:lvlText w:val="(%2)"/>
      <w:lvlJc w:val="left"/>
      <w:pPr>
        <w:ind w:left="1080" w:hanging="360"/>
      </w:pPr>
      <w:rPr>
        <w:rFonts w:ascii="Times New Roman" w:hAnsi="Times New Roman"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4" w15:restartNumberingAfterBreak="0">
    <w:nsid w:val="743D0EF0"/>
    <w:multiLevelType w:val="hybridMultilevel"/>
    <w:tmpl w:val="BB7ACFFC"/>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747170A4"/>
    <w:multiLevelType w:val="hybridMultilevel"/>
    <w:tmpl w:val="06D46AA0"/>
    <w:lvl w:ilvl="0" w:tplc="040C0017">
      <w:start w:val="1"/>
      <w:numFmt w:val="lowerLetter"/>
      <w:lvlText w:val="%1)"/>
      <w:lvlJc w:val="left"/>
      <w:pPr>
        <w:ind w:left="1996" w:hanging="360"/>
      </w:pPr>
    </w:lvl>
    <w:lvl w:ilvl="1" w:tplc="040C0019">
      <w:start w:val="1"/>
      <w:numFmt w:val="lowerLetter"/>
      <w:lvlText w:val="%2."/>
      <w:lvlJc w:val="left"/>
      <w:pPr>
        <w:ind w:left="2716" w:hanging="360"/>
      </w:pPr>
    </w:lvl>
    <w:lvl w:ilvl="2" w:tplc="040C001B">
      <w:start w:val="1"/>
      <w:numFmt w:val="lowerRoman"/>
      <w:lvlText w:val="%3."/>
      <w:lvlJc w:val="right"/>
      <w:pPr>
        <w:ind w:left="3436" w:hanging="180"/>
      </w:pPr>
    </w:lvl>
    <w:lvl w:ilvl="3" w:tplc="040C000F" w:tentative="1">
      <w:start w:val="1"/>
      <w:numFmt w:val="decimal"/>
      <w:lvlText w:val="%4."/>
      <w:lvlJc w:val="left"/>
      <w:pPr>
        <w:ind w:left="4156" w:hanging="360"/>
      </w:pPr>
    </w:lvl>
    <w:lvl w:ilvl="4" w:tplc="040C0019" w:tentative="1">
      <w:start w:val="1"/>
      <w:numFmt w:val="lowerLetter"/>
      <w:lvlText w:val="%5."/>
      <w:lvlJc w:val="left"/>
      <w:pPr>
        <w:ind w:left="4876" w:hanging="360"/>
      </w:pPr>
    </w:lvl>
    <w:lvl w:ilvl="5" w:tplc="040C001B" w:tentative="1">
      <w:start w:val="1"/>
      <w:numFmt w:val="lowerRoman"/>
      <w:lvlText w:val="%6."/>
      <w:lvlJc w:val="right"/>
      <w:pPr>
        <w:ind w:left="5596" w:hanging="180"/>
      </w:pPr>
    </w:lvl>
    <w:lvl w:ilvl="6" w:tplc="040C000F" w:tentative="1">
      <w:start w:val="1"/>
      <w:numFmt w:val="decimal"/>
      <w:lvlText w:val="%7."/>
      <w:lvlJc w:val="left"/>
      <w:pPr>
        <w:ind w:left="6316" w:hanging="360"/>
      </w:pPr>
    </w:lvl>
    <w:lvl w:ilvl="7" w:tplc="040C0019" w:tentative="1">
      <w:start w:val="1"/>
      <w:numFmt w:val="lowerLetter"/>
      <w:lvlText w:val="%8."/>
      <w:lvlJc w:val="left"/>
      <w:pPr>
        <w:ind w:left="7036" w:hanging="360"/>
      </w:pPr>
    </w:lvl>
    <w:lvl w:ilvl="8" w:tplc="040C001B" w:tentative="1">
      <w:start w:val="1"/>
      <w:numFmt w:val="lowerRoman"/>
      <w:lvlText w:val="%9."/>
      <w:lvlJc w:val="right"/>
      <w:pPr>
        <w:ind w:left="7756" w:hanging="180"/>
      </w:pPr>
    </w:lvl>
  </w:abstractNum>
  <w:abstractNum w:abstractNumId="116" w15:restartNumberingAfterBreak="0">
    <w:nsid w:val="74C615AC"/>
    <w:multiLevelType w:val="hybridMultilevel"/>
    <w:tmpl w:val="01F8CC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75773443"/>
    <w:multiLevelType w:val="hybridMultilevel"/>
    <w:tmpl w:val="49ACBA18"/>
    <w:lvl w:ilvl="0" w:tplc="876A87F4">
      <w:start w:val="1"/>
      <w:numFmt w:val="lowerRoman"/>
      <w:lvlText w:val="%1)"/>
      <w:lvlJc w:val="left"/>
      <w:pPr>
        <w:ind w:left="2061" w:hanging="360"/>
      </w:pPr>
      <w:rPr>
        <w:rFont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18" w15:restartNumberingAfterBreak="0">
    <w:nsid w:val="75B97FB1"/>
    <w:multiLevelType w:val="hybridMultilevel"/>
    <w:tmpl w:val="D6DEA1A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9" w15:restartNumberingAfterBreak="0">
    <w:nsid w:val="762B24AC"/>
    <w:multiLevelType w:val="hybridMultilevel"/>
    <w:tmpl w:val="36388C6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77D74B7A"/>
    <w:multiLevelType w:val="hybridMultilevel"/>
    <w:tmpl w:val="9ACC1A52"/>
    <w:lvl w:ilvl="0" w:tplc="040C0017">
      <w:start w:val="1"/>
      <w:numFmt w:val="lowerLetter"/>
      <w:lvlText w:val="%1)"/>
      <w:lvlJc w:val="left"/>
      <w:pPr>
        <w:ind w:left="1512" w:hanging="360"/>
      </w:p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121" w15:restartNumberingAfterBreak="0">
    <w:nsid w:val="79614C85"/>
    <w:multiLevelType w:val="hybridMultilevel"/>
    <w:tmpl w:val="8318C8E2"/>
    <w:lvl w:ilvl="0" w:tplc="3CD65D8A">
      <w:start w:val="1"/>
      <w:numFmt w:val="lowerRoman"/>
      <w:lvlText w:val="(%1)"/>
      <w:lvlJc w:val="left"/>
      <w:pPr>
        <w:ind w:left="1440" w:hanging="360"/>
      </w:pPr>
      <w:rPr>
        <w:rFonts w:cs="Times New Roman"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2"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23" w15:restartNumberingAfterBreak="0">
    <w:nsid w:val="7A153D49"/>
    <w:multiLevelType w:val="multilevel"/>
    <w:tmpl w:val="040C001F"/>
    <w:lvl w:ilvl="0">
      <w:start w:val="1"/>
      <w:numFmt w:val="decimal"/>
      <w:lvlText w:val="%1."/>
      <w:lvlJc w:val="left"/>
      <w:pPr>
        <w:ind w:left="360" w:hanging="360"/>
      </w:pPr>
    </w:lvl>
    <w:lvl w:ilvl="1">
      <w:start w:val="1"/>
      <w:numFmt w:val="decimal"/>
      <w:lvlText w:val="%1.%2."/>
      <w:lvlJc w:val="left"/>
      <w:pPr>
        <w:ind w:left="8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B2C1807"/>
    <w:multiLevelType w:val="hybridMultilevel"/>
    <w:tmpl w:val="15CA65F4"/>
    <w:lvl w:ilvl="0" w:tplc="3CD65D8A">
      <w:start w:val="1"/>
      <w:numFmt w:val="lowerRoman"/>
      <w:lvlText w:val="(%1)"/>
      <w:lvlJc w:val="left"/>
      <w:pPr>
        <w:ind w:left="1287" w:hanging="360"/>
      </w:pPr>
      <w:rPr>
        <w:rFonts w:cs="Times New Roman" w:hint="default"/>
        <w:b w:val="0"/>
        <w:i w:val="0"/>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5" w15:restartNumberingAfterBreak="0">
    <w:nsid w:val="7B442C98"/>
    <w:multiLevelType w:val="hybridMultilevel"/>
    <w:tmpl w:val="E280E1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15:restartNumberingAfterBreak="0">
    <w:nsid w:val="7B610AE4"/>
    <w:multiLevelType w:val="hybridMultilevel"/>
    <w:tmpl w:val="0D00225A"/>
    <w:lvl w:ilvl="0" w:tplc="040C0017">
      <w:start w:val="1"/>
      <w:numFmt w:val="lowerLetter"/>
      <w:lvlText w:val="%1)"/>
      <w:lvlJc w:val="left"/>
      <w:pPr>
        <w:ind w:left="1319" w:hanging="360"/>
      </w:pPr>
    </w:lvl>
    <w:lvl w:ilvl="1" w:tplc="040C0019">
      <w:start w:val="1"/>
      <w:numFmt w:val="lowerLetter"/>
      <w:lvlText w:val="%2."/>
      <w:lvlJc w:val="left"/>
      <w:pPr>
        <w:ind w:left="2039" w:hanging="360"/>
      </w:pPr>
    </w:lvl>
    <w:lvl w:ilvl="2" w:tplc="040C001B" w:tentative="1">
      <w:start w:val="1"/>
      <w:numFmt w:val="lowerRoman"/>
      <w:lvlText w:val="%3."/>
      <w:lvlJc w:val="right"/>
      <w:pPr>
        <w:ind w:left="2759" w:hanging="180"/>
      </w:pPr>
    </w:lvl>
    <w:lvl w:ilvl="3" w:tplc="040C000F" w:tentative="1">
      <w:start w:val="1"/>
      <w:numFmt w:val="decimal"/>
      <w:lvlText w:val="%4."/>
      <w:lvlJc w:val="left"/>
      <w:pPr>
        <w:ind w:left="3479" w:hanging="360"/>
      </w:pPr>
    </w:lvl>
    <w:lvl w:ilvl="4" w:tplc="040C0019" w:tentative="1">
      <w:start w:val="1"/>
      <w:numFmt w:val="lowerLetter"/>
      <w:lvlText w:val="%5."/>
      <w:lvlJc w:val="left"/>
      <w:pPr>
        <w:ind w:left="4199" w:hanging="360"/>
      </w:pPr>
    </w:lvl>
    <w:lvl w:ilvl="5" w:tplc="040C001B" w:tentative="1">
      <w:start w:val="1"/>
      <w:numFmt w:val="lowerRoman"/>
      <w:lvlText w:val="%6."/>
      <w:lvlJc w:val="right"/>
      <w:pPr>
        <w:ind w:left="4919" w:hanging="180"/>
      </w:pPr>
    </w:lvl>
    <w:lvl w:ilvl="6" w:tplc="040C000F" w:tentative="1">
      <w:start w:val="1"/>
      <w:numFmt w:val="decimal"/>
      <w:lvlText w:val="%7."/>
      <w:lvlJc w:val="left"/>
      <w:pPr>
        <w:ind w:left="5639" w:hanging="360"/>
      </w:pPr>
    </w:lvl>
    <w:lvl w:ilvl="7" w:tplc="040C0019" w:tentative="1">
      <w:start w:val="1"/>
      <w:numFmt w:val="lowerLetter"/>
      <w:lvlText w:val="%8."/>
      <w:lvlJc w:val="left"/>
      <w:pPr>
        <w:ind w:left="6359" w:hanging="360"/>
      </w:pPr>
    </w:lvl>
    <w:lvl w:ilvl="8" w:tplc="040C001B" w:tentative="1">
      <w:start w:val="1"/>
      <w:numFmt w:val="lowerRoman"/>
      <w:lvlText w:val="%9."/>
      <w:lvlJc w:val="right"/>
      <w:pPr>
        <w:ind w:left="7079" w:hanging="180"/>
      </w:pPr>
    </w:lvl>
  </w:abstractNum>
  <w:abstractNum w:abstractNumId="127" w15:restartNumberingAfterBreak="0">
    <w:nsid w:val="7BA114F1"/>
    <w:multiLevelType w:val="hybridMultilevel"/>
    <w:tmpl w:val="217CF0A2"/>
    <w:lvl w:ilvl="0" w:tplc="040C0017">
      <w:start w:val="1"/>
      <w:numFmt w:val="lowerLetter"/>
      <w:lvlText w:val="%1)"/>
      <w:lvlJc w:val="left"/>
      <w:pPr>
        <w:ind w:left="1402" w:hanging="360"/>
      </w:pPr>
    </w:lvl>
    <w:lvl w:ilvl="1" w:tplc="040C0019" w:tentative="1">
      <w:start w:val="1"/>
      <w:numFmt w:val="lowerLetter"/>
      <w:lvlText w:val="%2."/>
      <w:lvlJc w:val="left"/>
      <w:pPr>
        <w:ind w:left="2122" w:hanging="360"/>
      </w:pPr>
    </w:lvl>
    <w:lvl w:ilvl="2" w:tplc="040C001B" w:tentative="1">
      <w:start w:val="1"/>
      <w:numFmt w:val="lowerRoman"/>
      <w:lvlText w:val="%3."/>
      <w:lvlJc w:val="right"/>
      <w:pPr>
        <w:ind w:left="2842" w:hanging="180"/>
      </w:pPr>
    </w:lvl>
    <w:lvl w:ilvl="3" w:tplc="040C000F" w:tentative="1">
      <w:start w:val="1"/>
      <w:numFmt w:val="decimal"/>
      <w:lvlText w:val="%4."/>
      <w:lvlJc w:val="left"/>
      <w:pPr>
        <w:ind w:left="3562" w:hanging="360"/>
      </w:pPr>
    </w:lvl>
    <w:lvl w:ilvl="4" w:tplc="040C0019" w:tentative="1">
      <w:start w:val="1"/>
      <w:numFmt w:val="lowerLetter"/>
      <w:lvlText w:val="%5."/>
      <w:lvlJc w:val="left"/>
      <w:pPr>
        <w:ind w:left="4282" w:hanging="360"/>
      </w:pPr>
    </w:lvl>
    <w:lvl w:ilvl="5" w:tplc="040C001B" w:tentative="1">
      <w:start w:val="1"/>
      <w:numFmt w:val="lowerRoman"/>
      <w:lvlText w:val="%6."/>
      <w:lvlJc w:val="right"/>
      <w:pPr>
        <w:ind w:left="5002" w:hanging="180"/>
      </w:pPr>
    </w:lvl>
    <w:lvl w:ilvl="6" w:tplc="040C000F" w:tentative="1">
      <w:start w:val="1"/>
      <w:numFmt w:val="decimal"/>
      <w:lvlText w:val="%7."/>
      <w:lvlJc w:val="left"/>
      <w:pPr>
        <w:ind w:left="5722" w:hanging="360"/>
      </w:pPr>
    </w:lvl>
    <w:lvl w:ilvl="7" w:tplc="040C0019" w:tentative="1">
      <w:start w:val="1"/>
      <w:numFmt w:val="lowerLetter"/>
      <w:lvlText w:val="%8."/>
      <w:lvlJc w:val="left"/>
      <w:pPr>
        <w:ind w:left="6442" w:hanging="360"/>
      </w:pPr>
    </w:lvl>
    <w:lvl w:ilvl="8" w:tplc="040C001B" w:tentative="1">
      <w:start w:val="1"/>
      <w:numFmt w:val="lowerRoman"/>
      <w:lvlText w:val="%9."/>
      <w:lvlJc w:val="right"/>
      <w:pPr>
        <w:ind w:left="7162" w:hanging="180"/>
      </w:pPr>
    </w:lvl>
  </w:abstractNum>
  <w:abstractNum w:abstractNumId="128" w15:restartNumberingAfterBreak="0">
    <w:nsid w:val="7CDC4A1B"/>
    <w:multiLevelType w:val="hybridMultilevel"/>
    <w:tmpl w:val="54164D6E"/>
    <w:lvl w:ilvl="0" w:tplc="3CD65D8A">
      <w:start w:val="1"/>
      <w:numFmt w:val="lowerRoman"/>
      <w:lvlText w:val="(%1)"/>
      <w:lvlJc w:val="left"/>
      <w:pPr>
        <w:ind w:left="1440" w:hanging="360"/>
      </w:pPr>
      <w:rPr>
        <w:rFonts w:cs="Times New Roman"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9" w15:restartNumberingAfterBreak="0">
    <w:nsid w:val="7E3C09DC"/>
    <w:multiLevelType w:val="hybridMultilevel"/>
    <w:tmpl w:val="BEF8A3F2"/>
    <w:lvl w:ilvl="0" w:tplc="DF74064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15:restartNumberingAfterBreak="0">
    <w:nsid w:val="7ED80354"/>
    <w:multiLevelType w:val="hybridMultilevel"/>
    <w:tmpl w:val="BC3E503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1" w15:restartNumberingAfterBreak="0">
    <w:nsid w:val="7EE8600C"/>
    <w:multiLevelType w:val="hybridMultilevel"/>
    <w:tmpl w:val="DE982098"/>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2"/>
  </w:num>
  <w:num w:numId="2">
    <w:abstractNumId w:val="122"/>
  </w:num>
  <w:num w:numId="3">
    <w:abstractNumId w:val="89"/>
  </w:num>
  <w:num w:numId="4">
    <w:abstractNumId w:val="57"/>
  </w:num>
  <w:num w:numId="5">
    <w:abstractNumId w:val="75"/>
  </w:num>
  <w:num w:numId="6">
    <w:abstractNumId w:val="80"/>
  </w:num>
  <w:num w:numId="7">
    <w:abstractNumId w:val="67"/>
  </w:num>
  <w:num w:numId="8">
    <w:abstractNumId w:val="18"/>
  </w:num>
  <w:num w:numId="9">
    <w:abstractNumId w:val="1"/>
  </w:num>
  <w:num w:numId="10">
    <w:abstractNumId w:val="108"/>
  </w:num>
  <w:num w:numId="11">
    <w:abstractNumId w:val="81"/>
  </w:num>
  <w:num w:numId="12">
    <w:abstractNumId w:val="70"/>
  </w:num>
  <w:num w:numId="13">
    <w:abstractNumId w:val="100"/>
  </w:num>
  <w:num w:numId="14">
    <w:abstractNumId w:val="99"/>
  </w:num>
  <w:num w:numId="15">
    <w:abstractNumId w:val="27"/>
  </w:num>
  <w:num w:numId="16">
    <w:abstractNumId w:val="123"/>
  </w:num>
  <w:num w:numId="17">
    <w:abstractNumId w:val="79"/>
  </w:num>
  <w:num w:numId="18">
    <w:abstractNumId w:val="109"/>
  </w:num>
  <w:num w:numId="19">
    <w:abstractNumId w:val="16"/>
  </w:num>
  <w:num w:numId="20">
    <w:abstractNumId w:val="52"/>
  </w:num>
  <w:num w:numId="21">
    <w:abstractNumId w:val="128"/>
  </w:num>
  <w:num w:numId="22">
    <w:abstractNumId w:val="9"/>
  </w:num>
  <w:num w:numId="23">
    <w:abstractNumId w:val="121"/>
  </w:num>
  <w:num w:numId="24">
    <w:abstractNumId w:val="59"/>
  </w:num>
  <w:num w:numId="25">
    <w:abstractNumId w:val="24"/>
  </w:num>
  <w:num w:numId="26">
    <w:abstractNumId w:val="94"/>
  </w:num>
  <w:num w:numId="27">
    <w:abstractNumId w:val="35"/>
  </w:num>
  <w:num w:numId="28">
    <w:abstractNumId w:val="33"/>
  </w:num>
  <w:num w:numId="29">
    <w:abstractNumId w:val="19"/>
  </w:num>
  <w:num w:numId="30">
    <w:abstractNumId w:val="78"/>
  </w:num>
  <w:num w:numId="31">
    <w:abstractNumId w:val="120"/>
  </w:num>
  <w:num w:numId="32">
    <w:abstractNumId w:val="88"/>
  </w:num>
  <w:num w:numId="33">
    <w:abstractNumId w:val="98"/>
  </w:num>
  <w:num w:numId="34">
    <w:abstractNumId w:val="2"/>
  </w:num>
  <w:num w:numId="35">
    <w:abstractNumId w:val="95"/>
  </w:num>
  <w:num w:numId="36">
    <w:abstractNumId w:val="40"/>
  </w:num>
  <w:num w:numId="37">
    <w:abstractNumId w:val="127"/>
  </w:num>
  <w:num w:numId="38">
    <w:abstractNumId w:val="23"/>
  </w:num>
  <w:num w:numId="39">
    <w:abstractNumId w:val="45"/>
  </w:num>
  <w:num w:numId="40">
    <w:abstractNumId w:val="11"/>
  </w:num>
  <w:num w:numId="41">
    <w:abstractNumId w:val="85"/>
  </w:num>
  <w:num w:numId="42">
    <w:abstractNumId w:val="91"/>
  </w:num>
  <w:num w:numId="43">
    <w:abstractNumId w:val="115"/>
  </w:num>
  <w:num w:numId="44">
    <w:abstractNumId w:val="96"/>
  </w:num>
  <w:num w:numId="45">
    <w:abstractNumId w:val="93"/>
  </w:num>
  <w:num w:numId="46">
    <w:abstractNumId w:val="129"/>
  </w:num>
  <w:num w:numId="47">
    <w:abstractNumId w:val="92"/>
  </w:num>
  <w:num w:numId="48">
    <w:abstractNumId w:val="41"/>
  </w:num>
  <w:num w:numId="49">
    <w:abstractNumId w:val="82"/>
  </w:num>
  <w:num w:numId="50">
    <w:abstractNumId w:val="112"/>
  </w:num>
  <w:num w:numId="51">
    <w:abstractNumId w:val="113"/>
  </w:num>
  <w:num w:numId="52">
    <w:abstractNumId w:val="66"/>
  </w:num>
  <w:num w:numId="53">
    <w:abstractNumId w:val="17"/>
  </w:num>
  <w:num w:numId="54">
    <w:abstractNumId w:val="111"/>
  </w:num>
  <w:num w:numId="55">
    <w:abstractNumId w:val="7"/>
  </w:num>
  <w:num w:numId="56">
    <w:abstractNumId w:val="102"/>
  </w:num>
  <w:num w:numId="57">
    <w:abstractNumId w:val="101"/>
  </w:num>
  <w:num w:numId="58">
    <w:abstractNumId w:val="29"/>
  </w:num>
  <w:num w:numId="59">
    <w:abstractNumId w:val="68"/>
  </w:num>
  <w:num w:numId="60">
    <w:abstractNumId w:val="107"/>
  </w:num>
  <w:num w:numId="61">
    <w:abstractNumId w:val="64"/>
  </w:num>
  <w:num w:numId="62">
    <w:abstractNumId w:val="55"/>
  </w:num>
  <w:num w:numId="63">
    <w:abstractNumId w:val="14"/>
  </w:num>
  <w:num w:numId="64">
    <w:abstractNumId w:val="61"/>
  </w:num>
  <w:num w:numId="65">
    <w:abstractNumId w:val="31"/>
  </w:num>
  <w:num w:numId="66">
    <w:abstractNumId w:val="71"/>
  </w:num>
  <w:num w:numId="67">
    <w:abstractNumId w:val="124"/>
  </w:num>
  <w:num w:numId="68">
    <w:abstractNumId w:val="20"/>
  </w:num>
  <w:num w:numId="69">
    <w:abstractNumId w:val="103"/>
  </w:num>
  <w:num w:numId="70">
    <w:abstractNumId w:val="22"/>
  </w:num>
  <w:num w:numId="71">
    <w:abstractNumId w:val="36"/>
  </w:num>
  <w:num w:numId="72">
    <w:abstractNumId w:val="65"/>
  </w:num>
  <w:num w:numId="73">
    <w:abstractNumId w:val="126"/>
  </w:num>
  <w:num w:numId="74">
    <w:abstractNumId w:val="3"/>
  </w:num>
  <w:num w:numId="75">
    <w:abstractNumId w:val="69"/>
  </w:num>
  <w:num w:numId="76">
    <w:abstractNumId w:val="77"/>
  </w:num>
  <w:num w:numId="77">
    <w:abstractNumId w:val="60"/>
  </w:num>
  <w:num w:numId="78">
    <w:abstractNumId w:val="73"/>
  </w:num>
  <w:num w:numId="79">
    <w:abstractNumId w:val="10"/>
  </w:num>
  <w:num w:numId="80">
    <w:abstractNumId w:val="50"/>
  </w:num>
  <w:num w:numId="81">
    <w:abstractNumId w:val="125"/>
  </w:num>
  <w:num w:numId="82">
    <w:abstractNumId w:val="46"/>
  </w:num>
  <w:num w:numId="83">
    <w:abstractNumId w:val="5"/>
  </w:num>
  <w:num w:numId="84">
    <w:abstractNumId w:val="97"/>
  </w:num>
  <w:num w:numId="85">
    <w:abstractNumId w:val="51"/>
  </w:num>
  <w:num w:numId="86">
    <w:abstractNumId w:val="28"/>
  </w:num>
  <w:num w:numId="87">
    <w:abstractNumId w:val="119"/>
  </w:num>
  <w:num w:numId="88">
    <w:abstractNumId w:val="72"/>
  </w:num>
  <w:num w:numId="89">
    <w:abstractNumId w:val="131"/>
  </w:num>
  <w:num w:numId="90">
    <w:abstractNumId w:val="25"/>
  </w:num>
  <w:num w:numId="91">
    <w:abstractNumId w:val="56"/>
  </w:num>
  <w:num w:numId="92">
    <w:abstractNumId w:val="74"/>
  </w:num>
  <w:num w:numId="93">
    <w:abstractNumId w:val="105"/>
  </w:num>
  <w:num w:numId="94">
    <w:abstractNumId w:val="49"/>
  </w:num>
  <w:num w:numId="95">
    <w:abstractNumId w:val="130"/>
  </w:num>
  <w:num w:numId="96">
    <w:abstractNumId w:val="30"/>
  </w:num>
  <w:num w:numId="97">
    <w:abstractNumId w:val="114"/>
  </w:num>
  <w:num w:numId="98">
    <w:abstractNumId w:val="0"/>
  </w:num>
  <w:num w:numId="99">
    <w:abstractNumId w:val="43"/>
  </w:num>
  <w:num w:numId="100">
    <w:abstractNumId w:val="48"/>
  </w:num>
  <w:num w:numId="101">
    <w:abstractNumId w:val="12"/>
  </w:num>
  <w:num w:numId="102">
    <w:abstractNumId w:val="118"/>
  </w:num>
  <w:num w:numId="103">
    <w:abstractNumId w:val="34"/>
  </w:num>
  <w:num w:numId="104">
    <w:abstractNumId w:val="4"/>
  </w:num>
  <w:num w:numId="105">
    <w:abstractNumId w:val="63"/>
  </w:num>
  <w:num w:numId="106">
    <w:abstractNumId w:val="44"/>
  </w:num>
  <w:num w:numId="107">
    <w:abstractNumId w:val="15"/>
  </w:num>
  <w:num w:numId="108">
    <w:abstractNumId w:val="117"/>
  </w:num>
  <w:num w:numId="109">
    <w:abstractNumId w:val="38"/>
  </w:num>
  <w:num w:numId="110">
    <w:abstractNumId w:val="26"/>
  </w:num>
  <w:num w:numId="111">
    <w:abstractNumId w:val="83"/>
  </w:num>
  <w:num w:numId="112">
    <w:abstractNumId w:val="37"/>
  </w:num>
  <w:num w:numId="113">
    <w:abstractNumId w:val="54"/>
  </w:num>
  <w:num w:numId="114">
    <w:abstractNumId w:val="8"/>
  </w:num>
  <w:num w:numId="115">
    <w:abstractNumId w:val="42"/>
  </w:num>
  <w:num w:numId="116">
    <w:abstractNumId w:val="21"/>
  </w:num>
  <w:num w:numId="117">
    <w:abstractNumId w:val="39"/>
  </w:num>
  <w:num w:numId="118">
    <w:abstractNumId w:val="90"/>
  </w:num>
  <w:num w:numId="119">
    <w:abstractNumId w:val="32"/>
  </w:num>
  <w:num w:numId="120">
    <w:abstractNumId w:val="13"/>
  </w:num>
  <w:num w:numId="121">
    <w:abstractNumId w:val="6"/>
  </w:num>
  <w:num w:numId="122">
    <w:abstractNumId w:val="53"/>
  </w:num>
  <w:num w:numId="123">
    <w:abstractNumId w:val="76"/>
  </w:num>
  <w:num w:numId="124">
    <w:abstractNumId w:val="106"/>
  </w:num>
  <w:num w:numId="125">
    <w:abstractNumId w:val="87"/>
  </w:num>
  <w:num w:numId="126">
    <w:abstractNumId w:val="110"/>
  </w:num>
  <w:num w:numId="127">
    <w:abstractNumId w:val="104"/>
  </w:num>
  <w:num w:numId="128">
    <w:abstractNumId w:val="86"/>
  </w:num>
  <w:num w:numId="129">
    <w:abstractNumId w:val="47"/>
  </w:num>
  <w:num w:numId="130">
    <w:abstractNumId w:val="84"/>
  </w:num>
  <w:num w:numId="131">
    <w:abstractNumId w:val="116"/>
  </w:num>
  <w:num w:numId="132">
    <w:abstractNumId w:val="58"/>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formatting="0"/>
  <w:defaultTabStop w:val="709"/>
  <w:hyphenationZone w:val="425"/>
  <w:evenAndOddHeaders/>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5B"/>
    <w:rsid w:val="000016C4"/>
    <w:rsid w:val="000017B7"/>
    <w:rsid w:val="00003FF5"/>
    <w:rsid w:val="00004F67"/>
    <w:rsid w:val="00005E94"/>
    <w:rsid w:val="000063EA"/>
    <w:rsid w:val="00006E68"/>
    <w:rsid w:val="00013AEA"/>
    <w:rsid w:val="00014CF1"/>
    <w:rsid w:val="00015190"/>
    <w:rsid w:val="00015641"/>
    <w:rsid w:val="00015C92"/>
    <w:rsid w:val="00015E74"/>
    <w:rsid w:val="00022B85"/>
    <w:rsid w:val="00025483"/>
    <w:rsid w:val="00026648"/>
    <w:rsid w:val="00027CE3"/>
    <w:rsid w:val="0003279E"/>
    <w:rsid w:val="0004525F"/>
    <w:rsid w:val="00047FEB"/>
    <w:rsid w:val="00051778"/>
    <w:rsid w:val="000530B6"/>
    <w:rsid w:val="000549B5"/>
    <w:rsid w:val="00056991"/>
    <w:rsid w:val="0005776E"/>
    <w:rsid w:val="00061158"/>
    <w:rsid w:val="000616C9"/>
    <w:rsid w:val="00062A67"/>
    <w:rsid w:val="000641AC"/>
    <w:rsid w:val="00064463"/>
    <w:rsid w:val="00065F09"/>
    <w:rsid w:val="00066A8D"/>
    <w:rsid w:val="000703E4"/>
    <w:rsid w:val="00072402"/>
    <w:rsid w:val="000743CA"/>
    <w:rsid w:val="00076E5C"/>
    <w:rsid w:val="00082DB6"/>
    <w:rsid w:val="0008579E"/>
    <w:rsid w:val="00092111"/>
    <w:rsid w:val="000923A6"/>
    <w:rsid w:val="00094276"/>
    <w:rsid w:val="000A7656"/>
    <w:rsid w:val="000A7A2A"/>
    <w:rsid w:val="000B12C3"/>
    <w:rsid w:val="000B27A4"/>
    <w:rsid w:val="000B330D"/>
    <w:rsid w:val="000B5054"/>
    <w:rsid w:val="000C106D"/>
    <w:rsid w:val="000C3CAE"/>
    <w:rsid w:val="000C3D28"/>
    <w:rsid w:val="000C4961"/>
    <w:rsid w:val="000D160D"/>
    <w:rsid w:val="000D23AE"/>
    <w:rsid w:val="000D272F"/>
    <w:rsid w:val="000D48CD"/>
    <w:rsid w:val="000D7C8B"/>
    <w:rsid w:val="000E6E0D"/>
    <w:rsid w:val="000F266B"/>
    <w:rsid w:val="000F3724"/>
    <w:rsid w:val="000F3864"/>
    <w:rsid w:val="000F5788"/>
    <w:rsid w:val="000F5FB7"/>
    <w:rsid w:val="000F62C1"/>
    <w:rsid w:val="000F7645"/>
    <w:rsid w:val="0010202F"/>
    <w:rsid w:val="001062C7"/>
    <w:rsid w:val="001178F4"/>
    <w:rsid w:val="001201ED"/>
    <w:rsid w:val="00120A2D"/>
    <w:rsid w:val="001239BC"/>
    <w:rsid w:val="001241E5"/>
    <w:rsid w:val="00124444"/>
    <w:rsid w:val="00130963"/>
    <w:rsid w:val="0013379D"/>
    <w:rsid w:val="001338D8"/>
    <w:rsid w:val="001343AA"/>
    <w:rsid w:val="00134B76"/>
    <w:rsid w:val="0013695C"/>
    <w:rsid w:val="001373D2"/>
    <w:rsid w:val="001412BD"/>
    <w:rsid w:val="00145B0D"/>
    <w:rsid w:val="00147EEB"/>
    <w:rsid w:val="001515D5"/>
    <w:rsid w:val="00153924"/>
    <w:rsid w:val="001543B6"/>
    <w:rsid w:val="00154C5C"/>
    <w:rsid w:val="0015722B"/>
    <w:rsid w:val="001578ED"/>
    <w:rsid w:val="00157DF6"/>
    <w:rsid w:val="001745E7"/>
    <w:rsid w:val="00180E97"/>
    <w:rsid w:val="00184340"/>
    <w:rsid w:val="001869B4"/>
    <w:rsid w:val="00190163"/>
    <w:rsid w:val="001A0D23"/>
    <w:rsid w:val="001A2A6A"/>
    <w:rsid w:val="001B0AA4"/>
    <w:rsid w:val="001B0DDE"/>
    <w:rsid w:val="001B15FB"/>
    <w:rsid w:val="001B32DD"/>
    <w:rsid w:val="001B420E"/>
    <w:rsid w:val="001B504F"/>
    <w:rsid w:val="001B637E"/>
    <w:rsid w:val="001B7DFD"/>
    <w:rsid w:val="001C162A"/>
    <w:rsid w:val="001C45DF"/>
    <w:rsid w:val="001C4F91"/>
    <w:rsid w:val="001C69E8"/>
    <w:rsid w:val="001D008A"/>
    <w:rsid w:val="001D0E16"/>
    <w:rsid w:val="001D2D3B"/>
    <w:rsid w:val="001D50AE"/>
    <w:rsid w:val="001D7708"/>
    <w:rsid w:val="001D7C92"/>
    <w:rsid w:val="001E1BA4"/>
    <w:rsid w:val="001E3652"/>
    <w:rsid w:val="001E59E7"/>
    <w:rsid w:val="001E5A03"/>
    <w:rsid w:val="001F1137"/>
    <w:rsid w:val="001F165A"/>
    <w:rsid w:val="001F22AE"/>
    <w:rsid w:val="001F6D2B"/>
    <w:rsid w:val="00202BE5"/>
    <w:rsid w:val="00203DC8"/>
    <w:rsid w:val="00204814"/>
    <w:rsid w:val="002116C3"/>
    <w:rsid w:val="00212F71"/>
    <w:rsid w:val="00213490"/>
    <w:rsid w:val="0021367A"/>
    <w:rsid w:val="00214230"/>
    <w:rsid w:val="00214C23"/>
    <w:rsid w:val="00216B42"/>
    <w:rsid w:val="00220840"/>
    <w:rsid w:val="00221F16"/>
    <w:rsid w:val="00221F20"/>
    <w:rsid w:val="00223B4F"/>
    <w:rsid w:val="00225657"/>
    <w:rsid w:val="00226776"/>
    <w:rsid w:val="002273D1"/>
    <w:rsid w:val="00237BCA"/>
    <w:rsid w:val="002416CF"/>
    <w:rsid w:val="002426C7"/>
    <w:rsid w:val="002439CA"/>
    <w:rsid w:val="00244207"/>
    <w:rsid w:val="00252315"/>
    <w:rsid w:val="00254FA8"/>
    <w:rsid w:val="00255315"/>
    <w:rsid w:val="00257208"/>
    <w:rsid w:val="002573C7"/>
    <w:rsid w:val="002619AA"/>
    <w:rsid w:val="00264BC6"/>
    <w:rsid w:val="002653EF"/>
    <w:rsid w:val="00265FB5"/>
    <w:rsid w:val="00266BD9"/>
    <w:rsid w:val="0026773E"/>
    <w:rsid w:val="00267923"/>
    <w:rsid w:val="00271148"/>
    <w:rsid w:val="0027695B"/>
    <w:rsid w:val="00276AA1"/>
    <w:rsid w:val="00280967"/>
    <w:rsid w:val="00282A29"/>
    <w:rsid w:val="0028723F"/>
    <w:rsid w:val="00287D28"/>
    <w:rsid w:val="00291FCD"/>
    <w:rsid w:val="00294DEF"/>
    <w:rsid w:val="00297BF9"/>
    <w:rsid w:val="002B19B7"/>
    <w:rsid w:val="002B33EB"/>
    <w:rsid w:val="002B3896"/>
    <w:rsid w:val="002B56B7"/>
    <w:rsid w:val="002C1718"/>
    <w:rsid w:val="002C3F12"/>
    <w:rsid w:val="002C61C5"/>
    <w:rsid w:val="002C71FA"/>
    <w:rsid w:val="002C72E4"/>
    <w:rsid w:val="002C737B"/>
    <w:rsid w:val="002C78ED"/>
    <w:rsid w:val="002D1F3D"/>
    <w:rsid w:val="002D6AEF"/>
    <w:rsid w:val="002D7A48"/>
    <w:rsid w:val="002E66B5"/>
    <w:rsid w:val="002F01BA"/>
    <w:rsid w:val="002F0BCC"/>
    <w:rsid w:val="002F1A86"/>
    <w:rsid w:val="002F1CA3"/>
    <w:rsid w:val="002F5EB7"/>
    <w:rsid w:val="00300F22"/>
    <w:rsid w:val="00303FF8"/>
    <w:rsid w:val="00312F54"/>
    <w:rsid w:val="003233E2"/>
    <w:rsid w:val="00324803"/>
    <w:rsid w:val="0032650B"/>
    <w:rsid w:val="00327F53"/>
    <w:rsid w:val="00332190"/>
    <w:rsid w:val="00333A79"/>
    <w:rsid w:val="003342F5"/>
    <w:rsid w:val="00335D3F"/>
    <w:rsid w:val="00336953"/>
    <w:rsid w:val="00337193"/>
    <w:rsid w:val="00340BD7"/>
    <w:rsid w:val="00341735"/>
    <w:rsid w:val="00342FF1"/>
    <w:rsid w:val="00344241"/>
    <w:rsid w:val="0034645A"/>
    <w:rsid w:val="003514DA"/>
    <w:rsid w:val="00353D63"/>
    <w:rsid w:val="00364BD9"/>
    <w:rsid w:val="00366868"/>
    <w:rsid w:val="003668B0"/>
    <w:rsid w:val="00367628"/>
    <w:rsid w:val="0037040B"/>
    <w:rsid w:val="003748E7"/>
    <w:rsid w:val="00376295"/>
    <w:rsid w:val="00377672"/>
    <w:rsid w:val="003800FD"/>
    <w:rsid w:val="003818BD"/>
    <w:rsid w:val="003849C5"/>
    <w:rsid w:val="00384E59"/>
    <w:rsid w:val="00387424"/>
    <w:rsid w:val="0039030E"/>
    <w:rsid w:val="00393125"/>
    <w:rsid w:val="003A4D8D"/>
    <w:rsid w:val="003A6E51"/>
    <w:rsid w:val="003A7C35"/>
    <w:rsid w:val="003B0075"/>
    <w:rsid w:val="003B071B"/>
    <w:rsid w:val="003B5F66"/>
    <w:rsid w:val="003B7D8F"/>
    <w:rsid w:val="003B7F44"/>
    <w:rsid w:val="003C061B"/>
    <w:rsid w:val="003C17A1"/>
    <w:rsid w:val="003C2F38"/>
    <w:rsid w:val="003C7509"/>
    <w:rsid w:val="003D0E42"/>
    <w:rsid w:val="003D1986"/>
    <w:rsid w:val="003D2586"/>
    <w:rsid w:val="003D5873"/>
    <w:rsid w:val="003D6388"/>
    <w:rsid w:val="003E12C3"/>
    <w:rsid w:val="003E136F"/>
    <w:rsid w:val="003E1D58"/>
    <w:rsid w:val="003E24C7"/>
    <w:rsid w:val="003E53F0"/>
    <w:rsid w:val="003E571F"/>
    <w:rsid w:val="003F07C6"/>
    <w:rsid w:val="003F0D87"/>
    <w:rsid w:val="003F2566"/>
    <w:rsid w:val="003F33AA"/>
    <w:rsid w:val="003F459A"/>
    <w:rsid w:val="003F7FD7"/>
    <w:rsid w:val="00400C1E"/>
    <w:rsid w:val="0040501F"/>
    <w:rsid w:val="00405171"/>
    <w:rsid w:val="00406A67"/>
    <w:rsid w:val="00407081"/>
    <w:rsid w:val="004112CC"/>
    <w:rsid w:val="00411463"/>
    <w:rsid w:val="00413DBC"/>
    <w:rsid w:val="00414476"/>
    <w:rsid w:val="00416357"/>
    <w:rsid w:val="00416F58"/>
    <w:rsid w:val="0042076D"/>
    <w:rsid w:val="00422665"/>
    <w:rsid w:val="00426928"/>
    <w:rsid w:val="00430554"/>
    <w:rsid w:val="00430F2C"/>
    <w:rsid w:val="004328BF"/>
    <w:rsid w:val="004364D8"/>
    <w:rsid w:val="004379B6"/>
    <w:rsid w:val="004407B6"/>
    <w:rsid w:val="00442A0C"/>
    <w:rsid w:val="00443825"/>
    <w:rsid w:val="00446137"/>
    <w:rsid w:val="004468F8"/>
    <w:rsid w:val="00450BA2"/>
    <w:rsid w:val="00451C8B"/>
    <w:rsid w:val="0045306E"/>
    <w:rsid w:val="00453C3B"/>
    <w:rsid w:val="00454697"/>
    <w:rsid w:val="004548C9"/>
    <w:rsid w:val="00454B5F"/>
    <w:rsid w:val="0045543C"/>
    <w:rsid w:val="00456B48"/>
    <w:rsid w:val="00457CA7"/>
    <w:rsid w:val="004606A4"/>
    <w:rsid w:val="004628A5"/>
    <w:rsid w:val="00474710"/>
    <w:rsid w:val="0047528D"/>
    <w:rsid w:val="00475D41"/>
    <w:rsid w:val="00477F53"/>
    <w:rsid w:val="00480C75"/>
    <w:rsid w:val="00491C1F"/>
    <w:rsid w:val="00496D5B"/>
    <w:rsid w:val="00497DE1"/>
    <w:rsid w:val="004A1E3C"/>
    <w:rsid w:val="004A25EA"/>
    <w:rsid w:val="004A37AC"/>
    <w:rsid w:val="004B1E47"/>
    <w:rsid w:val="004B6644"/>
    <w:rsid w:val="004C171C"/>
    <w:rsid w:val="004C32CE"/>
    <w:rsid w:val="004C61E6"/>
    <w:rsid w:val="004C6310"/>
    <w:rsid w:val="004C7E8A"/>
    <w:rsid w:val="004D1C4F"/>
    <w:rsid w:val="004D697E"/>
    <w:rsid w:val="004D7A28"/>
    <w:rsid w:val="004E0F6E"/>
    <w:rsid w:val="004E3959"/>
    <w:rsid w:val="004E4B13"/>
    <w:rsid w:val="004E4D13"/>
    <w:rsid w:val="004E67F9"/>
    <w:rsid w:val="004F4061"/>
    <w:rsid w:val="004F6831"/>
    <w:rsid w:val="0050583A"/>
    <w:rsid w:val="00506114"/>
    <w:rsid w:val="00506964"/>
    <w:rsid w:val="005076D1"/>
    <w:rsid w:val="00512F72"/>
    <w:rsid w:val="005134B8"/>
    <w:rsid w:val="005206A4"/>
    <w:rsid w:val="00522C7A"/>
    <w:rsid w:val="005255D0"/>
    <w:rsid w:val="00532365"/>
    <w:rsid w:val="00540C59"/>
    <w:rsid w:val="00543ABA"/>
    <w:rsid w:val="00550E82"/>
    <w:rsid w:val="00553508"/>
    <w:rsid w:val="00553E23"/>
    <w:rsid w:val="0055460B"/>
    <w:rsid w:val="0056258A"/>
    <w:rsid w:val="00562FFC"/>
    <w:rsid w:val="005655E5"/>
    <w:rsid w:val="00582082"/>
    <w:rsid w:val="005831EC"/>
    <w:rsid w:val="0058672B"/>
    <w:rsid w:val="00595921"/>
    <w:rsid w:val="0059716E"/>
    <w:rsid w:val="005971B4"/>
    <w:rsid w:val="00597544"/>
    <w:rsid w:val="00597772"/>
    <w:rsid w:val="005A3C24"/>
    <w:rsid w:val="005B4D15"/>
    <w:rsid w:val="005B5C64"/>
    <w:rsid w:val="005C4734"/>
    <w:rsid w:val="005C5FFF"/>
    <w:rsid w:val="005C63EE"/>
    <w:rsid w:val="005D0773"/>
    <w:rsid w:val="005D1B19"/>
    <w:rsid w:val="005E433B"/>
    <w:rsid w:val="005E682E"/>
    <w:rsid w:val="005E6E7A"/>
    <w:rsid w:val="005E7469"/>
    <w:rsid w:val="005F2A82"/>
    <w:rsid w:val="005F3604"/>
    <w:rsid w:val="00602D46"/>
    <w:rsid w:val="00602DDF"/>
    <w:rsid w:val="00610D0A"/>
    <w:rsid w:val="00612C0F"/>
    <w:rsid w:val="006130B3"/>
    <w:rsid w:val="00613304"/>
    <w:rsid w:val="00614881"/>
    <w:rsid w:val="00621A4D"/>
    <w:rsid w:val="0062410D"/>
    <w:rsid w:val="006277A0"/>
    <w:rsid w:val="00627B9F"/>
    <w:rsid w:val="00637B30"/>
    <w:rsid w:val="00637DA5"/>
    <w:rsid w:val="00640B83"/>
    <w:rsid w:val="006454B5"/>
    <w:rsid w:val="00645B99"/>
    <w:rsid w:val="00646BDA"/>
    <w:rsid w:val="00647AE8"/>
    <w:rsid w:val="00653E39"/>
    <w:rsid w:val="0065449C"/>
    <w:rsid w:val="00654DCF"/>
    <w:rsid w:val="00656125"/>
    <w:rsid w:val="00657A6F"/>
    <w:rsid w:val="00666F61"/>
    <w:rsid w:val="006673FF"/>
    <w:rsid w:val="00672CC8"/>
    <w:rsid w:val="00686AE6"/>
    <w:rsid w:val="00687C3F"/>
    <w:rsid w:val="00690F08"/>
    <w:rsid w:val="00691A99"/>
    <w:rsid w:val="00692909"/>
    <w:rsid w:val="00692ECC"/>
    <w:rsid w:val="006946FE"/>
    <w:rsid w:val="0069593F"/>
    <w:rsid w:val="006A0FA5"/>
    <w:rsid w:val="006A22DA"/>
    <w:rsid w:val="006A311C"/>
    <w:rsid w:val="006A3E94"/>
    <w:rsid w:val="006A67C1"/>
    <w:rsid w:val="006A7F54"/>
    <w:rsid w:val="006B1211"/>
    <w:rsid w:val="006B139B"/>
    <w:rsid w:val="006B1663"/>
    <w:rsid w:val="006B1782"/>
    <w:rsid w:val="006B3805"/>
    <w:rsid w:val="006B497E"/>
    <w:rsid w:val="006B4E2F"/>
    <w:rsid w:val="006B5189"/>
    <w:rsid w:val="006B5EF8"/>
    <w:rsid w:val="006B700B"/>
    <w:rsid w:val="006C1FB1"/>
    <w:rsid w:val="006C3441"/>
    <w:rsid w:val="006C426A"/>
    <w:rsid w:val="006C5599"/>
    <w:rsid w:val="006C7E1C"/>
    <w:rsid w:val="006D119D"/>
    <w:rsid w:val="006E1B86"/>
    <w:rsid w:val="006E28B8"/>
    <w:rsid w:val="006E4D30"/>
    <w:rsid w:val="006E64BF"/>
    <w:rsid w:val="006F033F"/>
    <w:rsid w:val="006F13B2"/>
    <w:rsid w:val="006F5877"/>
    <w:rsid w:val="006F598A"/>
    <w:rsid w:val="006F6DC2"/>
    <w:rsid w:val="006F7EEB"/>
    <w:rsid w:val="007000B5"/>
    <w:rsid w:val="00707D0E"/>
    <w:rsid w:val="00710001"/>
    <w:rsid w:val="0071469A"/>
    <w:rsid w:val="00715462"/>
    <w:rsid w:val="00716D6A"/>
    <w:rsid w:val="00721085"/>
    <w:rsid w:val="00721D86"/>
    <w:rsid w:val="00722DF8"/>
    <w:rsid w:val="00726F9A"/>
    <w:rsid w:val="007279D0"/>
    <w:rsid w:val="0073047B"/>
    <w:rsid w:val="007366AF"/>
    <w:rsid w:val="007372E9"/>
    <w:rsid w:val="00740417"/>
    <w:rsid w:val="007423BC"/>
    <w:rsid w:val="00743E13"/>
    <w:rsid w:val="007470B4"/>
    <w:rsid w:val="007472C9"/>
    <w:rsid w:val="007516F7"/>
    <w:rsid w:val="007529EF"/>
    <w:rsid w:val="007629D9"/>
    <w:rsid w:val="00766E19"/>
    <w:rsid w:val="00766ECE"/>
    <w:rsid w:val="007670FD"/>
    <w:rsid w:val="00770301"/>
    <w:rsid w:val="007831BB"/>
    <w:rsid w:val="007835A4"/>
    <w:rsid w:val="00790BD5"/>
    <w:rsid w:val="00790DFE"/>
    <w:rsid w:val="007919FD"/>
    <w:rsid w:val="007952C3"/>
    <w:rsid w:val="00796060"/>
    <w:rsid w:val="007A7093"/>
    <w:rsid w:val="007B1191"/>
    <w:rsid w:val="007B2620"/>
    <w:rsid w:val="007B2ADD"/>
    <w:rsid w:val="007B305A"/>
    <w:rsid w:val="007C0561"/>
    <w:rsid w:val="007C29C6"/>
    <w:rsid w:val="007C508C"/>
    <w:rsid w:val="007C5BB7"/>
    <w:rsid w:val="007D54EA"/>
    <w:rsid w:val="007E27B5"/>
    <w:rsid w:val="007E4335"/>
    <w:rsid w:val="007F01C1"/>
    <w:rsid w:val="007F153A"/>
    <w:rsid w:val="007F4D2E"/>
    <w:rsid w:val="007F79CD"/>
    <w:rsid w:val="007F7B39"/>
    <w:rsid w:val="00801BC7"/>
    <w:rsid w:val="008030D8"/>
    <w:rsid w:val="00803765"/>
    <w:rsid w:val="00803D73"/>
    <w:rsid w:val="008064AB"/>
    <w:rsid w:val="00806854"/>
    <w:rsid w:val="00810027"/>
    <w:rsid w:val="0081638A"/>
    <w:rsid w:val="00820CBC"/>
    <w:rsid w:val="00822DEF"/>
    <w:rsid w:val="008258D1"/>
    <w:rsid w:val="008326FF"/>
    <w:rsid w:val="00833FD7"/>
    <w:rsid w:val="008343C4"/>
    <w:rsid w:val="00836927"/>
    <w:rsid w:val="00836B20"/>
    <w:rsid w:val="008407FB"/>
    <w:rsid w:val="00851019"/>
    <w:rsid w:val="0085156A"/>
    <w:rsid w:val="00851918"/>
    <w:rsid w:val="00852CF8"/>
    <w:rsid w:val="00857FB1"/>
    <w:rsid w:val="00861AD8"/>
    <w:rsid w:val="00861EBB"/>
    <w:rsid w:val="00865682"/>
    <w:rsid w:val="00866ECC"/>
    <w:rsid w:val="008675E6"/>
    <w:rsid w:val="00875A20"/>
    <w:rsid w:val="00875BE8"/>
    <w:rsid w:val="00877135"/>
    <w:rsid w:val="0088604A"/>
    <w:rsid w:val="0088672A"/>
    <w:rsid w:val="008875D6"/>
    <w:rsid w:val="00890E62"/>
    <w:rsid w:val="00894B6F"/>
    <w:rsid w:val="00894C73"/>
    <w:rsid w:val="00896016"/>
    <w:rsid w:val="008A09C6"/>
    <w:rsid w:val="008A0AC4"/>
    <w:rsid w:val="008A1554"/>
    <w:rsid w:val="008A3178"/>
    <w:rsid w:val="008A52DA"/>
    <w:rsid w:val="008B02B6"/>
    <w:rsid w:val="008B17F4"/>
    <w:rsid w:val="008B30B7"/>
    <w:rsid w:val="008B3769"/>
    <w:rsid w:val="008B743F"/>
    <w:rsid w:val="008D105B"/>
    <w:rsid w:val="008D659E"/>
    <w:rsid w:val="008E0793"/>
    <w:rsid w:val="008E1C76"/>
    <w:rsid w:val="008E3E29"/>
    <w:rsid w:val="008E4A9D"/>
    <w:rsid w:val="008E6056"/>
    <w:rsid w:val="008E7946"/>
    <w:rsid w:val="008F1EEC"/>
    <w:rsid w:val="008F6E40"/>
    <w:rsid w:val="008F710A"/>
    <w:rsid w:val="008F7318"/>
    <w:rsid w:val="00900F47"/>
    <w:rsid w:val="0090321A"/>
    <w:rsid w:val="00904E12"/>
    <w:rsid w:val="0090592C"/>
    <w:rsid w:val="00906962"/>
    <w:rsid w:val="009071B0"/>
    <w:rsid w:val="00912D5B"/>
    <w:rsid w:val="00914437"/>
    <w:rsid w:val="009209CA"/>
    <w:rsid w:val="00920CD4"/>
    <w:rsid w:val="00921EE6"/>
    <w:rsid w:val="00923378"/>
    <w:rsid w:val="0092395D"/>
    <w:rsid w:val="00930039"/>
    <w:rsid w:val="009302D3"/>
    <w:rsid w:val="00930DC3"/>
    <w:rsid w:val="009341BC"/>
    <w:rsid w:val="00934FF5"/>
    <w:rsid w:val="009355F9"/>
    <w:rsid w:val="00937017"/>
    <w:rsid w:val="00941E46"/>
    <w:rsid w:val="009422B2"/>
    <w:rsid w:val="009440C1"/>
    <w:rsid w:val="00944E8F"/>
    <w:rsid w:val="009451A1"/>
    <w:rsid w:val="00945F62"/>
    <w:rsid w:val="009532BD"/>
    <w:rsid w:val="009636BE"/>
    <w:rsid w:val="0096424D"/>
    <w:rsid w:val="0096600A"/>
    <w:rsid w:val="0097582D"/>
    <w:rsid w:val="00976684"/>
    <w:rsid w:val="00977048"/>
    <w:rsid w:val="009772E5"/>
    <w:rsid w:val="00980854"/>
    <w:rsid w:val="00980B43"/>
    <w:rsid w:val="00981EF0"/>
    <w:rsid w:val="00985499"/>
    <w:rsid w:val="009900D3"/>
    <w:rsid w:val="00993F2A"/>
    <w:rsid w:val="00995DB2"/>
    <w:rsid w:val="00996320"/>
    <w:rsid w:val="009A197D"/>
    <w:rsid w:val="009A7F09"/>
    <w:rsid w:val="009B0369"/>
    <w:rsid w:val="009B4E95"/>
    <w:rsid w:val="009B507F"/>
    <w:rsid w:val="009B6950"/>
    <w:rsid w:val="009C039C"/>
    <w:rsid w:val="009C0A8A"/>
    <w:rsid w:val="009C3AA0"/>
    <w:rsid w:val="009D0EFE"/>
    <w:rsid w:val="009D1DDA"/>
    <w:rsid w:val="009D3E2D"/>
    <w:rsid w:val="009E282C"/>
    <w:rsid w:val="009E450D"/>
    <w:rsid w:val="009E5BB8"/>
    <w:rsid w:val="009E637A"/>
    <w:rsid w:val="009F20C0"/>
    <w:rsid w:val="009F4631"/>
    <w:rsid w:val="009F6C8F"/>
    <w:rsid w:val="00A0114F"/>
    <w:rsid w:val="00A021F3"/>
    <w:rsid w:val="00A023DE"/>
    <w:rsid w:val="00A03E70"/>
    <w:rsid w:val="00A06681"/>
    <w:rsid w:val="00A12342"/>
    <w:rsid w:val="00A128E4"/>
    <w:rsid w:val="00A138E2"/>
    <w:rsid w:val="00A16462"/>
    <w:rsid w:val="00A16BE9"/>
    <w:rsid w:val="00A17A41"/>
    <w:rsid w:val="00A17CC0"/>
    <w:rsid w:val="00A21C46"/>
    <w:rsid w:val="00A230C8"/>
    <w:rsid w:val="00A23B3A"/>
    <w:rsid w:val="00A24850"/>
    <w:rsid w:val="00A24AED"/>
    <w:rsid w:val="00A24D7A"/>
    <w:rsid w:val="00A30878"/>
    <w:rsid w:val="00A31CC9"/>
    <w:rsid w:val="00A32CA8"/>
    <w:rsid w:val="00A32E7D"/>
    <w:rsid w:val="00A3573F"/>
    <w:rsid w:val="00A35B90"/>
    <w:rsid w:val="00A37101"/>
    <w:rsid w:val="00A433BE"/>
    <w:rsid w:val="00A451F2"/>
    <w:rsid w:val="00A46597"/>
    <w:rsid w:val="00A47172"/>
    <w:rsid w:val="00A50093"/>
    <w:rsid w:val="00A522BA"/>
    <w:rsid w:val="00A52BE3"/>
    <w:rsid w:val="00A53097"/>
    <w:rsid w:val="00A53ED5"/>
    <w:rsid w:val="00A568C6"/>
    <w:rsid w:val="00A56CE2"/>
    <w:rsid w:val="00A57933"/>
    <w:rsid w:val="00A57CA0"/>
    <w:rsid w:val="00A614B4"/>
    <w:rsid w:val="00A61FB8"/>
    <w:rsid w:val="00A6248F"/>
    <w:rsid w:val="00A62E2F"/>
    <w:rsid w:val="00A63EF1"/>
    <w:rsid w:val="00A6406E"/>
    <w:rsid w:val="00A64EC0"/>
    <w:rsid w:val="00A65E43"/>
    <w:rsid w:val="00A66668"/>
    <w:rsid w:val="00A6724A"/>
    <w:rsid w:val="00A70E13"/>
    <w:rsid w:val="00A74750"/>
    <w:rsid w:val="00A74911"/>
    <w:rsid w:val="00A75D9D"/>
    <w:rsid w:val="00A76975"/>
    <w:rsid w:val="00A77903"/>
    <w:rsid w:val="00A7799F"/>
    <w:rsid w:val="00A80EA5"/>
    <w:rsid w:val="00A83C47"/>
    <w:rsid w:val="00A86BFE"/>
    <w:rsid w:val="00A8750C"/>
    <w:rsid w:val="00A90D1A"/>
    <w:rsid w:val="00A910E6"/>
    <w:rsid w:val="00A92610"/>
    <w:rsid w:val="00A945EF"/>
    <w:rsid w:val="00AA13A1"/>
    <w:rsid w:val="00AA3CA5"/>
    <w:rsid w:val="00AA489B"/>
    <w:rsid w:val="00AA4D2C"/>
    <w:rsid w:val="00AB5F11"/>
    <w:rsid w:val="00AC0207"/>
    <w:rsid w:val="00AC5A23"/>
    <w:rsid w:val="00AC60F7"/>
    <w:rsid w:val="00AC639D"/>
    <w:rsid w:val="00AC6DD8"/>
    <w:rsid w:val="00AC7460"/>
    <w:rsid w:val="00AD297A"/>
    <w:rsid w:val="00AD30D7"/>
    <w:rsid w:val="00AD4875"/>
    <w:rsid w:val="00AD56F4"/>
    <w:rsid w:val="00AE095F"/>
    <w:rsid w:val="00AE1F54"/>
    <w:rsid w:val="00AE2DE2"/>
    <w:rsid w:val="00AE3418"/>
    <w:rsid w:val="00AF135B"/>
    <w:rsid w:val="00AF37A8"/>
    <w:rsid w:val="00AF46C9"/>
    <w:rsid w:val="00AF7176"/>
    <w:rsid w:val="00B02909"/>
    <w:rsid w:val="00B067FB"/>
    <w:rsid w:val="00B074A2"/>
    <w:rsid w:val="00B10B31"/>
    <w:rsid w:val="00B15011"/>
    <w:rsid w:val="00B16D9D"/>
    <w:rsid w:val="00B17357"/>
    <w:rsid w:val="00B24637"/>
    <w:rsid w:val="00B24FEA"/>
    <w:rsid w:val="00B261FA"/>
    <w:rsid w:val="00B26CA7"/>
    <w:rsid w:val="00B26D9F"/>
    <w:rsid w:val="00B27437"/>
    <w:rsid w:val="00B305F7"/>
    <w:rsid w:val="00B31C54"/>
    <w:rsid w:val="00B31D15"/>
    <w:rsid w:val="00B32759"/>
    <w:rsid w:val="00B37E9B"/>
    <w:rsid w:val="00B420DC"/>
    <w:rsid w:val="00B4399C"/>
    <w:rsid w:val="00B43E00"/>
    <w:rsid w:val="00B46E5F"/>
    <w:rsid w:val="00B5064D"/>
    <w:rsid w:val="00B53A66"/>
    <w:rsid w:val="00B57CA6"/>
    <w:rsid w:val="00B66ED3"/>
    <w:rsid w:val="00B713C4"/>
    <w:rsid w:val="00B72A21"/>
    <w:rsid w:val="00B779CF"/>
    <w:rsid w:val="00B77AC8"/>
    <w:rsid w:val="00B8149F"/>
    <w:rsid w:val="00B8372C"/>
    <w:rsid w:val="00B8535C"/>
    <w:rsid w:val="00B85B1A"/>
    <w:rsid w:val="00B86C64"/>
    <w:rsid w:val="00B91273"/>
    <w:rsid w:val="00B91AB2"/>
    <w:rsid w:val="00B933D8"/>
    <w:rsid w:val="00B9385B"/>
    <w:rsid w:val="00B94202"/>
    <w:rsid w:val="00B94906"/>
    <w:rsid w:val="00B94C11"/>
    <w:rsid w:val="00B9663A"/>
    <w:rsid w:val="00B96F11"/>
    <w:rsid w:val="00B97826"/>
    <w:rsid w:val="00BA24C8"/>
    <w:rsid w:val="00BA2502"/>
    <w:rsid w:val="00BA390E"/>
    <w:rsid w:val="00BA46E5"/>
    <w:rsid w:val="00BA5052"/>
    <w:rsid w:val="00BA6E63"/>
    <w:rsid w:val="00BB3863"/>
    <w:rsid w:val="00BB4490"/>
    <w:rsid w:val="00BB5922"/>
    <w:rsid w:val="00BB6786"/>
    <w:rsid w:val="00BC0F6B"/>
    <w:rsid w:val="00BC2FB0"/>
    <w:rsid w:val="00BC3457"/>
    <w:rsid w:val="00BC4868"/>
    <w:rsid w:val="00BD18FC"/>
    <w:rsid w:val="00BD228C"/>
    <w:rsid w:val="00BD2DFB"/>
    <w:rsid w:val="00BD3D25"/>
    <w:rsid w:val="00BD4856"/>
    <w:rsid w:val="00BD5FB4"/>
    <w:rsid w:val="00BD6FD0"/>
    <w:rsid w:val="00BE01D9"/>
    <w:rsid w:val="00BF4FAE"/>
    <w:rsid w:val="00C00D37"/>
    <w:rsid w:val="00C01CC5"/>
    <w:rsid w:val="00C01E54"/>
    <w:rsid w:val="00C05553"/>
    <w:rsid w:val="00C12E32"/>
    <w:rsid w:val="00C2148D"/>
    <w:rsid w:val="00C2289B"/>
    <w:rsid w:val="00C245DF"/>
    <w:rsid w:val="00C24707"/>
    <w:rsid w:val="00C25FFE"/>
    <w:rsid w:val="00C302BB"/>
    <w:rsid w:val="00C3581D"/>
    <w:rsid w:val="00C37027"/>
    <w:rsid w:val="00C415AF"/>
    <w:rsid w:val="00C44182"/>
    <w:rsid w:val="00C4582D"/>
    <w:rsid w:val="00C458EB"/>
    <w:rsid w:val="00C45983"/>
    <w:rsid w:val="00C4665E"/>
    <w:rsid w:val="00C50841"/>
    <w:rsid w:val="00C52607"/>
    <w:rsid w:val="00C538AA"/>
    <w:rsid w:val="00C643DA"/>
    <w:rsid w:val="00C67389"/>
    <w:rsid w:val="00C705B1"/>
    <w:rsid w:val="00C74BBE"/>
    <w:rsid w:val="00C848FC"/>
    <w:rsid w:val="00C85911"/>
    <w:rsid w:val="00C872DD"/>
    <w:rsid w:val="00C87C03"/>
    <w:rsid w:val="00C87D65"/>
    <w:rsid w:val="00C91EC5"/>
    <w:rsid w:val="00C93254"/>
    <w:rsid w:val="00C96929"/>
    <w:rsid w:val="00CA61AD"/>
    <w:rsid w:val="00CB06C1"/>
    <w:rsid w:val="00CB0A80"/>
    <w:rsid w:val="00CB4EF8"/>
    <w:rsid w:val="00CB7B6A"/>
    <w:rsid w:val="00CC267E"/>
    <w:rsid w:val="00CC2C9D"/>
    <w:rsid w:val="00CC7F5B"/>
    <w:rsid w:val="00CD0C53"/>
    <w:rsid w:val="00CD0C6C"/>
    <w:rsid w:val="00CD4631"/>
    <w:rsid w:val="00CD5910"/>
    <w:rsid w:val="00CD7A45"/>
    <w:rsid w:val="00CE0E64"/>
    <w:rsid w:val="00CE1356"/>
    <w:rsid w:val="00CE1A55"/>
    <w:rsid w:val="00CE2366"/>
    <w:rsid w:val="00CE4356"/>
    <w:rsid w:val="00CE60D0"/>
    <w:rsid w:val="00CE6A94"/>
    <w:rsid w:val="00CF3905"/>
    <w:rsid w:val="00CF4CB0"/>
    <w:rsid w:val="00D03B76"/>
    <w:rsid w:val="00D1103A"/>
    <w:rsid w:val="00D1143C"/>
    <w:rsid w:val="00D12717"/>
    <w:rsid w:val="00D15C59"/>
    <w:rsid w:val="00D15C63"/>
    <w:rsid w:val="00D166A7"/>
    <w:rsid w:val="00D16843"/>
    <w:rsid w:val="00D20789"/>
    <w:rsid w:val="00D22BB2"/>
    <w:rsid w:val="00D23765"/>
    <w:rsid w:val="00D2571F"/>
    <w:rsid w:val="00D26DD5"/>
    <w:rsid w:val="00D31042"/>
    <w:rsid w:val="00D315F4"/>
    <w:rsid w:val="00D31F4E"/>
    <w:rsid w:val="00D320F0"/>
    <w:rsid w:val="00D33D4D"/>
    <w:rsid w:val="00D36A86"/>
    <w:rsid w:val="00D42D01"/>
    <w:rsid w:val="00D459BA"/>
    <w:rsid w:val="00D45ABB"/>
    <w:rsid w:val="00D6017F"/>
    <w:rsid w:val="00D612ED"/>
    <w:rsid w:val="00D629F3"/>
    <w:rsid w:val="00D643A6"/>
    <w:rsid w:val="00D65024"/>
    <w:rsid w:val="00D65B3E"/>
    <w:rsid w:val="00D65C5E"/>
    <w:rsid w:val="00D66B38"/>
    <w:rsid w:val="00D703EC"/>
    <w:rsid w:val="00D70EC3"/>
    <w:rsid w:val="00D72F06"/>
    <w:rsid w:val="00D757C9"/>
    <w:rsid w:val="00D842CC"/>
    <w:rsid w:val="00D84E33"/>
    <w:rsid w:val="00D90F1F"/>
    <w:rsid w:val="00DA0CD3"/>
    <w:rsid w:val="00DA7528"/>
    <w:rsid w:val="00DB17C2"/>
    <w:rsid w:val="00DB1A9D"/>
    <w:rsid w:val="00DB205F"/>
    <w:rsid w:val="00DB554C"/>
    <w:rsid w:val="00DB6730"/>
    <w:rsid w:val="00DB79B5"/>
    <w:rsid w:val="00DC0386"/>
    <w:rsid w:val="00DC0E09"/>
    <w:rsid w:val="00DC21EA"/>
    <w:rsid w:val="00DC6EA7"/>
    <w:rsid w:val="00DC6F93"/>
    <w:rsid w:val="00DD1F9E"/>
    <w:rsid w:val="00DD67C9"/>
    <w:rsid w:val="00DE05B3"/>
    <w:rsid w:val="00DE4A04"/>
    <w:rsid w:val="00DE4A63"/>
    <w:rsid w:val="00DE6655"/>
    <w:rsid w:val="00DE7790"/>
    <w:rsid w:val="00DE7EA6"/>
    <w:rsid w:val="00DF17ED"/>
    <w:rsid w:val="00DF298F"/>
    <w:rsid w:val="00DF3FF6"/>
    <w:rsid w:val="00DF4517"/>
    <w:rsid w:val="00DF49CF"/>
    <w:rsid w:val="00DF64AE"/>
    <w:rsid w:val="00E0650A"/>
    <w:rsid w:val="00E07ABC"/>
    <w:rsid w:val="00E07C2D"/>
    <w:rsid w:val="00E135A4"/>
    <w:rsid w:val="00E231BE"/>
    <w:rsid w:val="00E23A1E"/>
    <w:rsid w:val="00E24728"/>
    <w:rsid w:val="00E2644E"/>
    <w:rsid w:val="00E332B9"/>
    <w:rsid w:val="00E33959"/>
    <w:rsid w:val="00E37F32"/>
    <w:rsid w:val="00E45267"/>
    <w:rsid w:val="00E4667E"/>
    <w:rsid w:val="00E47BDA"/>
    <w:rsid w:val="00E50CEC"/>
    <w:rsid w:val="00E51075"/>
    <w:rsid w:val="00E51EC3"/>
    <w:rsid w:val="00E52CEA"/>
    <w:rsid w:val="00E538CC"/>
    <w:rsid w:val="00E53B21"/>
    <w:rsid w:val="00E5606E"/>
    <w:rsid w:val="00E56BE5"/>
    <w:rsid w:val="00E6098B"/>
    <w:rsid w:val="00E64E90"/>
    <w:rsid w:val="00E66BA3"/>
    <w:rsid w:val="00E7041E"/>
    <w:rsid w:val="00E72752"/>
    <w:rsid w:val="00E73169"/>
    <w:rsid w:val="00E76FDC"/>
    <w:rsid w:val="00E8025F"/>
    <w:rsid w:val="00E80AB4"/>
    <w:rsid w:val="00E80F12"/>
    <w:rsid w:val="00E83B42"/>
    <w:rsid w:val="00E8760D"/>
    <w:rsid w:val="00E90D1B"/>
    <w:rsid w:val="00E917F2"/>
    <w:rsid w:val="00E91D82"/>
    <w:rsid w:val="00EA50C1"/>
    <w:rsid w:val="00EA5AAE"/>
    <w:rsid w:val="00EC0195"/>
    <w:rsid w:val="00ED04BA"/>
    <w:rsid w:val="00ED09C8"/>
    <w:rsid w:val="00ED33ED"/>
    <w:rsid w:val="00ED3DB3"/>
    <w:rsid w:val="00ED575C"/>
    <w:rsid w:val="00ED5BBA"/>
    <w:rsid w:val="00ED5CC9"/>
    <w:rsid w:val="00EE16D1"/>
    <w:rsid w:val="00EE2A7F"/>
    <w:rsid w:val="00EE4600"/>
    <w:rsid w:val="00EE6381"/>
    <w:rsid w:val="00EF3182"/>
    <w:rsid w:val="00EF402B"/>
    <w:rsid w:val="00EF424D"/>
    <w:rsid w:val="00EF50C8"/>
    <w:rsid w:val="00EF60BC"/>
    <w:rsid w:val="00F00C6E"/>
    <w:rsid w:val="00F0514B"/>
    <w:rsid w:val="00F1368B"/>
    <w:rsid w:val="00F14231"/>
    <w:rsid w:val="00F17465"/>
    <w:rsid w:val="00F17A47"/>
    <w:rsid w:val="00F20B15"/>
    <w:rsid w:val="00F23F32"/>
    <w:rsid w:val="00F33B3D"/>
    <w:rsid w:val="00F34960"/>
    <w:rsid w:val="00F350BE"/>
    <w:rsid w:val="00F35156"/>
    <w:rsid w:val="00F368AE"/>
    <w:rsid w:val="00F40393"/>
    <w:rsid w:val="00F43132"/>
    <w:rsid w:val="00F45210"/>
    <w:rsid w:val="00F511DC"/>
    <w:rsid w:val="00F531F7"/>
    <w:rsid w:val="00F53911"/>
    <w:rsid w:val="00F5422D"/>
    <w:rsid w:val="00F547AA"/>
    <w:rsid w:val="00F60E7C"/>
    <w:rsid w:val="00F61AF4"/>
    <w:rsid w:val="00F634EB"/>
    <w:rsid w:val="00F63E6B"/>
    <w:rsid w:val="00F6517C"/>
    <w:rsid w:val="00F71766"/>
    <w:rsid w:val="00F7422B"/>
    <w:rsid w:val="00F8475C"/>
    <w:rsid w:val="00F90AB2"/>
    <w:rsid w:val="00F9563F"/>
    <w:rsid w:val="00FB3289"/>
    <w:rsid w:val="00FB34F1"/>
    <w:rsid w:val="00FB36C1"/>
    <w:rsid w:val="00FC34AB"/>
    <w:rsid w:val="00FD0287"/>
    <w:rsid w:val="00FD2521"/>
    <w:rsid w:val="00FD2C0F"/>
    <w:rsid w:val="00FD670D"/>
    <w:rsid w:val="00FD73BE"/>
    <w:rsid w:val="00FE048E"/>
    <w:rsid w:val="00FE49DA"/>
    <w:rsid w:val="00FF07AF"/>
    <w:rsid w:val="00FF4940"/>
    <w:rsid w:val="00FF5E08"/>
    <w:rsid w:val="00FF6E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954678-F0AE-4773-912C-8EE98599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EB"/>
  </w:style>
  <w:style w:type="paragraph" w:styleId="Titre1">
    <w:name w:val="heading 1"/>
    <w:aliases w:val="Document Header1"/>
    <w:basedOn w:val="Normal"/>
    <w:next w:val="Normal"/>
    <w:link w:val="Titre1Car"/>
    <w:qFormat/>
    <w:rsid w:val="00AF135B"/>
    <w:pPr>
      <w:spacing w:after="200"/>
      <w:jc w:val="center"/>
      <w:outlineLvl w:val="0"/>
    </w:pPr>
    <w:rPr>
      <w:b/>
      <w:kern w:val="28"/>
      <w:sz w:val="52"/>
    </w:rPr>
  </w:style>
  <w:style w:type="paragraph" w:styleId="Titre2">
    <w:name w:val="heading 2"/>
    <w:aliases w:val="Title Header2"/>
    <w:basedOn w:val="Normal"/>
    <w:next w:val="Normal"/>
    <w:qFormat/>
    <w:rsid w:val="00AF135B"/>
    <w:pPr>
      <w:keepNext/>
      <w:tabs>
        <w:tab w:val="left" w:pos="1350"/>
      </w:tabs>
      <w:outlineLvl w:val="1"/>
    </w:pPr>
    <w:rPr>
      <w:b/>
      <w:sz w:val="24"/>
    </w:rPr>
  </w:style>
  <w:style w:type="paragraph" w:styleId="Titre3">
    <w:name w:val="heading 3"/>
    <w:basedOn w:val="Normal"/>
    <w:next w:val="Normal"/>
    <w:qFormat/>
    <w:rsid w:val="000E6E0D"/>
    <w:pPr>
      <w:keepNext/>
      <w:spacing w:before="240" w:after="60"/>
      <w:outlineLvl w:val="2"/>
    </w:pPr>
    <w:rPr>
      <w:rFonts w:ascii="Arial" w:hAnsi="Arial" w:cs="Arial"/>
      <w:b/>
      <w:bCs/>
      <w:sz w:val="26"/>
      <w:szCs w:val="26"/>
    </w:rPr>
  </w:style>
  <w:style w:type="paragraph" w:styleId="Titre4">
    <w:name w:val="heading 4"/>
    <w:basedOn w:val="Normal"/>
    <w:next w:val="Normal"/>
    <w:qFormat/>
    <w:rsid w:val="00AF135B"/>
    <w:pPr>
      <w:numPr>
        <w:ilvl w:val="3"/>
        <w:numId w:val="4"/>
      </w:numPr>
      <w:spacing w:after="200"/>
      <w:jc w:val="both"/>
      <w:outlineLvl w:val="3"/>
    </w:pPr>
    <w:rPr>
      <w:sz w:val="24"/>
      <w:lang w:val="en-US"/>
    </w:rPr>
  </w:style>
  <w:style w:type="paragraph" w:styleId="Titre5">
    <w:name w:val="heading 5"/>
    <w:basedOn w:val="Normal"/>
    <w:next w:val="Normal"/>
    <w:qFormat/>
    <w:rsid w:val="00AF135B"/>
    <w:pPr>
      <w:spacing w:before="240" w:after="60"/>
      <w:jc w:val="center"/>
      <w:outlineLvl w:val="4"/>
    </w:pPr>
    <w:rPr>
      <w:b/>
      <w:sz w:val="28"/>
      <w:lang w:val="es-ES_tradnl"/>
    </w:rPr>
  </w:style>
  <w:style w:type="paragraph" w:styleId="Titre6">
    <w:name w:val="heading 6"/>
    <w:basedOn w:val="Normal"/>
    <w:next w:val="Normal"/>
    <w:link w:val="Titre6Car"/>
    <w:qFormat/>
    <w:rsid w:val="00AF135B"/>
    <w:pPr>
      <w:numPr>
        <w:ilvl w:val="5"/>
        <w:numId w:val="4"/>
      </w:numPr>
      <w:spacing w:before="240" w:after="60"/>
      <w:jc w:val="both"/>
      <w:outlineLvl w:val="5"/>
    </w:pPr>
    <w:rPr>
      <w:i/>
      <w:sz w:val="22"/>
      <w:lang w:val="es-ES_tradnl"/>
    </w:rPr>
  </w:style>
  <w:style w:type="paragraph" w:styleId="Titre7">
    <w:name w:val="heading 7"/>
    <w:basedOn w:val="Normal"/>
    <w:next w:val="Normal"/>
    <w:qFormat/>
    <w:rsid w:val="00AF135B"/>
    <w:pPr>
      <w:numPr>
        <w:ilvl w:val="6"/>
        <w:numId w:val="4"/>
      </w:numPr>
      <w:spacing w:before="240" w:after="60"/>
      <w:jc w:val="both"/>
      <w:outlineLvl w:val="6"/>
    </w:pPr>
    <w:rPr>
      <w:rFonts w:ascii="Arial" w:hAnsi="Arial"/>
      <w:lang w:val="es-ES_tradnl"/>
    </w:rPr>
  </w:style>
  <w:style w:type="paragraph" w:styleId="Titre8">
    <w:name w:val="heading 8"/>
    <w:basedOn w:val="Normal"/>
    <w:next w:val="Normal"/>
    <w:qFormat/>
    <w:rsid w:val="00AF135B"/>
    <w:pPr>
      <w:numPr>
        <w:ilvl w:val="7"/>
        <w:numId w:val="4"/>
      </w:numPr>
      <w:spacing w:before="240" w:after="60"/>
      <w:jc w:val="both"/>
      <w:outlineLvl w:val="7"/>
    </w:pPr>
    <w:rPr>
      <w:rFonts w:ascii="Arial" w:hAnsi="Arial"/>
      <w:i/>
      <w:lang w:val="es-ES_tradnl"/>
    </w:rPr>
  </w:style>
  <w:style w:type="paragraph" w:styleId="Titre9">
    <w:name w:val="heading 9"/>
    <w:basedOn w:val="Normal"/>
    <w:next w:val="Normal"/>
    <w:qFormat/>
    <w:rsid w:val="00AF135B"/>
    <w:pPr>
      <w:numPr>
        <w:ilvl w:val="8"/>
        <w:numId w:val="4"/>
      </w:numPr>
      <w:spacing w:before="240" w:after="60"/>
      <w:jc w:val="both"/>
      <w:outlineLvl w:val="8"/>
    </w:pPr>
    <w:rPr>
      <w:rFonts w:ascii="Arial" w:hAnsi="Arial"/>
      <w:b/>
      <w:i/>
      <w:sz w:val="18"/>
      <w:lang w:val="es-ES_tradnl"/>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Outline2">
    <w:name w:val="Outline2"/>
    <w:basedOn w:val="Normal"/>
    <w:uiPriority w:val="99"/>
    <w:rsid w:val="00AF135B"/>
    <w:pPr>
      <w:numPr>
        <w:ilvl w:val="1"/>
        <w:numId w:val="1"/>
      </w:numPr>
      <w:tabs>
        <w:tab w:val="clear" w:pos="1152"/>
        <w:tab w:val="num" w:pos="864"/>
      </w:tabs>
      <w:spacing w:before="240"/>
      <w:ind w:left="864" w:hanging="504"/>
    </w:pPr>
    <w:rPr>
      <w:kern w:val="28"/>
      <w:sz w:val="24"/>
    </w:rPr>
  </w:style>
  <w:style w:type="paragraph" w:customStyle="1" w:styleId="Outline3">
    <w:name w:val="Outline3"/>
    <w:basedOn w:val="Normal"/>
    <w:rsid w:val="00AF135B"/>
    <w:pPr>
      <w:numPr>
        <w:ilvl w:val="2"/>
        <w:numId w:val="1"/>
      </w:numPr>
      <w:tabs>
        <w:tab w:val="clear" w:pos="1728"/>
        <w:tab w:val="num" w:pos="1368"/>
      </w:tabs>
      <w:spacing w:before="240"/>
      <w:ind w:left="1368" w:hanging="504"/>
    </w:pPr>
    <w:rPr>
      <w:kern w:val="28"/>
      <w:sz w:val="24"/>
    </w:rPr>
  </w:style>
  <w:style w:type="paragraph" w:customStyle="1" w:styleId="Outline4">
    <w:name w:val="Outline4"/>
    <w:basedOn w:val="Normal"/>
    <w:rsid w:val="00AF135B"/>
    <w:pPr>
      <w:numPr>
        <w:ilvl w:val="3"/>
        <w:numId w:val="1"/>
      </w:numPr>
      <w:tabs>
        <w:tab w:val="clear" w:pos="2304"/>
        <w:tab w:val="num" w:pos="1872"/>
      </w:tabs>
      <w:spacing w:before="240"/>
      <w:ind w:left="1872" w:hanging="504"/>
    </w:pPr>
    <w:rPr>
      <w:kern w:val="28"/>
      <w:sz w:val="24"/>
    </w:rPr>
  </w:style>
  <w:style w:type="paragraph" w:customStyle="1" w:styleId="outlinebullet">
    <w:name w:val="outlinebullet"/>
    <w:basedOn w:val="Normal"/>
    <w:rsid w:val="00AF135B"/>
    <w:pPr>
      <w:numPr>
        <w:numId w:val="2"/>
      </w:numPr>
      <w:tabs>
        <w:tab w:val="clear" w:pos="360"/>
        <w:tab w:val="left" w:pos="1440"/>
      </w:tabs>
      <w:spacing w:before="120"/>
      <w:ind w:left="1440" w:hanging="450"/>
    </w:pPr>
    <w:rPr>
      <w:sz w:val="24"/>
    </w:rPr>
  </w:style>
  <w:style w:type="paragraph" w:customStyle="1" w:styleId="SectionVIIHeader2">
    <w:name w:val="Section VII Header2"/>
    <w:basedOn w:val="Titre1"/>
    <w:autoRedefine/>
    <w:rsid w:val="00AF135B"/>
    <w:pPr>
      <w:numPr>
        <w:numId w:val="3"/>
      </w:numPr>
    </w:pPr>
    <w:rPr>
      <w:sz w:val="32"/>
    </w:rPr>
  </w:style>
  <w:style w:type="paragraph" w:customStyle="1" w:styleId="2AutoList1">
    <w:name w:val="2AutoList1"/>
    <w:basedOn w:val="Normal"/>
    <w:uiPriority w:val="99"/>
    <w:rsid w:val="00AF135B"/>
    <w:pPr>
      <w:numPr>
        <w:ilvl w:val="1"/>
        <w:numId w:val="5"/>
      </w:numPr>
      <w:jc w:val="both"/>
    </w:pPr>
    <w:rPr>
      <w:sz w:val="24"/>
      <w:lang w:val="es-ES_tradnl"/>
    </w:rPr>
  </w:style>
  <w:style w:type="paragraph" w:customStyle="1" w:styleId="Header3-Paragraph">
    <w:name w:val="Header 3 - Paragraph"/>
    <w:basedOn w:val="Normal"/>
    <w:uiPriority w:val="99"/>
    <w:rsid w:val="00AF135B"/>
    <w:pPr>
      <w:numPr>
        <w:ilvl w:val="1"/>
        <w:numId w:val="4"/>
      </w:numPr>
      <w:spacing w:after="200"/>
      <w:jc w:val="both"/>
    </w:pPr>
    <w:rPr>
      <w:sz w:val="24"/>
      <w:lang w:val="en-US"/>
    </w:rPr>
  </w:style>
  <w:style w:type="paragraph" w:customStyle="1" w:styleId="P3Header1-Clauses">
    <w:name w:val="P3 Header1-Clauses"/>
    <w:basedOn w:val="Header1-Clauses"/>
    <w:rsid w:val="00AF135B"/>
    <w:pPr>
      <w:numPr>
        <w:ilvl w:val="2"/>
        <w:numId w:val="4"/>
      </w:numPr>
    </w:pPr>
  </w:style>
  <w:style w:type="paragraph" w:customStyle="1" w:styleId="Header1-Clauses">
    <w:name w:val="Header 1 - Clauses"/>
    <w:basedOn w:val="Normal"/>
    <w:link w:val="Header1-ClausesCar"/>
    <w:rsid w:val="00AF135B"/>
    <w:pPr>
      <w:tabs>
        <w:tab w:val="num" w:pos="720"/>
      </w:tabs>
      <w:ind w:left="720" w:hanging="360"/>
    </w:pPr>
    <w:rPr>
      <w:b/>
      <w:sz w:val="24"/>
      <w:lang w:val="es-ES_tradnl"/>
    </w:rPr>
  </w:style>
  <w:style w:type="paragraph" w:customStyle="1" w:styleId="TOCNumber1">
    <w:name w:val="TOC Number1"/>
    <w:basedOn w:val="Titre4"/>
    <w:autoRedefine/>
    <w:rsid w:val="00AF135B"/>
    <w:pPr>
      <w:numPr>
        <w:ilvl w:val="0"/>
        <w:numId w:val="0"/>
      </w:numPr>
      <w:spacing w:after="0"/>
      <w:jc w:val="left"/>
      <w:outlineLvl w:val="9"/>
    </w:pPr>
    <w:rPr>
      <w:b/>
      <w:lang w:val="fr-FR"/>
    </w:rPr>
  </w:style>
  <w:style w:type="paragraph" w:customStyle="1" w:styleId="Head2">
    <w:name w:val="Head 2"/>
    <w:basedOn w:val="Titre9"/>
    <w:uiPriority w:val="99"/>
    <w:rsid w:val="00AF135B"/>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Subtitle2">
    <w:name w:val="Subtitle 2"/>
    <w:basedOn w:val="Pieddepage"/>
    <w:autoRedefine/>
    <w:uiPriority w:val="99"/>
    <w:rsid w:val="005F3604"/>
    <w:pPr>
      <w:tabs>
        <w:tab w:val="clear" w:pos="9504"/>
      </w:tabs>
      <w:spacing w:before="0" w:after="120"/>
      <w:jc w:val="center"/>
      <w:outlineLvl w:val="1"/>
    </w:pPr>
    <w:rPr>
      <w:b/>
      <w:sz w:val="28"/>
      <w:szCs w:val="28"/>
      <w:lang w:val="fr-FR"/>
    </w:rPr>
  </w:style>
  <w:style w:type="paragraph" w:styleId="Pieddepage">
    <w:name w:val="footer"/>
    <w:basedOn w:val="Normal"/>
    <w:link w:val="PieddepageCar"/>
    <w:uiPriority w:val="99"/>
    <w:rsid w:val="00AF135B"/>
    <w:pPr>
      <w:tabs>
        <w:tab w:val="right" w:leader="underscore" w:pos="9504"/>
      </w:tabs>
      <w:spacing w:before="120"/>
    </w:pPr>
    <w:rPr>
      <w:sz w:val="24"/>
      <w:lang w:val="es-ES_tradnl"/>
    </w:rPr>
  </w:style>
  <w:style w:type="paragraph" w:customStyle="1" w:styleId="SectionXHeader3">
    <w:name w:val="Section X Header 3"/>
    <w:basedOn w:val="Titre1"/>
    <w:link w:val="SectionXHeader3Car"/>
    <w:autoRedefine/>
    <w:rsid w:val="001F6D2B"/>
    <w:pPr>
      <w:spacing w:after="0"/>
      <w:ind w:left="1260" w:right="1620"/>
    </w:pPr>
    <w:rPr>
      <w:kern w:val="0"/>
      <w:sz w:val="28"/>
    </w:rPr>
  </w:style>
  <w:style w:type="paragraph" w:customStyle="1" w:styleId="i">
    <w:name w:val="(i)"/>
    <w:basedOn w:val="Normal"/>
    <w:rsid w:val="00AF135B"/>
    <w:pPr>
      <w:suppressAutoHyphens/>
      <w:jc w:val="both"/>
    </w:pPr>
    <w:rPr>
      <w:rFonts w:ascii="Tms Rmn" w:hAnsi="Tms Rmn"/>
      <w:sz w:val="24"/>
      <w:lang w:val="en-US"/>
    </w:rPr>
  </w:style>
  <w:style w:type="paragraph" w:customStyle="1" w:styleId="explanatorynotes">
    <w:name w:val="explanatory_notes"/>
    <w:basedOn w:val="Normal"/>
    <w:rsid w:val="00AF135B"/>
    <w:pPr>
      <w:suppressAutoHyphens/>
      <w:spacing w:after="120" w:line="360" w:lineRule="exact"/>
      <w:jc w:val="both"/>
    </w:pPr>
    <w:rPr>
      <w:rFonts w:ascii="Arial" w:hAnsi="Arial"/>
      <w:sz w:val="22"/>
      <w:lang w:val="en-US"/>
    </w:rPr>
  </w:style>
  <w:style w:type="character" w:styleId="Lienhypertexte">
    <w:name w:val="Hyperlink"/>
    <w:uiPriority w:val="99"/>
    <w:rsid w:val="00AF135B"/>
    <w:rPr>
      <w:color w:val="0000FF"/>
      <w:u w:val="single"/>
    </w:rPr>
  </w:style>
  <w:style w:type="paragraph" w:styleId="Titre">
    <w:name w:val="Title"/>
    <w:basedOn w:val="Normal"/>
    <w:qFormat/>
    <w:rsid w:val="00AF135B"/>
    <w:pPr>
      <w:jc w:val="center"/>
    </w:pPr>
    <w:rPr>
      <w:b/>
      <w:sz w:val="48"/>
      <w:lang w:val="es-ES_tradnl"/>
    </w:rPr>
  </w:style>
  <w:style w:type="paragraph" w:customStyle="1" w:styleId="Outline">
    <w:name w:val="Outline"/>
    <w:basedOn w:val="Normal"/>
    <w:rsid w:val="00AF135B"/>
    <w:pPr>
      <w:spacing w:before="240"/>
    </w:pPr>
    <w:rPr>
      <w:kern w:val="28"/>
      <w:sz w:val="24"/>
    </w:rPr>
  </w:style>
  <w:style w:type="paragraph" w:styleId="Liste">
    <w:name w:val="List"/>
    <w:aliases w:val="1. List"/>
    <w:basedOn w:val="Normal"/>
    <w:rsid w:val="00AF135B"/>
    <w:pPr>
      <w:spacing w:before="120" w:after="120"/>
      <w:ind w:left="1440"/>
      <w:jc w:val="both"/>
    </w:pPr>
    <w:rPr>
      <w:sz w:val="24"/>
      <w:lang w:val="en-US"/>
    </w:rPr>
  </w:style>
  <w:style w:type="paragraph" w:styleId="TM2">
    <w:name w:val="toc 2"/>
    <w:basedOn w:val="Normal"/>
    <w:next w:val="Normal"/>
    <w:autoRedefine/>
    <w:uiPriority w:val="39"/>
    <w:qFormat/>
    <w:rsid w:val="00B933D8"/>
    <w:pPr>
      <w:tabs>
        <w:tab w:val="right" w:leader="dot" w:pos="9072"/>
      </w:tabs>
      <w:spacing w:before="142" w:line="240" w:lineRule="atLeast"/>
    </w:pPr>
    <w:rPr>
      <w:rFonts w:cs="Calibri"/>
      <w:bCs/>
      <w:sz w:val="24"/>
    </w:rPr>
  </w:style>
  <w:style w:type="paragraph" w:styleId="TM1">
    <w:name w:val="toc 1"/>
    <w:basedOn w:val="Normal"/>
    <w:next w:val="Normal"/>
    <w:autoRedefine/>
    <w:uiPriority w:val="39"/>
    <w:qFormat/>
    <w:rsid w:val="00B17357"/>
    <w:pPr>
      <w:tabs>
        <w:tab w:val="right" w:leader="dot" w:pos="9000"/>
      </w:tabs>
      <w:spacing w:before="142" w:line="240" w:lineRule="atLeast"/>
    </w:pPr>
    <w:rPr>
      <w:rFonts w:ascii="Times New Roman Gras" w:hAnsi="Times New Roman Gras"/>
      <w:b/>
      <w:bCs/>
      <w:sz w:val="28"/>
      <w:szCs w:val="24"/>
    </w:rPr>
  </w:style>
  <w:style w:type="paragraph" w:styleId="Sous-titre">
    <w:name w:val="Subtitle"/>
    <w:basedOn w:val="Normal"/>
    <w:link w:val="Sous-titreCar"/>
    <w:uiPriority w:val="99"/>
    <w:qFormat/>
    <w:rsid w:val="00AF135B"/>
    <w:pPr>
      <w:jc w:val="center"/>
    </w:pPr>
    <w:rPr>
      <w:b/>
      <w:sz w:val="44"/>
      <w:lang w:val="es-ES_tradnl"/>
    </w:rPr>
  </w:style>
  <w:style w:type="paragraph" w:styleId="Corpsdetexte2">
    <w:name w:val="Body Text 2"/>
    <w:basedOn w:val="Normal"/>
    <w:link w:val="Corpsdetexte2Car"/>
    <w:rsid w:val="00AF135B"/>
    <w:pPr>
      <w:spacing w:before="120" w:after="120"/>
      <w:jc w:val="center"/>
    </w:pPr>
    <w:rPr>
      <w:b/>
      <w:sz w:val="28"/>
      <w:lang w:val="es-ES_tradnl"/>
    </w:rPr>
  </w:style>
  <w:style w:type="paragraph" w:customStyle="1" w:styleId="Header2-SubClauses">
    <w:name w:val="Header 2 - SubClauses"/>
    <w:basedOn w:val="Normal"/>
    <w:uiPriority w:val="99"/>
    <w:rsid w:val="00AF135B"/>
    <w:pPr>
      <w:tabs>
        <w:tab w:val="left" w:pos="619"/>
      </w:tabs>
      <w:spacing w:after="200"/>
      <w:jc w:val="both"/>
    </w:pPr>
    <w:rPr>
      <w:sz w:val="24"/>
      <w:lang w:val="es-ES_tradnl"/>
    </w:rPr>
  </w:style>
  <w:style w:type="paragraph" w:styleId="Corpsdetexte">
    <w:name w:val="Body Text"/>
    <w:basedOn w:val="Normal"/>
    <w:link w:val="CorpsdetexteCar"/>
    <w:rsid w:val="00AF135B"/>
    <w:pPr>
      <w:jc w:val="both"/>
    </w:pPr>
    <w:rPr>
      <w:sz w:val="24"/>
      <w:lang w:val="es-ES_tradnl"/>
    </w:rPr>
  </w:style>
  <w:style w:type="paragraph" w:customStyle="1" w:styleId="Outline1">
    <w:name w:val="Outline1"/>
    <w:basedOn w:val="Outline"/>
    <w:next w:val="Outline2"/>
    <w:uiPriority w:val="99"/>
    <w:rsid w:val="00AF135B"/>
    <w:pPr>
      <w:keepNext/>
    </w:pPr>
  </w:style>
  <w:style w:type="paragraph" w:styleId="Retraitcorpsdetexte">
    <w:name w:val="Body Text Indent"/>
    <w:basedOn w:val="Normal"/>
    <w:link w:val="RetraitcorpsdetexteCar"/>
    <w:uiPriority w:val="99"/>
    <w:rsid w:val="00AF135B"/>
    <w:pPr>
      <w:ind w:left="720"/>
      <w:jc w:val="both"/>
    </w:pPr>
    <w:rPr>
      <w:sz w:val="24"/>
      <w:lang w:val="es-ES_tradnl"/>
    </w:rPr>
  </w:style>
  <w:style w:type="paragraph" w:customStyle="1" w:styleId="Head22">
    <w:name w:val="Head 2.2"/>
    <w:basedOn w:val="Normal"/>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En-tte">
    <w:name w:val="header"/>
    <w:basedOn w:val="Normal"/>
    <w:link w:val="En-tteCar"/>
    <w:uiPriority w:val="99"/>
    <w:rsid w:val="00AF135B"/>
    <w:pPr>
      <w:pBdr>
        <w:bottom w:val="single" w:sz="4" w:space="1" w:color="000000"/>
      </w:pBdr>
      <w:tabs>
        <w:tab w:val="right" w:pos="9000"/>
      </w:tabs>
      <w:jc w:val="both"/>
    </w:pPr>
    <w:rPr>
      <w:lang w:val="es-ES_tradnl"/>
    </w:rPr>
  </w:style>
  <w:style w:type="paragraph" w:customStyle="1" w:styleId="sectionIIIheader">
    <w:name w:val="section III header"/>
    <w:basedOn w:val="Normal"/>
    <w:rsid w:val="00AF135B"/>
    <w:pPr>
      <w:spacing w:before="240"/>
    </w:pPr>
    <w:rPr>
      <w:rFonts w:ascii="Arial Black" w:hAnsi="Arial Black"/>
      <w:sz w:val="24"/>
      <w:lang w:val="en-US"/>
    </w:rPr>
  </w:style>
  <w:style w:type="paragraph" w:customStyle="1" w:styleId="BalloonText1">
    <w:name w:val="Balloon Text1"/>
    <w:basedOn w:val="Normal"/>
    <w:semiHidden/>
    <w:rsid w:val="00AF135B"/>
    <w:rPr>
      <w:rFonts w:ascii="Tahoma" w:hAnsi="Tahoma"/>
      <w:sz w:val="16"/>
    </w:rPr>
  </w:style>
  <w:style w:type="paragraph" w:customStyle="1" w:styleId="SectionVHeader">
    <w:name w:val="Section V. Header"/>
    <w:basedOn w:val="Normal"/>
    <w:uiPriority w:val="99"/>
    <w:rsid w:val="00AF135B"/>
    <w:pPr>
      <w:jc w:val="center"/>
    </w:pPr>
    <w:rPr>
      <w:b/>
      <w:sz w:val="36"/>
      <w:lang w:val="es-ES_tradnl"/>
    </w:rPr>
  </w:style>
  <w:style w:type="paragraph" w:customStyle="1" w:styleId="Head81">
    <w:name w:val="Head 8.1"/>
    <w:basedOn w:val="Normal"/>
    <w:rsid w:val="00AF135B"/>
    <w:pPr>
      <w:suppressAutoHyphens/>
      <w:overflowPunct w:val="0"/>
      <w:autoSpaceDE w:val="0"/>
      <w:autoSpaceDN w:val="0"/>
      <w:adjustRightInd w:val="0"/>
      <w:jc w:val="center"/>
      <w:textAlignment w:val="baseline"/>
    </w:pPr>
    <w:rPr>
      <w:b/>
      <w:sz w:val="28"/>
    </w:rPr>
  </w:style>
  <w:style w:type="character" w:styleId="Appelnotedebasdep">
    <w:name w:val="footnote reference"/>
    <w:uiPriority w:val="99"/>
    <w:rsid w:val="00AF135B"/>
    <w:rPr>
      <w:vertAlign w:val="superscript"/>
    </w:rPr>
  </w:style>
  <w:style w:type="paragraph" w:customStyle="1" w:styleId="titulo">
    <w:name w:val="titulo"/>
    <w:basedOn w:val="Titre5"/>
    <w:rsid w:val="00AF135B"/>
    <w:pPr>
      <w:spacing w:before="0" w:after="240"/>
    </w:pPr>
    <w:rPr>
      <w:rFonts w:ascii="Times New Roman Bold" w:hAnsi="Times New Roman Bold"/>
      <w:sz w:val="24"/>
      <w:lang w:val="en-US"/>
    </w:rPr>
  </w:style>
  <w:style w:type="character" w:customStyle="1" w:styleId="Table">
    <w:name w:val="Table"/>
    <w:uiPriority w:val="99"/>
    <w:rsid w:val="00AF135B"/>
    <w:rPr>
      <w:rFonts w:ascii="Arial" w:hAnsi="Arial"/>
      <w:sz w:val="20"/>
    </w:rPr>
  </w:style>
  <w:style w:type="paragraph" w:styleId="Corpsdetexte3">
    <w:name w:val="Body Text 3"/>
    <w:basedOn w:val="Normal"/>
    <w:rsid w:val="00AF135B"/>
    <w:pPr>
      <w:jc w:val="center"/>
    </w:pPr>
    <w:rPr>
      <w:rFonts w:ascii="Times New Roman Bold" w:hAnsi="Times New Roman Bold"/>
      <w:spacing w:val="80"/>
      <w:sz w:val="40"/>
    </w:rPr>
  </w:style>
  <w:style w:type="paragraph" w:customStyle="1" w:styleId="Head41">
    <w:name w:val="Head 4.1"/>
    <w:basedOn w:val="Normal"/>
    <w:rsid w:val="00AF135B"/>
    <w:pPr>
      <w:suppressAutoHyphens/>
      <w:overflowPunct w:val="0"/>
      <w:autoSpaceDE w:val="0"/>
      <w:autoSpaceDN w:val="0"/>
      <w:adjustRightInd w:val="0"/>
      <w:jc w:val="center"/>
      <w:textAlignment w:val="baseline"/>
    </w:pPr>
    <w:rPr>
      <w:b/>
      <w:sz w:val="28"/>
    </w:rPr>
  </w:style>
  <w:style w:type="paragraph" w:customStyle="1" w:styleId="Head42">
    <w:name w:val="Head 4.2"/>
    <w:basedOn w:val="Normal"/>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Notedebasdepage">
    <w:name w:val="footnote text"/>
    <w:aliases w:val="fn,ADB,single space,footnote text Char,fn Char,ADB Char,single space Char Char,Fußnotentextf,single space Char "/>
    <w:basedOn w:val="Normal"/>
    <w:link w:val="NotedebasdepageCar"/>
    <w:uiPriority w:val="99"/>
    <w:rsid w:val="00AF135B"/>
    <w:pPr>
      <w:jc w:val="both"/>
    </w:pPr>
    <w:rPr>
      <w:lang w:val="es-ES_tradnl"/>
    </w:rPr>
  </w:style>
  <w:style w:type="character" w:styleId="Numrodepage">
    <w:name w:val="page number"/>
    <w:basedOn w:val="Policepardfaut"/>
    <w:uiPriority w:val="99"/>
    <w:rsid w:val="00AF135B"/>
  </w:style>
  <w:style w:type="paragraph" w:styleId="Retraitcorpsdetexte2">
    <w:name w:val="Body Text Indent 2"/>
    <w:basedOn w:val="Normal"/>
    <w:rsid w:val="00AF135B"/>
    <w:pPr>
      <w:ind w:left="576" w:hanging="576"/>
      <w:jc w:val="both"/>
    </w:pPr>
    <w:rPr>
      <w:sz w:val="24"/>
    </w:rPr>
  </w:style>
  <w:style w:type="paragraph" w:customStyle="1" w:styleId="StyleTM1Avant0ptAprs0pt">
    <w:name w:val="Style TM 1 + Avant : 0 pt Après : 0 pt"/>
    <w:basedOn w:val="TM1"/>
    <w:rsid w:val="00666F61"/>
    <w:pPr>
      <w:spacing w:before="0"/>
    </w:pPr>
    <w:rPr>
      <w:b w:val="0"/>
      <w:bCs w:val="0"/>
    </w:rPr>
  </w:style>
  <w:style w:type="paragraph" w:customStyle="1" w:styleId="SectionVIIarticle">
    <w:name w:val="Section VII article"/>
    <w:basedOn w:val="Normal"/>
    <w:link w:val="SectionVIIarticleCar"/>
    <w:rsid w:val="0097582D"/>
    <w:rPr>
      <w:b/>
    </w:rPr>
  </w:style>
  <w:style w:type="character" w:customStyle="1" w:styleId="SectionVIIarticleCar">
    <w:name w:val="Section VII article Car"/>
    <w:link w:val="SectionVIIarticle"/>
    <w:rsid w:val="0097582D"/>
    <w:rPr>
      <w:b/>
      <w:lang w:val="fr-FR" w:eastAsia="fr-FR" w:bidi="ar-SA"/>
    </w:rPr>
  </w:style>
  <w:style w:type="paragraph" w:styleId="Textedebulles">
    <w:name w:val="Balloon Text"/>
    <w:basedOn w:val="Normal"/>
    <w:semiHidden/>
    <w:rsid w:val="0058672B"/>
    <w:rPr>
      <w:rFonts w:ascii="Tahoma" w:hAnsi="Tahoma" w:cs="Tahoma"/>
      <w:sz w:val="16"/>
      <w:szCs w:val="16"/>
    </w:rPr>
  </w:style>
  <w:style w:type="paragraph" w:customStyle="1" w:styleId="RightPar4">
    <w:name w:val="Right Par[4]"/>
    <w:rsid w:val="003849C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S1-Header2">
    <w:name w:val="S1-Header2"/>
    <w:basedOn w:val="Normal"/>
    <w:autoRedefine/>
    <w:rsid w:val="003849C5"/>
    <w:pPr>
      <w:numPr>
        <w:numId w:val="6"/>
      </w:numPr>
      <w:spacing w:after="120"/>
    </w:pPr>
    <w:rPr>
      <w:b/>
      <w:sz w:val="24"/>
      <w:lang w:val="en-US" w:eastAsia="en-US"/>
    </w:rPr>
  </w:style>
  <w:style w:type="paragraph" w:customStyle="1" w:styleId="S1-subpara">
    <w:name w:val="S1-sub para"/>
    <w:basedOn w:val="Normal"/>
    <w:link w:val="S1-subparaChar"/>
    <w:rsid w:val="003849C5"/>
    <w:pPr>
      <w:numPr>
        <w:ilvl w:val="1"/>
        <w:numId w:val="6"/>
      </w:numPr>
      <w:spacing w:after="200"/>
      <w:jc w:val="both"/>
    </w:pPr>
    <w:rPr>
      <w:sz w:val="24"/>
      <w:lang w:val="en-US" w:eastAsia="en-US"/>
    </w:rPr>
  </w:style>
  <w:style w:type="character" w:customStyle="1" w:styleId="S1-subparaChar">
    <w:name w:val="S1-sub para Char"/>
    <w:link w:val="S1-subpara"/>
    <w:rsid w:val="003849C5"/>
    <w:rPr>
      <w:sz w:val="24"/>
      <w:lang w:val="en-US" w:eastAsia="en-US"/>
    </w:rPr>
  </w:style>
  <w:style w:type="paragraph" w:customStyle="1" w:styleId="StyleStyleHeader1-ClausesAfter0ptLeft0Hanging">
    <w:name w:val="Style Style Header 1 - Clauses + After:  0 pt + Left:  0&quot; Hanging:..."/>
    <w:basedOn w:val="Normal"/>
    <w:rsid w:val="00506964"/>
    <w:pPr>
      <w:tabs>
        <w:tab w:val="left" w:pos="576"/>
      </w:tabs>
      <w:spacing w:after="200"/>
      <w:ind w:left="576" w:hanging="576"/>
      <w:jc w:val="both"/>
    </w:pPr>
    <w:rPr>
      <w:sz w:val="24"/>
      <w:lang w:val="es-ES_tradnl" w:eastAsia="en-US"/>
    </w:rPr>
  </w:style>
  <w:style w:type="paragraph" w:customStyle="1" w:styleId="SimpleLista">
    <w:name w:val="Simple List (a)"/>
    <w:rsid w:val="00613304"/>
    <w:pPr>
      <w:numPr>
        <w:numId w:val="7"/>
      </w:numPr>
      <w:spacing w:before="60" w:after="60"/>
    </w:pPr>
    <w:rPr>
      <w:rFonts w:eastAsia="SimSun"/>
      <w:sz w:val="24"/>
      <w:szCs w:val="28"/>
      <w:lang w:val="en-GB" w:eastAsia="zh-CN"/>
    </w:rPr>
  </w:style>
  <w:style w:type="paragraph" w:customStyle="1" w:styleId="StyleHeader1-ClausesAfter0pt">
    <w:name w:val="Style Header 1 - Clauses + After:  0 pt"/>
    <w:basedOn w:val="Normal"/>
    <w:rsid w:val="0065449C"/>
    <w:pPr>
      <w:spacing w:after="200"/>
      <w:jc w:val="both"/>
    </w:pPr>
    <w:rPr>
      <w:bCs/>
      <w:sz w:val="24"/>
      <w:lang w:val="es-ES_tradnl" w:eastAsia="en-US"/>
    </w:rPr>
  </w:style>
  <w:style w:type="paragraph" w:styleId="TM4">
    <w:name w:val="toc 4"/>
    <w:basedOn w:val="Normal"/>
    <w:next w:val="Normal"/>
    <w:autoRedefine/>
    <w:semiHidden/>
    <w:rsid w:val="00276AA1"/>
    <w:pPr>
      <w:ind w:left="400"/>
    </w:pPr>
    <w:rPr>
      <w:rFonts w:ascii="Calibri" w:hAnsi="Calibri" w:cs="Calibri"/>
    </w:rPr>
  </w:style>
  <w:style w:type="paragraph" w:styleId="TM3">
    <w:name w:val="toc 3"/>
    <w:basedOn w:val="Normal"/>
    <w:next w:val="Normal"/>
    <w:autoRedefine/>
    <w:uiPriority w:val="39"/>
    <w:qFormat/>
    <w:rsid w:val="000923A6"/>
    <w:pPr>
      <w:tabs>
        <w:tab w:val="right" w:leader="dot" w:pos="8990"/>
      </w:tabs>
      <w:spacing w:after="142" w:line="240" w:lineRule="atLeast"/>
      <w:ind w:left="200"/>
    </w:pPr>
    <w:rPr>
      <w:rFonts w:cs="Calibri"/>
      <w:noProof/>
      <w:sz w:val="24"/>
      <w:szCs w:val="24"/>
      <w:lang w:val="es-MX"/>
    </w:rPr>
  </w:style>
  <w:style w:type="paragraph" w:styleId="Normalcentr">
    <w:name w:val="Block Text"/>
    <w:basedOn w:val="Normal"/>
    <w:rsid w:val="002653EF"/>
    <w:pPr>
      <w:tabs>
        <w:tab w:val="left" w:pos="720"/>
      </w:tabs>
      <w:ind w:left="2160" w:right="-54" w:hanging="720"/>
      <w:jc w:val="both"/>
    </w:pPr>
    <w:rPr>
      <w:sz w:val="24"/>
    </w:rPr>
  </w:style>
  <w:style w:type="paragraph" w:customStyle="1" w:styleId="HeadB21">
    <w:name w:val="Head B.2.1"/>
    <w:basedOn w:val="Normal"/>
    <w:link w:val="HeadB21Char"/>
    <w:rsid w:val="002653EF"/>
    <w:pPr>
      <w:keepNext/>
      <w:suppressAutoHyphens/>
      <w:spacing w:before="240" w:after="240"/>
      <w:jc w:val="center"/>
    </w:pPr>
    <w:rPr>
      <w:b/>
      <w:sz w:val="28"/>
      <w:lang w:val="en-US"/>
    </w:rPr>
  </w:style>
  <w:style w:type="paragraph" w:customStyle="1" w:styleId="HeadB22">
    <w:name w:val="Head B.2.2"/>
    <w:basedOn w:val="Normal"/>
    <w:link w:val="HeadB22Char"/>
    <w:rsid w:val="002653EF"/>
    <w:pPr>
      <w:keepLines/>
      <w:tabs>
        <w:tab w:val="left" w:pos="540"/>
      </w:tabs>
      <w:suppressAutoHyphens/>
      <w:spacing w:after="240"/>
      <w:ind w:left="547" w:hanging="547"/>
    </w:pPr>
    <w:rPr>
      <w:b/>
      <w:sz w:val="24"/>
      <w:lang w:val="en-US"/>
    </w:rPr>
  </w:style>
  <w:style w:type="paragraph" w:customStyle="1" w:styleId="BankNormal">
    <w:name w:val="BankNormal"/>
    <w:basedOn w:val="Normal"/>
    <w:rsid w:val="005C5FFF"/>
    <w:pPr>
      <w:spacing w:after="240"/>
    </w:pPr>
    <w:rPr>
      <w:sz w:val="24"/>
      <w:lang w:val="en-US"/>
    </w:rPr>
  </w:style>
  <w:style w:type="paragraph" w:customStyle="1" w:styleId="HeadA21">
    <w:name w:val="Head A.2.1"/>
    <w:basedOn w:val="Normal"/>
    <w:rsid w:val="005C5FFF"/>
    <w:pPr>
      <w:keepNext/>
      <w:suppressAutoHyphens/>
      <w:spacing w:before="240" w:after="240"/>
      <w:jc w:val="center"/>
    </w:pPr>
    <w:rPr>
      <w:b/>
      <w:sz w:val="28"/>
      <w:lang w:val="en-US"/>
    </w:rPr>
  </w:style>
  <w:style w:type="paragraph" w:customStyle="1" w:styleId="HeadA22">
    <w:name w:val="Head A.2.2"/>
    <w:basedOn w:val="Normal"/>
    <w:rsid w:val="005C5FFF"/>
    <w:pPr>
      <w:keepLines/>
      <w:tabs>
        <w:tab w:val="left" w:pos="547"/>
      </w:tabs>
      <w:suppressAutoHyphens/>
      <w:spacing w:after="240"/>
      <w:ind w:left="547" w:hanging="547"/>
    </w:pPr>
    <w:rPr>
      <w:b/>
      <w:sz w:val="24"/>
      <w:lang w:val="en-US"/>
    </w:rPr>
  </w:style>
  <w:style w:type="paragraph" w:customStyle="1" w:styleId="Head51">
    <w:name w:val="Head 5.1"/>
    <w:basedOn w:val="Normal"/>
    <w:rsid w:val="005C5FFF"/>
    <w:pPr>
      <w:suppressAutoHyphens/>
      <w:spacing w:after="240"/>
      <w:ind w:left="720" w:hanging="720"/>
      <w:jc w:val="both"/>
    </w:pPr>
    <w:rPr>
      <w:b/>
      <w:sz w:val="24"/>
      <w:lang w:val="en-US"/>
    </w:rPr>
  </w:style>
  <w:style w:type="paragraph" w:customStyle="1" w:styleId="Head71">
    <w:name w:val="Head 7.1"/>
    <w:basedOn w:val="Normal"/>
    <w:rsid w:val="005C5FFF"/>
    <w:pPr>
      <w:suppressAutoHyphens/>
      <w:spacing w:after="240"/>
      <w:jc w:val="center"/>
    </w:pPr>
    <w:rPr>
      <w:b/>
      <w:sz w:val="28"/>
      <w:lang w:val="en-US"/>
    </w:rPr>
  </w:style>
  <w:style w:type="paragraph" w:styleId="Retraitcorpsdetexte3">
    <w:name w:val="Body Text Indent 3"/>
    <w:basedOn w:val="Normal"/>
    <w:rsid w:val="005C5FFF"/>
    <w:pPr>
      <w:ind w:left="720" w:hanging="720"/>
      <w:jc w:val="both"/>
    </w:pPr>
    <w:rPr>
      <w:sz w:val="24"/>
    </w:rPr>
  </w:style>
  <w:style w:type="paragraph" w:customStyle="1" w:styleId="HeadA21a">
    <w:name w:val="Head A.2.1a"/>
    <w:basedOn w:val="HeadA21"/>
    <w:rsid w:val="005C5FFF"/>
    <w:rPr>
      <w:lang w:val="fr-FR"/>
    </w:rPr>
  </w:style>
  <w:style w:type="paragraph" w:customStyle="1" w:styleId="HeadA22a">
    <w:name w:val="Head A.2.2a"/>
    <w:basedOn w:val="HeadA22"/>
    <w:rsid w:val="005C5FFF"/>
    <w:rPr>
      <w:lang w:val="fr-FR"/>
    </w:rPr>
  </w:style>
  <w:style w:type="paragraph" w:styleId="TM5">
    <w:name w:val="toc 5"/>
    <w:basedOn w:val="Normal"/>
    <w:next w:val="Normal"/>
    <w:autoRedefine/>
    <w:semiHidden/>
    <w:rsid w:val="005C5FFF"/>
    <w:pPr>
      <w:ind w:left="600"/>
    </w:pPr>
    <w:rPr>
      <w:rFonts w:ascii="Calibri" w:hAnsi="Calibri" w:cs="Calibri"/>
    </w:rPr>
  </w:style>
  <w:style w:type="table" w:styleId="Grilledutableau">
    <w:name w:val="Table Grid"/>
    <w:basedOn w:val="TableauNormal"/>
    <w:uiPriority w:val="59"/>
    <w:rsid w:val="0040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1">
    <w:name w:val="Parts 1."/>
    <w:aliases w:val="2,3"/>
    <w:basedOn w:val="Titre1"/>
    <w:link w:val="Parts1Car"/>
    <w:rsid w:val="00CC7F5B"/>
  </w:style>
  <w:style w:type="paragraph" w:customStyle="1" w:styleId="Option">
    <w:name w:val="Option"/>
    <w:basedOn w:val="Titre1"/>
    <w:link w:val="OptionCar"/>
    <w:rsid w:val="001412BD"/>
    <w:pPr>
      <w:spacing w:before="360"/>
    </w:pPr>
    <w:rPr>
      <w:sz w:val="48"/>
    </w:rPr>
  </w:style>
  <w:style w:type="paragraph" w:customStyle="1" w:styleId="S1-Header">
    <w:name w:val="S1-Header"/>
    <w:basedOn w:val="Corpsdetexte2"/>
    <w:link w:val="S1-HeaderCar"/>
    <w:rsid w:val="006E28B8"/>
    <w:rPr>
      <w:lang w:val="fr-FR"/>
    </w:rPr>
  </w:style>
  <w:style w:type="paragraph" w:customStyle="1" w:styleId="S1-Header20">
    <w:name w:val="S1-Header 2"/>
    <w:basedOn w:val="Header1-Clauses"/>
    <w:link w:val="S1-Header2Car"/>
    <w:rsid w:val="006E28B8"/>
    <w:pPr>
      <w:tabs>
        <w:tab w:val="clear" w:pos="720"/>
      </w:tabs>
      <w:ind w:left="0" w:firstLine="0"/>
    </w:pPr>
    <w:rPr>
      <w:lang w:val="fr-FR"/>
    </w:rPr>
  </w:style>
  <w:style w:type="paragraph" w:customStyle="1" w:styleId="S1b-Header">
    <w:name w:val="S1b-Header"/>
    <w:basedOn w:val="HeadB21"/>
    <w:link w:val="S1b-HeaderChar"/>
    <w:rsid w:val="009E450D"/>
  </w:style>
  <w:style w:type="paragraph" w:customStyle="1" w:styleId="S1b-Header2">
    <w:name w:val="S1b-Header2"/>
    <w:basedOn w:val="HeadB22"/>
    <w:rsid w:val="009E450D"/>
    <w:rPr>
      <w:lang w:val="fr-FR"/>
    </w:rPr>
  </w:style>
  <w:style w:type="paragraph" w:customStyle="1" w:styleId="S1b-Header20">
    <w:name w:val="S1b-Header 2"/>
    <w:basedOn w:val="HeadB22"/>
    <w:link w:val="S1b-Header2Char"/>
    <w:rsid w:val="009E450D"/>
    <w:pPr>
      <w:ind w:left="0" w:firstLine="0"/>
    </w:pPr>
    <w:rPr>
      <w:lang w:val="fr-FR"/>
    </w:rPr>
  </w:style>
  <w:style w:type="character" w:customStyle="1" w:styleId="HeadB22Char">
    <w:name w:val="Head B.2.2 Char"/>
    <w:link w:val="HeadB22"/>
    <w:rsid w:val="009E450D"/>
    <w:rPr>
      <w:b/>
      <w:sz w:val="24"/>
      <w:lang w:val="en-US" w:eastAsia="fr-FR" w:bidi="ar-SA"/>
    </w:rPr>
  </w:style>
  <w:style w:type="character" w:customStyle="1" w:styleId="S1b-Header2Char">
    <w:name w:val="S1b-Header 2 Char"/>
    <w:link w:val="S1b-Header20"/>
    <w:rsid w:val="009E450D"/>
    <w:rPr>
      <w:b/>
      <w:sz w:val="24"/>
      <w:lang w:val="fr-FR" w:eastAsia="fr-FR" w:bidi="ar-SA"/>
    </w:rPr>
  </w:style>
  <w:style w:type="paragraph" w:customStyle="1" w:styleId="Section4Header1">
    <w:name w:val="Section 4  Header 1"/>
    <w:basedOn w:val="Head71"/>
    <w:rsid w:val="003800FD"/>
    <w:rPr>
      <w:lang w:val="fr-FR"/>
    </w:rPr>
  </w:style>
  <w:style w:type="paragraph" w:customStyle="1" w:styleId="Section4Header2">
    <w:name w:val="Section 4 Header 2"/>
    <w:basedOn w:val="Normal"/>
    <w:rsid w:val="003800FD"/>
    <w:pPr>
      <w:jc w:val="center"/>
    </w:pPr>
    <w:rPr>
      <w:b/>
    </w:rPr>
  </w:style>
  <w:style w:type="paragraph" w:customStyle="1" w:styleId="SectionVII">
    <w:name w:val="Section VII"/>
    <w:basedOn w:val="Normal"/>
    <w:autoRedefine/>
    <w:rsid w:val="00AE3418"/>
    <w:pPr>
      <w:tabs>
        <w:tab w:val="left" w:pos="2699"/>
      </w:tabs>
      <w:spacing w:after="120"/>
      <w:jc w:val="both"/>
    </w:pPr>
    <w:rPr>
      <w:rFonts w:eastAsia="Arial Unicode MS"/>
      <w:bCs/>
      <w:sz w:val="24"/>
      <w:szCs w:val="24"/>
      <w:lang w:val="en-GB" w:eastAsia="en-US"/>
    </w:rPr>
  </w:style>
  <w:style w:type="paragraph" w:customStyle="1" w:styleId="Style1">
    <w:name w:val="Style1"/>
    <w:basedOn w:val="Parts1"/>
    <w:link w:val="Style1Car"/>
    <w:qFormat/>
    <w:rsid w:val="00297BF9"/>
    <w:rPr>
      <w:sz w:val="56"/>
    </w:rPr>
  </w:style>
  <w:style w:type="paragraph" w:customStyle="1" w:styleId="Style2">
    <w:name w:val="Style2"/>
    <w:basedOn w:val="Parts1"/>
    <w:link w:val="Style2Car"/>
    <w:qFormat/>
    <w:rsid w:val="003B0075"/>
    <w:pPr>
      <w:jc w:val="left"/>
    </w:pPr>
  </w:style>
  <w:style w:type="character" w:customStyle="1" w:styleId="Titre1Car">
    <w:name w:val="Titre 1 Car"/>
    <w:aliases w:val="Document Header1 Car"/>
    <w:link w:val="Titre1"/>
    <w:rsid w:val="003B0075"/>
    <w:rPr>
      <w:b/>
      <w:kern w:val="28"/>
      <w:sz w:val="52"/>
    </w:rPr>
  </w:style>
  <w:style w:type="character" w:customStyle="1" w:styleId="Parts1Car">
    <w:name w:val="Parts 1. Car"/>
    <w:aliases w:val="2 Car,3 Car"/>
    <w:basedOn w:val="Titre1Car"/>
    <w:link w:val="Parts1"/>
    <w:rsid w:val="003B0075"/>
    <w:rPr>
      <w:b/>
      <w:kern w:val="28"/>
      <w:sz w:val="52"/>
    </w:rPr>
  </w:style>
  <w:style w:type="character" w:customStyle="1" w:styleId="Style1Car">
    <w:name w:val="Style1 Car"/>
    <w:link w:val="Style1"/>
    <w:rsid w:val="00297BF9"/>
    <w:rPr>
      <w:b/>
      <w:kern w:val="28"/>
      <w:sz w:val="56"/>
    </w:rPr>
  </w:style>
  <w:style w:type="paragraph" w:customStyle="1" w:styleId="Style3">
    <w:name w:val="Style3"/>
    <w:basedOn w:val="Option"/>
    <w:link w:val="Style3Car"/>
    <w:qFormat/>
    <w:rsid w:val="00297BF9"/>
  </w:style>
  <w:style w:type="character" w:customStyle="1" w:styleId="Style2Car">
    <w:name w:val="Style2 Car"/>
    <w:basedOn w:val="Parts1Car"/>
    <w:link w:val="Style2"/>
    <w:rsid w:val="003B0075"/>
    <w:rPr>
      <w:b/>
      <w:kern w:val="28"/>
      <w:sz w:val="52"/>
    </w:rPr>
  </w:style>
  <w:style w:type="paragraph" w:customStyle="1" w:styleId="Style4">
    <w:name w:val="Style4"/>
    <w:basedOn w:val="Sous-titre"/>
    <w:link w:val="Style4Car"/>
    <w:qFormat/>
    <w:rsid w:val="003B0075"/>
    <w:rPr>
      <w:lang w:val="fr-FR"/>
    </w:rPr>
  </w:style>
  <w:style w:type="character" w:customStyle="1" w:styleId="OptionCar">
    <w:name w:val="Option Car"/>
    <w:link w:val="Option"/>
    <w:rsid w:val="001412BD"/>
    <w:rPr>
      <w:b/>
      <w:kern w:val="28"/>
      <w:sz w:val="48"/>
    </w:rPr>
  </w:style>
  <w:style w:type="character" w:customStyle="1" w:styleId="Style3Car">
    <w:name w:val="Style3 Car"/>
    <w:basedOn w:val="OptionCar"/>
    <w:link w:val="Style3"/>
    <w:rsid w:val="00297BF9"/>
    <w:rPr>
      <w:b/>
      <w:kern w:val="28"/>
      <w:sz w:val="48"/>
    </w:rPr>
  </w:style>
  <w:style w:type="paragraph" w:customStyle="1" w:styleId="Style5">
    <w:name w:val="Style5"/>
    <w:basedOn w:val="S1-Header"/>
    <w:link w:val="Style5Car"/>
    <w:qFormat/>
    <w:rsid w:val="00D72F06"/>
    <w:pPr>
      <w:tabs>
        <w:tab w:val="left" w:pos="567"/>
      </w:tabs>
    </w:pPr>
    <w:rPr>
      <w:sz w:val="32"/>
    </w:rPr>
  </w:style>
  <w:style w:type="character" w:customStyle="1" w:styleId="Sous-titreCar">
    <w:name w:val="Sous-titre Car"/>
    <w:link w:val="Sous-titre"/>
    <w:uiPriority w:val="99"/>
    <w:rsid w:val="003B0075"/>
    <w:rPr>
      <w:b/>
      <w:sz w:val="44"/>
      <w:lang w:val="es-ES_tradnl"/>
    </w:rPr>
  </w:style>
  <w:style w:type="character" w:customStyle="1" w:styleId="Style4Car">
    <w:name w:val="Style4 Car"/>
    <w:basedOn w:val="Sous-titreCar"/>
    <w:link w:val="Style4"/>
    <w:rsid w:val="003B0075"/>
    <w:rPr>
      <w:b/>
      <w:sz w:val="44"/>
      <w:lang w:val="es-ES_tradnl"/>
    </w:rPr>
  </w:style>
  <w:style w:type="paragraph" w:customStyle="1" w:styleId="Style6">
    <w:name w:val="Style6"/>
    <w:basedOn w:val="S1-Header20"/>
    <w:link w:val="Style6Car"/>
    <w:qFormat/>
    <w:rsid w:val="00851019"/>
    <w:pPr>
      <w:tabs>
        <w:tab w:val="left" w:pos="567"/>
      </w:tabs>
      <w:jc w:val="center"/>
    </w:pPr>
    <w:rPr>
      <w:sz w:val="28"/>
    </w:rPr>
  </w:style>
  <w:style w:type="character" w:customStyle="1" w:styleId="Corpsdetexte2Car">
    <w:name w:val="Corps de texte 2 Car"/>
    <w:link w:val="Corpsdetexte2"/>
    <w:rsid w:val="003B0075"/>
    <w:rPr>
      <w:b/>
      <w:sz w:val="28"/>
      <w:lang w:val="es-ES_tradnl"/>
    </w:rPr>
  </w:style>
  <w:style w:type="character" w:customStyle="1" w:styleId="S1-HeaderCar">
    <w:name w:val="S1-Header Car"/>
    <w:basedOn w:val="Corpsdetexte2Car"/>
    <w:link w:val="S1-Header"/>
    <w:rsid w:val="003B0075"/>
    <w:rPr>
      <w:b/>
      <w:sz w:val="28"/>
      <w:lang w:val="es-ES_tradnl"/>
    </w:rPr>
  </w:style>
  <w:style w:type="character" w:customStyle="1" w:styleId="Style5Car">
    <w:name w:val="Style5 Car"/>
    <w:link w:val="Style5"/>
    <w:rsid w:val="00D72F06"/>
    <w:rPr>
      <w:b/>
      <w:sz w:val="32"/>
      <w:lang w:val="es-ES_tradnl"/>
    </w:rPr>
  </w:style>
  <w:style w:type="paragraph" w:styleId="TM6">
    <w:name w:val="toc 6"/>
    <w:basedOn w:val="Normal"/>
    <w:next w:val="Normal"/>
    <w:autoRedefine/>
    <w:uiPriority w:val="39"/>
    <w:unhideWhenUsed/>
    <w:rsid w:val="00930039"/>
    <w:pPr>
      <w:ind w:left="800"/>
    </w:pPr>
    <w:rPr>
      <w:rFonts w:ascii="Calibri" w:hAnsi="Calibri" w:cs="Calibri"/>
    </w:rPr>
  </w:style>
  <w:style w:type="character" w:customStyle="1" w:styleId="Header1-ClausesCar">
    <w:name w:val="Header 1 - Clauses Car"/>
    <w:link w:val="Header1-Clauses"/>
    <w:rsid w:val="003B0075"/>
    <w:rPr>
      <w:b/>
      <w:sz w:val="24"/>
      <w:lang w:val="es-ES_tradnl"/>
    </w:rPr>
  </w:style>
  <w:style w:type="character" w:customStyle="1" w:styleId="S1-Header2Car">
    <w:name w:val="S1-Header 2 Car"/>
    <w:basedOn w:val="Header1-ClausesCar"/>
    <w:link w:val="S1-Header20"/>
    <w:rsid w:val="003B0075"/>
    <w:rPr>
      <w:b/>
      <w:sz w:val="24"/>
      <w:lang w:val="es-ES_tradnl"/>
    </w:rPr>
  </w:style>
  <w:style w:type="character" w:customStyle="1" w:styleId="Style6Car">
    <w:name w:val="Style6 Car"/>
    <w:link w:val="Style6"/>
    <w:rsid w:val="00851019"/>
    <w:rPr>
      <w:b/>
      <w:sz w:val="28"/>
    </w:rPr>
  </w:style>
  <w:style w:type="paragraph" w:styleId="TM7">
    <w:name w:val="toc 7"/>
    <w:basedOn w:val="Normal"/>
    <w:next w:val="Normal"/>
    <w:autoRedefine/>
    <w:uiPriority w:val="39"/>
    <w:unhideWhenUsed/>
    <w:rsid w:val="00930039"/>
    <w:pPr>
      <w:ind w:left="1000"/>
    </w:pPr>
    <w:rPr>
      <w:rFonts w:ascii="Calibri" w:hAnsi="Calibri" w:cs="Calibri"/>
    </w:rPr>
  </w:style>
  <w:style w:type="paragraph" w:styleId="TM8">
    <w:name w:val="toc 8"/>
    <w:basedOn w:val="Normal"/>
    <w:next w:val="Normal"/>
    <w:autoRedefine/>
    <w:uiPriority w:val="39"/>
    <w:unhideWhenUsed/>
    <w:rsid w:val="00930039"/>
    <w:pPr>
      <w:ind w:left="1200"/>
    </w:pPr>
    <w:rPr>
      <w:rFonts w:ascii="Calibri" w:hAnsi="Calibri" w:cs="Calibri"/>
    </w:rPr>
  </w:style>
  <w:style w:type="paragraph" w:styleId="TM9">
    <w:name w:val="toc 9"/>
    <w:basedOn w:val="Normal"/>
    <w:next w:val="Normal"/>
    <w:autoRedefine/>
    <w:uiPriority w:val="39"/>
    <w:unhideWhenUsed/>
    <w:rsid w:val="00930039"/>
    <w:pPr>
      <w:ind w:left="1400"/>
    </w:pPr>
    <w:rPr>
      <w:rFonts w:ascii="Calibri" w:hAnsi="Calibri" w:cs="Calibri"/>
    </w:rPr>
  </w:style>
  <w:style w:type="paragraph" w:customStyle="1" w:styleId="Style7">
    <w:name w:val="Style7"/>
    <w:basedOn w:val="SectionXHeader3"/>
    <w:link w:val="Style7Car"/>
    <w:qFormat/>
    <w:rsid w:val="007529EF"/>
  </w:style>
  <w:style w:type="paragraph" w:customStyle="1" w:styleId="explanatoryclause">
    <w:name w:val="explanatory_clause"/>
    <w:basedOn w:val="Normal"/>
    <w:uiPriority w:val="99"/>
    <w:rsid w:val="009C3AA0"/>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character" w:customStyle="1" w:styleId="SectionXHeader3Car">
    <w:name w:val="Section X Header 3 Car"/>
    <w:link w:val="SectionXHeader3"/>
    <w:rsid w:val="007529EF"/>
    <w:rPr>
      <w:b/>
      <w:kern w:val="28"/>
      <w:sz w:val="28"/>
    </w:rPr>
  </w:style>
  <w:style w:type="character" w:customStyle="1" w:styleId="Style7Car">
    <w:name w:val="Style7 Car"/>
    <w:basedOn w:val="SectionXHeader3Car"/>
    <w:link w:val="Style7"/>
    <w:rsid w:val="007529EF"/>
    <w:rPr>
      <w:b/>
      <w:kern w:val="28"/>
      <w:sz w:val="28"/>
    </w:rPr>
  </w:style>
  <w:style w:type="character" w:customStyle="1" w:styleId="En-tteCar">
    <w:name w:val="En-tête Car"/>
    <w:link w:val="En-tte"/>
    <w:uiPriority w:val="99"/>
    <w:locked/>
    <w:rsid w:val="00CC267E"/>
    <w:rPr>
      <w:lang w:val="es-ES_tradnl"/>
    </w:rPr>
  </w:style>
  <w:style w:type="character" w:customStyle="1" w:styleId="NotedebasdepageCar">
    <w:name w:val="Note de bas de page Car"/>
    <w:aliases w:val="fn Car,ADB Car,single space Car,footnote text Char Car,fn Char Car,ADB Char Car,single space Char Char Car,Fußnotentextf Car,single space Char  Car,Footnote Text Char1 Car,fn Char1 Car,ADB Char1 Car,single space Char Car"/>
    <w:link w:val="Notedebasdepage"/>
    <w:uiPriority w:val="99"/>
    <w:locked/>
    <w:rsid w:val="00CC267E"/>
    <w:rPr>
      <w:lang w:val="es-ES_tradnl"/>
    </w:rPr>
  </w:style>
  <w:style w:type="paragraph" w:customStyle="1" w:styleId="UG-Title">
    <w:name w:val="UG-Title"/>
    <w:basedOn w:val="Sous-titre"/>
    <w:uiPriority w:val="99"/>
    <w:rsid w:val="001412BD"/>
    <w:pPr>
      <w:overflowPunct w:val="0"/>
      <w:autoSpaceDE w:val="0"/>
      <w:autoSpaceDN w:val="0"/>
      <w:adjustRightInd w:val="0"/>
      <w:textAlignment w:val="baseline"/>
    </w:pPr>
    <w:rPr>
      <w:sz w:val="48"/>
    </w:rPr>
  </w:style>
  <w:style w:type="paragraph" w:styleId="Lgende">
    <w:name w:val="caption"/>
    <w:basedOn w:val="Normal"/>
    <w:next w:val="Normal"/>
    <w:uiPriority w:val="99"/>
    <w:qFormat/>
    <w:rsid w:val="00CC267E"/>
    <w:pPr>
      <w:suppressAutoHyphens/>
      <w:overflowPunct w:val="0"/>
      <w:autoSpaceDE w:val="0"/>
      <w:autoSpaceDN w:val="0"/>
      <w:adjustRightInd w:val="0"/>
      <w:jc w:val="both"/>
      <w:textAlignment w:val="baseline"/>
    </w:pPr>
    <w:rPr>
      <w:sz w:val="24"/>
    </w:rPr>
  </w:style>
  <w:style w:type="character" w:customStyle="1" w:styleId="EquationCaption">
    <w:name w:val="_Equation Caption"/>
    <w:uiPriority w:val="99"/>
    <w:rsid w:val="00B9385B"/>
  </w:style>
  <w:style w:type="character" w:customStyle="1" w:styleId="Titre6Car">
    <w:name w:val="Titre 6 Car"/>
    <w:link w:val="Titre6"/>
    <w:locked/>
    <w:rsid w:val="00B9385B"/>
    <w:rPr>
      <w:i/>
      <w:sz w:val="22"/>
      <w:lang w:val="es-ES_tradnl"/>
    </w:rPr>
  </w:style>
  <w:style w:type="paragraph" w:styleId="Paragraphedeliste">
    <w:name w:val="List Paragraph"/>
    <w:basedOn w:val="Normal"/>
    <w:uiPriority w:val="34"/>
    <w:qFormat/>
    <w:rsid w:val="00B9385B"/>
    <w:pPr>
      <w:suppressAutoHyphens/>
      <w:overflowPunct w:val="0"/>
      <w:autoSpaceDE w:val="0"/>
      <w:autoSpaceDN w:val="0"/>
      <w:adjustRightInd w:val="0"/>
      <w:ind w:left="720"/>
      <w:contextualSpacing/>
      <w:jc w:val="both"/>
      <w:textAlignment w:val="baseline"/>
    </w:pPr>
    <w:rPr>
      <w:sz w:val="24"/>
    </w:rPr>
  </w:style>
  <w:style w:type="character" w:styleId="Marquedecommentaire">
    <w:name w:val="annotation reference"/>
    <w:uiPriority w:val="99"/>
    <w:semiHidden/>
    <w:unhideWhenUsed/>
    <w:rsid w:val="00C415AF"/>
    <w:rPr>
      <w:sz w:val="16"/>
      <w:szCs w:val="16"/>
    </w:rPr>
  </w:style>
  <w:style w:type="paragraph" w:styleId="Commentaire">
    <w:name w:val="annotation text"/>
    <w:basedOn w:val="Normal"/>
    <w:link w:val="CommentaireCar"/>
    <w:uiPriority w:val="99"/>
    <w:unhideWhenUsed/>
    <w:rsid w:val="00C415AF"/>
  </w:style>
  <w:style w:type="character" w:customStyle="1" w:styleId="CommentaireCar">
    <w:name w:val="Commentaire Car"/>
    <w:basedOn w:val="Policepardfaut"/>
    <w:link w:val="Commentaire"/>
    <w:uiPriority w:val="99"/>
    <w:rsid w:val="00C415AF"/>
  </w:style>
  <w:style w:type="paragraph" w:styleId="Objetducommentaire">
    <w:name w:val="annotation subject"/>
    <w:basedOn w:val="Commentaire"/>
    <w:next w:val="Commentaire"/>
    <w:link w:val="ObjetducommentaireCar"/>
    <w:uiPriority w:val="99"/>
    <w:semiHidden/>
    <w:unhideWhenUsed/>
    <w:rsid w:val="00C415AF"/>
    <w:rPr>
      <w:b/>
      <w:bCs/>
    </w:rPr>
  </w:style>
  <w:style w:type="character" w:customStyle="1" w:styleId="ObjetducommentaireCar">
    <w:name w:val="Objet du commentaire Car"/>
    <w:link w:val="Objetducommentaire"/>
    <w:uiPriority w:val="99"/>
    <w:semiHidden/>
    <w:rsid w:val="00C415AF"/>
    <w:rPr>
      <w:b/>
      <w:bCs/>
    </w:rPr>
  </w:style>
  <w:style w:type="character" w:customStyle="1" w:styleId="RetraitcorpsdetexteCar">
    <w:name w:val="Retrait corps de texte Car"/>
    <w:link w:val="Retraitcorpsdetexte"/>
    <w:uiPriority w:val="99"/>
    <w:locked/>
    <w:rsid w:val="00BB5922"/>
    <w:rPr>
      <w:sz w:val="24"/>
      <w:lang w:val="es-ES_tradnl"/>
    </w:rPr>
  </w:style>
  <w:style w:type="paragraph" w:customStyle="1" w:styleId="SectionIVHeader">
    <w:name w:val="Section IV Header"/>
    <w:basedOn w:val="SectionVHeader"/>
    <w:uiPriority w:val="99"/>
    <w:rsid w:val="00A30878"/>
    <w:pPr>
      <w:overflowPunct w:val="0"/>
      <w:autoSpaceDE w:val="0"/>
      <w:autoSpaceDN w:val="0"/>
      <w:adjustRightInd w:val="0"/>
      <w:textAlignment w:val="baseline"/>
    </w:pPr>
    <w:rPr>
      <w:lang w:val="fr-FR"/>
    </w:rPr>
  </w:style>
  <w:style w:type="paragraph" w:customStyle="1" w:styleId="SectionIVHeader-2">
    <w:name w:val="Section IV Header - 2"/>
    <w:basedOn w:val="Head81"/>
    <w:uiPriority w:val="99"/>
    <w:rsid w:val="00A30878"/>
  </w:style>
  <w:style w:type="paragraph" w:customStyle="1" w:styleId="SectionVHeading2">
    <w:name w:val="Section V. Heading 2"/>
    <w:basedOn w:val="SectionVHeader"/>
    <w:uiPriority w:val="99"/>
    <w:rsid w:val="00861AD8"/>
    <w:pPr>
      <w:spacing w:before="120" w:after="200"/>
    </w:pPr>
    <w:rPr>
      <w:sz w:val="28"/>
      <w:lang w:eastAsia="en-US"/>
    </w:rPr>
  </w:style>
  <w:style w:type="paragraph" w:customStyle="1" w:styleId="Sectiontext">
    <w:name w:val="Sectiontext"/>
    <w:basedOn w:val="Normal"/>
    <w:rsid w:val="00153924"/>
    <w:pPr>
      <w:spacing w:before="120" w:after="120"/>
      <w:ind w:left="720"/>
      <w:jc w:val="both"/>
    </w:pPr>
    <w:rPr>
      <w:rFonts w:ascii="Century Gothic" w:hAnsi="Century Gothic"/>
    </w:rPr>
  </w:style>
  <w:style w:type="paragraph" w:customStyle="1" w:styleId="Sectiontextpuces">
    <w:name w:val="Sectiontextpuces"/>
    <w:basedOn w:val="Sectiontext"/>
    <w:uiPriority w:val="99"/>
    <w:rsid w:val="00153924"/>
    <w:pPr>
      <w:numPr>
        <w:numId w:val="9"/>
      </w:numPr>
      <w:autoSpaceDE w:val="0"/>
      <w:autoSpaceDN w:val="0"/>
      <w:adjustRightInd w:val="0"/>
      <w:spacing w:after="0"/>
    </w:pPr>
    <w:rPr>
      <w:lang w:eastAsia="en-GB"/>
    </w:rPr>
  </w:style>
  <w:style w:type="character" w:customStyle="1" w:styleId="PieddepageCar">
    <w:name w:val="Pied de page Car"/>
    <w:link w:val="Pieddepage"/>
    <w:uiPriority w:val="99"/>
    <w:locked/>
    <w:rsid w:val="00B305F7"/>
    <w:rPr>
      <w:sz w:val="24"/>
      <w:lang w:val="es-ES_tradnl"/>
    </w:rPr>
  </w:style>
  <w:style w:type="paragraph" w:customStyle="1" w:styleId="SectionIXHeading">
    <w:name w:val="Section IX Heading"/>
    <w:basedOn w:val="Head81"/>
    <w:uiPriority w:val="99"/>
    <w:rsid w:val="00B305F7"/>
    <w:pPr>
      <w:spacing w:before="240" w:after="240"/>
    </w:pPr>
    <w:rPr>
      <w:sz w:val="32"/>
    </w:rPr>
  </w:style>
  <w:style w:type="character" w:customStyle="1" w:styleId="FootnoteTextChar1">
    <w:name w:val="Footnote Text Char1"/>
    <w:aliases w:val="fn Char1,ADB Char1,single space Char,footnote text Char Char,Footnote Text Char Char,fn Char Char,ADB Char Char,single space Char Char Char,Fußnotentextf Char,single space Char  Char"/>
    <w:rsid w:val="001D2D3B"/>
    <w:rPr>
      <w:lang w:val="es-ES_tradnl"/>
    </w:rPr>
  </w:style>
  <w:style w:type="paragraph" w:customStyle="1" w:styleId="Style8">
    <w:name w:val="Style8"/>
    <w:basedOn w:val="S1-Header"/>
    <w:link w:val="Style8Char"/>
    <w:qFormat/>
    <w:rsid w:val="00B86C64"/>
  </w:style>
  <w:style w:type="paragraph" w:customStyle="1" w:styleId="Style9">
    <w:name w:val="Style9"/>
    <w:basedOn w:val="S1-Header20"/>
    <w:link w:val="Style9Char"/>
    <w:qFormat/>
    <w:rsid w:val="00B86C64"/>
  </w:style>
  <w:style w:type="character" w:customStyle="1" w:styleId="Style8Char">
    <w:name w:val="Style8 Char"/>
    <w:basedOn w:val="S1-HeaderCar"/>
    <w:link w:val="Style8"/>
    <w:rsid w:val="00B86C64"/>
    <w:rPr>
      <w:b/>
      <w:sz w:val="28"/>
      <w:lang w:val="es-ES_tradnl"/>
    </w:rPr>
  </w:style>
  <w:style w:type="paragraph" w:customStyle="1" w:styleId="Style10">
    <w:name w:val="Style10"/>
    <w:basedOn w:val="S1b-Header"/>
    <w:link w:val="Style10Char"/>
    <w:qFormat/>
    <w:rsid w:val="008D105B"/>
  </w:style>
  <w:style w:type="character" w:customStyle="1" w:styleId="Style9Char">
    <w:name w:val="Style9 Char"/>
    <w:basedOn w:val="S1-Header2Car"/>
    <w:link w:val="Style9"/>
    <w:rsid w:val="00B86C64"/>
    <w:rPr>
      <w:b/>
      <w:sz w:val="24"/>
      <w:lang w:val="es-ES_tradnl"/>
    </w:rPr>
  </w:style>
  <w:style w:type="paragraph" w:customStyle="1" w:styleId="Style11">
    <w:name w:val="Style11"/>
    <w:basedOn w:val="S1b-Header20"/>
    <w:link w:val="Style11Char"/>
    <w:qFormat/>
    <w:rsid w:val="008D105B"/>
  </w:style>
  <w:style w:type="character" w:customStyle="1" w:styleId="HeadB21Char">
    <w:name w:val="Head B.2.1 Char"/>
    <w:link w:val="HeadB21"/>
    <w:rsid w:val="008D105B"/>
    <w:rPr>
      <w:b/>
      <w:sz w:val="28"/>
      <w:lang w:val="en-US"/>
    </w:rPr>
  </w:style>
  <w:style w:type="character" w:customStyle="1" w:styleId="S1b-HeaderChar">
    <w:name w:val="S1b-Header Char"/>
    <w:basedOn w:val="HeadB21Char"/>
    <w:link w:val="S1b-Header"/>
    <w:rsid w:val="008D105B"/>
    <w:rPr>
      <w:b/>
      <w:sz w:val="28"/>
      <w:lang w:val="en-US"/>
    </w:rPr>
  </w:style>
  <w:style w:type="character" w:customStyle="1" w:styleId="Style10Char">
    <w:name w:val="Style10 Char"/>
    <w:basedOn w:val="S1b-HeaderChar"/>
    <w:link w:val="Style10"/>
    <w:rsid w:val="008D105B"/>
    <w:rPr>
      <w:b/>
      <w:sz w:val="28"/>
      <w:lang w:val="en-US"/>
    </w:rPr>
  </w:style>
  <w:style w:type="paragraph" w:styleId="Rvision">
    <w:name w:val="Revision"/>
    <w:hidden/>
    <w:uiPriority w:val="99"/>
    <w:semiHidden/>
    <w:rsid w:val="00F14231"/>
  </w:style>
  <w:style w:type="character" w:customStyle="1" w:styleId="Style11Char">
    <w:name w:val="Style11 Char"/>
    <w:link w:val="Style11"/>
    <w:rsid w:val="008D105B"/>
    <w:rPr>
      <w:b/>
      <w:sz w:val="24"/>
      <w:lang w:val="fr-FR" w:eastAsia="fr-FR" w:bidi="ar-SA"/>
    </w:rPr>
  </w:style>
  <w:style w:type="paragraph" w:customStyle="1" w:styleId="Sub-ClauseText">
    <w:name w:val="Sub-Clause Text"/>
    <w:basedOn w:val="Normal"/>
    <w:rsid w:val="0092395D"/>
    <w:pPr>
      <w:spacing w:before="120" w:after="120"/>
      <w:jc w:val="both"/>
    </w:pPr>
    <w:rPr>
      <w:spacing w:val="-4"/>
      <w:sz w:val="24"/>
      <w:lang w:val="en-US" w:eastAsia="en-US"/>
    </w:rPr>
  </w:style>
  <w:style w:type="character" w:customStyle="1" w:styleId="CorpsdetexteCar">
    <w:name w:val="Corps de texte Car"/>
    <w:link w:val="Corpsdetexte"/>
    <w:rsid w:val="00D6017F"/>
    <w:rPr>
      <w:sz w:val="24"/>
      <w:lang w:val="es-ES_tradnl"/>
    </w:rPr>
  </w:style>
  <w:style w:type="paragraph" w:customStyle="1" w:styleId="TITRESECTION">
    <w:name w:val="TITRE SECTION"/>
    <w:next w:val="Normal"/>
    <w:uiPriority w:val="99"/>
    <w:rsid w:val="00EE4600"/>
    <w:pPr>
      <w:spacing w:after="240"/>
      <w:jc w:val="center"/>
    </w:pPr>
    <w:rPr>
      <w:rFonts w:ascii="Times New Roman Bold" w:hAnsi="Times New Roman Bold"/>
      <w:b/>
      <w:sz w:val="48"/>
      <w:lang w:val="en-US" w:eastAsia="en-US"/>
    </w:rPr>
  </w:style>
  <w:style w:type="character" w:customStyle="1" w:styleId="Qualif">
    <w:name w:val="Qualif"/>
    <w:rsid w:val="00EE4600"/>
    <w:rPr>
      <w:rFonts w:ascii="Times New Roman" w:hAnsi="Times New Roman"/>
      <w:b/>
      <w:bCs/>
      <w:sz w:val="28"/>
    </w:rPr>
  </w:style>
  <w:style w:type="paragraph" w:customStyle="1" w:styleId="SectionIVHeader0">
    <w:name w:val="Section IV. Header"/>
    <w:basedOn w:val="Normal"/>
    <w:rsid w:val="00B91AB2"/>
    <w:pPr>
      <w:spacing w:before="120" w:after="240"/>
      <w:jc w:val="center"/>
    </w:pPr>
    <w:rPr>
      <w:b/>
      <w:sz w:val="36"/>
      <w:lang w:val="en-US" w:eastAsia="en-US"/>
    </w:rPr>
  </w:style>
  <w:style w:type="paragraph" w:customStyle="1" w:styleId="SectionVIHeader">
    <w:name w:val="Section VI. Header"/>
    <w:basedOn w:val="Normal"/>
    <w:rsid w:val="00190163"/>
    <w:pPr>
      <w:spacing w:before="120" w:after="240"/>
      <w:jc w:val="center"/>
    </w:pPr>
    <w:rPr>
      <w:b/>
      <w:sz w:val="36"/>
      <w:lang w:val="en-US" w:eastAsia="en-US"/>
    </w:rPr>
  </w:style>
  <w:style w:type="paragraph" w:styleId="En-ttedetabledesmatires">
    <w:name w:val="TOC Heading"/>
    <w:basedOn w:val="Titre1"/>
    <w:next w:val="Normal"/>
    <w:uiPriority w:val="39"/>
    <w:semiHidden/>
    <w:unhideWhenUsed/>
    <w:qFormat/>
    <w:rsid w:val="00B17357"/>
    <w:pPr>
      <w:keepNext/>
      <w:keepLines/>
      <w:spacing w:before="480" w:after="0" w:line="276" w:lineRule="auto"/>
      <w:jc w:val="left"/>
      <w:outlineLvl w:val="9"/>
    </w:pPr>
    <w:rPr>
      <w:rFonts w:ascii="Cambria" w:hAnsi="Cambria"/>
      <w:bCs/>
      <w:color w:val="365F91"/>
      <w:kern w:val="0"/>
      <w:sz w:val="28"/>
      <w:szCs w:val="28"/>
    </w:rPr>
  </w:style>
  <w:style w:type="paragraph" w:customStyle="1" w:styleId="Formulaire2">
    <w:name w:val="Formulaire2"/>
    <w:basedOn w:val="Normal"/>
    <w:link w:val="Formulaire2Car"/>
    <w:qFormat/>
    <w:rsid w:val="00602DDF"/>
    <w:pPr>
      <w:suppressAutoHyphens/>
      <w:overflowPunct w:val="0"/>
      <w:autoSpaceDE w:val="0"/>
      <w:autoSpaceDN w:val="0"/>
      <w:adjustRightInd w:val="0"/>
      <w:spacing w:after="142" w:line="240" w:lineRule="atLeast"/>
      <w:jc w:val="center"/>
      <w:textAlignment w:val="baseline"/>
    </w:pPr>
    <w:rPr>
      <w:rFonts w:ascii="Arial" w:hAnsi="Arial"/>
      <w:b/>
      <w:sz w:val="24"/>
      <w:lang w:eastAsia="en-US"/>
    </w:rPr>
  </w:style>
  <w:style w:type="character" w:customStyle="1" w:styleId="Formulaire2Car">
    <w:name w:val="Formulaire2 Car"/>
    <w:link w:val="Formulaire2"/>
    <w:rsid w:val="00602DDF"/>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mailto:_passation_marche@afd.fr" TargetMode="Externa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21.xml"/><Relationship Id="rId21" Type="http://schemas.openxmlformats.org/officeDocument/2006/relationships/header" Target="header6.xml"/><Relationship Id="rId34" Type="http://schemas.openxmlformats.org/officeDocument/2006/relationships/header" Target="header17.xml"/><Relationship Id="rId42" Type="http://schemas.openxmlformats.org/officeDocument/2006/relationships/header" Target="header24.xml"/><Relationship Id="rId47" Type="http://schemas.openxmlformats.org/officeDocument/2006/relationships/header" Target="header27.xml"/><Relationship Id="rId50" Type="http://schemas.openxmlformats.org/officeDocument/2006/relationships/header" Target="header30.xml"/><Relationship Id="rId55" Type="http://schemas.openxmlformats.org/officeDocument/2006/relationships/header" Target="header35.xml"/><Relationship Id="rId63" Type="http://schemas.openxmlformats.org/officeDocument/2006/relationships/header" Target="header4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ore.iccwbo.org/incoterms-2010" TargetMode="Externa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header" Target="header26.xml"/><Relationship Id="rId53" Type="http://schemas.openxmlformats.org/officeDocument/2006/relationships/header" Target="header33.xml"/><Relationship Id="rId58" Type="http://schemas.openxmlformats.org/officeDocument/2006/relationships/image" Target="media/image3.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fd.dgmarket.com" TargetMode="Externa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29.xml"/><Relationship Id="rId57" Type="http://schemas.openxmlformats.org/officeDocument/2006/relationships/hyperlink" Target="mailto:investigationsGroupeAFD@tutanota.com" TargetMode="External"/><Relationship Id="rId61" Type="http://schemas.openxmlformats.org/officeDocument/2006/relationships/header" Target="header3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oleObject" Target="embeddings/oleObject1.bin"/><Relationship Id="rId44" Type="http://schemas.openxmlformats.org/officeDocument/2006/relationships/header" Target="header25.xml"/><Relationship Id="rId52" Type="http://schemas.openxmlformats.org/officeDocument/2006/relationships/header" Target="header32.xml"/><Relationship Id="rId60" Type="http://schemas.openxmlformats.org/officeDocument/2006/relationships/header" Target="header37.xml"/><Relationship Id="rId65"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fd.fr" TargetMode="Externa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image" Target="media/image2.wmf"/><Relationship Id="rId35" Type="http://schemas.openxmlformats.org/officeDocument/2006/relationships/header" Target="header18.xml"/><Relationship Id="rId43" Type="http://schemas.openxmlformats.org/officeDocument/2006/relationships/hyperlink" Target="http://www.worldbank.org/debarr" TargetMode="External"/><Relationship Id="rId48" Type="http://schemas.openxmlformats.org/officeDocument/2006/relationships/header" Target="header28.xml"/><Relationship Id="rId56" Type="http://schemas.openxmlformats.org/officeDocument/2006/relationships/header" Target="header36.xml"/><Relationship Id="rId64" Type="http://schemas.openxmlformats.org/officeDocument/2006/relationships/header" Target="header41.xml"/><Relationship Id="rId8" Type="http://schemas.openxmlformats.org/officeDocument/2006/relationships/image" Target="media/image1.png"/><Relationship Id="rId51" Type="http://schemas.openxmlformats.org/officeDocument/2006/relationships/header" Target="header3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yperlink" Target="https://www.afd.fr/fr" TargetMode="External"/><Relationship Id="rId46" Type="http://schemas.openxmlformats.org/officeDocument/2006/relationships/hyperlink" Target="mailto:investigationsGroupeAFD@tutanota.com" TargetMode="External"/><Relationship Id="rId59" Type="http://schemas.openxmlformats.org/officeDocument/2006/relationships/oleObject" Target="embeddings/oleObject2.bin"/><Relationship Id="rId67"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header" Target="header23.xml"/><Relationship Id="rId54" Type="http://schemas.openxmlformats.org/officeDocument/2006/relationships/header" Target="header34.xml"/><Relationship Id="rId62" Type="http://schemas.openxmlformats.org/officeDocument/2006/relationships/header" Target="header39.xml"/></Relationships>
</file>

<file path=word/_rels/footnotes.xml.rels><?xml version="1.0" encoding="UTF-8" standalone="yes"?>
<Relationships xmlns="http://schemas.openxmlformats.org/package/2006/relationships"><Relationship Id="rId3" Type="http://schemas.openxmlformats.org/officeDocument/2006/relationships/hyperlink" Target="https://www.afd.fr/es/lucha-contra-la-corrupcion" TargetMode="External"/><Relationship Id="rId2" Type="http://schemas.openxmlformats.org/officeDocument/2006/relationships/hyperlink" Target="https://www.afd.fr/es/lucha-contra-la-corrupcion" TargetMode="External"/><Relationship Id="rId1" Type="http://schemas.openxmlformats.org/officeDocument/2006/relationships/hyperlink" Target="https://www.afd.fr/es/lucha-contra-la-corrupc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C6A1-30E0-4696-AE93-8CAD95A8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137</Pages>
  <Words>41448</Words>
  <Characters>227970</Characters>
  <Application>Microsoft Office Word</Application>
  <DocSecurity>0</DocSecurity>
  <Lines>1899</Lines>
  <Paragraphs>537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AGENCE FRANÇAISE DE DÉVELOPPEMENT</vt:lpstr>
      <vt:lpstr>AGENCE FRANÇAISE DE DÉVELOPPEMENT</vt:lpstr>
    </vt:vector>
  </TitlesOfParts>
  <Company>AFD</Company>
  <LinksUpToDate>false</LinksUpToDate>
  <CharactersWithSpaces>268881</CharactersWithSpaces>
  <SharedDoc>false</SharedDoc>
  <HLinks>
    <vt:vector size="384" baseType="variant">
      <vt:variant>
        <vt:i4>1048625</vt:i4>
      </vt:variant>
      <vt:variant>
        <vt:i4>571</vt:i4>
      </vt:variant>
      <vt:variant>
        <vt:i4>0</vt:i4>
      </vt:variant>
      <vt:variant>
        <vt:i4>5</vt:i4>
      </vt:variant>
      <vt:variant>
        <vt:lpwstr/>
      </vt:variant>
      <vt:variant>
        <vt:lpwstr>_Toc474420347</vt:lpwstr>
      </vt:variant>
      <vt:variant>
        <vt:i4>1048625</vt:i4>
      </vt:variant>
      <vt:variant>
        <vt:i4>565</vt:i4>
      </vt:variant>
      <vt:variant>
        <vt:i4>0</vt:i4>
      </vt:variant>
      <vt:variant>
        <vt:i4>5</vt:i4>
      </vt:variant>
      <vt:variant>
        <vt:lpwstr/>
      </vt:variant>
      <vt:variant>
        <vt:lpwstr>_Toc474420346</vt:lpwstr>
      </vt:variant>
      <vt:variant>
        <vt:i4>1048625</vt:i4>
      </vt:variant>
      <vt:variant>
        <vt:i4>559</vt:i4>
      </vt:variant>
      <vt:variant>
        <vt:i4>0</vt:i4>
      </vt:variant>
      <vt:variant>
        <vt:i4>5</vt:i4>
      </vt:variant>
      <vt:variant>
        <vt:lpwstr/>
      </vt:variant>
      <vt:variant>
        <vt:lpwstr>_Toc474420345</vt:lpwstr>
      </vt:variant>
      <vt:variant>
        <vt:i4>1048625</vt:i4>
      </vt:variant>
      <vt:variant>
        <vt:i4>553</vt:i4>
      </vt:variant>
      <vt:variant>
        <vt:i4>0</vt:i4>
      </vt:variant>
      <vt:variant>
        <vt:i4>5</vt:i4>
      </vt:variant>
      <vt:variant>
        <vt:lpwstr/>
      </vt:variant>
      <vt:variant>
        <vt:lpwstr>_Toc474420344</vt:lpwstr>
      </vt:variant>
      <vt:variant>
        <vt:i4>2555911</vt:i4>
      </vt:variant>
      <vt:variant>
        <vt:i4>545</vt:i4>
      </vt:variant>
      <vt:variant>
        <vt:i4>0</vt:i4>
      </vt:variant>
      <vt:variant>
        <vt:i4>5</vt:i4>
      </vt:variant>
      <vt:variant>
        <vt:lpwstr>mailto:investigationsGroupeAFD@tutanota.com</vt:lpwstr>
      </vt:variant>
      <vt:variant>
        <vt:lpwstr/>
      </vt:variant>
      <vt:variant>
        <vt:i4>1441842</vt:i4>
      </vt:variant>
      <vt:variant>
        <vt:i4>538</vt:i4>
      </vt:variant>
      <vt:variant>
        <vt:i4>0</vt:i4>
      </vt:variant>
      <vt:variant>
        <vt:i4>5</vt:i4>
      </vt:variant>
      <vt:variant>
        <vt:lpwstr/>
      </vt:variant>
      <vt:variant>
        <vt:lpwstr>_Toc474414366</vt:lpwstr>
      </vt:variant>
      <vt:variant>
        <vt:i4>1441842</vt:i4>
      </vt:variant>
      <vt:variant>
        <vt:i4>532</vt:i4>
      </vt:variant>
      <vt:variant>
        <vt:i4>0</vt:i4>
      </vt:variant>
      <vt:variant>
        <vt:i4>5</vt:i4>
      </vt:variant>
      <vt:variant>
        <vt:lpwstr/>
      </vt:variant>
      <vt:variant>
        <vt:lpwstr>_Toc474414365</vt:lpwstr>
      </vt:variant>
      <vt:variant>
        <vt:i4>1441842</vt:i4>
      </vt:variant>
      <vt:variant>
        <vt:i4>526</vt:i4>
      </vt:variant>
      <vt:variant>
        <vt:i4>0</vt:i4>
      </vt:variant>
      <vt:variant>
        <vt:i4>5</vt:i4>
      </vt:variant>
      <vt:variant>
        <vt:lpwstr/>
      </vt:variant>
      <vt:variant>
        <vt:lpwstr>_Toc474414364</vt:lpwstr>
      </vt:variant>
      <vt:variant>
        <vt:i4>1441842</vt:i4>
      </vt:variant>
      <vt:variant>
        <vt:i4>520</vt:i4>
      </vt:variant>
      <vt:variant>
        <vt:i4>0</vt:i4>
      </vt:variant>
      <vt:variant>
        <vt:i4>5</vt:i4>
      </vt:variant>
      <vt:variant>
        <vt:lpwstr/>
      </vt:variant>
      <vt:variant>
        <vt:lpwstr>_Toc474414363</vt:lpwstr>
      </vt:variant>
      <vt:variant>
        <vt:i4>1441842</vt:i4>
      </vt:variant>
      <vt:variant>
        <vt:i4>514</vt:i4>
      </vt:variant>
      <vt:variant>
        <vt:i4>0</vt:i4>
      </vt:variant>
      <vt:variant>
        <vt:i4>5</vt:i4>
      </vt:variant>
      <vt:variant>
        <vt:lpwstr/>
      </vt:variant>
      <vt:variant>
        <vt:lpwstr>_Toc474414362</vt:lpwstr>
      </vt:variant>
      <vt:variant>
        <vt:i4>1441842</vt:i4>
      </vt:variant>
      <vt:variant>
        <vt:i4>508</vt:i4>
      </vt:variant>
      <vt:variant>
        <vt:i4>0</vt:i4>
      </vt:variant>
      <vt:variant>
        <vt:i4>5</vt:i4>
      </vt:variant>
      <vt:variant>
        <vt:lpwstr/>
      </vt:variant>
      <vt:variant>
        <vt:lpwstr>_Toc474414361</vt:lpwstr>
      </vt:variant>
      <vt:variant>
        <vt:i4>1441842</vt:i4>
      </vt:variant>
      <vt:variant>
        <vt:i4>502</vt:i4>
      </vt:variant>
      <vt:variant>
        <vt:i4>0</vt:i4>
      </vt:variant>
      <vt:variant>
        <vt:i4>5</vt:i4>
      </vt:variant>
      <vt:variant>
        <vt:lpwstr/>
      </vt:variant>
      <vt:variant>
        <vt:lpwstr>_Toc474414360</vt:lpwstr>
      </vt:variant>
      <vt:variant>
        <vt:i4>1376306</vt:i4>
      </vt:variant>
      <vt:variant>
        <vt:i4>496</vt:i4>
      </vt:variant>
      <vt:variant>
        <vt:i4>0</vt:i4>
      </vt:variant>
      <vt:variant>
        <vt:i4>5</vt:i4>
      </vt:variant>
      <vt:variant>
        <vt:lpwstr/>
      </vt:variant>
      <vt:variant>
        <vt:lpwstr>_Toc474414359</vt:lpwstr>
      </vt:variant>
      <vt:variant>
        <vt:i4>1376306</vt:i4>
      </vt:variant>
      <vt:variant>
        <vt:i4>490</vt:i4>
      </vt:variant>
      <vt:variant>
        <vt:i4>0</vt:i4>
      </vt:variant>
      <vt:variant>
        <vt:i4>5</vt:i4>
      </vt:variant>
      <vt:variant>
        <vt:lpwstr/>
      </vt:variant>
      <vt:variant>
        <vt:lpwstr>_Toc474414358</vt:lpwstr>
      </vt:variant>
      <vt:variant>
        <vt:i4>1376306</vt:i4>
      </vt:variant>
      <vt:variant>
        <vt:i4>484</vt:i4>
      </vt:variant>
      <vt:variant>
        <vt:i4>0</vt:i4>
      </vt:variant>
      <vt:variant>
        <vt:i4>5</vt:i4>
      </vt:variant>
      <vt:variant>
        <vt:lpwstr/>
      </vt:variant>
      <vt:variant>
        <vt:lpwstr>_Toc474414357</vt:lpwstr>
      </vt:variant>
      <vt:variant>
        <vt:i4>1376306</vt:i4>
      </vt:variant>
      <vt:variant>
        <vt:i4>478</vt:i4>
      </vt:variant>
      <vt:variant>
        <vt:i4>0</vt:i4>
      </vt:variant>
      <vt:variant>
        <vt:i4>5</vt:i4>
      </vt:variant>
      <vt:variant>
        <vt:lpwstr/>
      </vt:variant>
      <vt:variant>
        <vt:lpwstr>_Toc474414356</vt:lpwstr>
      </vt:variant>
      <vt:variant>
        <vt:i4>1376306</vt:i4>
      </vt:variant>
      <vt:variant>
        <vt:i4>472</vt:i4>
      </vt:variant>
      <vt:variant>
        <vt:i4>0</vt:i4>
      </vt:variant>
      <vt:variant>
        <vt:i4>5</vt:i4>
      </vt:variant>
      <vt:variant>
        <vt:lpwstr/>
      </vt:variant>
      <vt:variant>
        <vt:lpwstr>_Toc474414355</vt:lpwstr>
      </vt:variant>
      <vt:variant>
        <vt:i4>1376306</vt:i4>
      </vt:variant>
      <vt:variant>
        <vt:i4>466</vt:i4>
      </vt:variant>
      <vt:variant>
        <vt:i4>0</vt:i4>
      </vt:variant>
      <vt:variant>
        <vt:i4>5</vt:i4>
      </vt:variant>
      <vt:variant>
        <vt:lpwstr/>
      </vt:variant>
      <vt:variant>
        <vt:lpwstr>_Toc474414354</vt:lpwstr>
      </vt:variant>
      <vt:variant>
        <vt:i4>1376306</vt:i4>
      </vt:variant>
      <vt:variant>
        <vt:i4>460</vt:i4>
      </vt:variant>
      <vt:variant>
        <vt:i4>0</vt:i4>
      </vt:variant>
      <vt:variant>
        <vt:i4>5</vt:i4>
      </vt:variant>
      <vt:variant>
        <vt:lpwstr/>
      </vt:variant>
      <vt:variant>
        <vt:lpwstr>_Toc474414353</vt:lpwstr>
      </vt:variant>
      <vt:variant>
        <vt:i4>1376306</vt:i4>
      </vt:variant>
      <vt:variant>
        <vt:i4>454</vt:i4>
      </vt:variant>
      <vt:variant>
        <vt:i4>0</vt:i4>
      </vt:variant>
      <vt:variant>
        <vt:i4>5</vt:i4>
      </vt:variant>
      <vt:variant>
        <vt:lpwstr/>
      </vt:variant>
      <vt:variant>
        <vt:lpwstr>_Toc474414352</vt:lpwstr>
      </vt:variant>
      <vt:variant>
        <vt:i4>1376306</vt:i4>
      </vt:variant>
      <vt:variant>
        <vt:i4>448</vt:i4>
      </vt:variant>
      <vt:variant>
        <vt:i4>0</vt:i4>
      </vt:variant>
      <vt:variant>
        <vt:i4>5</vt:i4>
      </vt:variant>
      <vt:variant>
        <vt:lpwstr/>
      </vt:variant>
      <vt:variant>
        <vt:lpwstr>_Toc474414351</vt:lpwstr>
      </vt:variant>
      <vt:variant>
        <vt:i4>1376306</vt:i4>
      </vt:variant>
      <vt:variant>
        <vt:i4>442</vt:i4>
      </vt:variant>
      <vt:variant>
        <vt:i4>0</vt:i4>
      </vt:variant>
      <vt:variant>
        <vt:i4>5</vt:i4>
      </vt:variant>
      <vt:variant>
        <vt:lpwstr/>
      </vt:variant>
      <vt:variant>
        <vt:lpwstr>_Toc474414350</vt:lpwstr>
      </vt:variant>
      <vt:variant>
        <vt:i4>1310770</vt:i4>
      </vt:variant>
      <vt:variant>
        <vt:i4>436</vt:i4>
      </vt:variant>
      <vt:variant>
        <vt:i4>0</vt:i4>
      </vt:variant>
      <vt:variant>
        <vt:i4>5</vt:i4>
      </vt:variant>
      <vt:variant>
        <vt:lpwstr/>
      </vt:variant>
      <vt:variant>
        <vt:lpwstr>_Toc474414349</vt:lpwstr>
      </vt:variant>
      <vt:variant>
        <vt:i4>1310770</vt:i4>
      </vt:variant>
      <vt:variant>
        <vt:i4>430</vt:i4>
      </vt:variant>
      <vt:variant>
        <vt:i4>0</vt:i4>
      </vt:variant>
      <vt:variant>
        <vt:i4>5</vt:i4>
      </vt:variant>
      <vt:variant>
        <vt:lpwstr/>
      </vt:variant>
      <vt:variant>
        <vt:lpwstr>_Toc474414348</vt:lpwstr>
      </vt:variant>
      <vt:variant>
        <vt:i4>1310770</vt:i4>
      </vt:variant>
      <vt:variant>
        <vt:i4>424</vt:i4>
      </vt:variant>
      <vt:variant>
        <vt:i4>0</vt:i4>
      </vt:variant>
      <vt:variant>
        <vt:i4>5</vt:i4>
      </vt:variant>
      <vt:variant>
        <vt:lpwstr/>
      </vt:variant>
      <vt:variant>
        <vt:lpwstr>_Toc474414347</vt:lpwstr>
      </vt:variant>
      <vt:variant>
        <vt:i4>1310770</vt:i4>
      </vt:variant>
      <vt:variant>
        <vt:i4>418</vt:i4>
      </vt:variant>
      <vt:variant>
        <vt:i4>0</vt:i4>
      </vt:variant>
      <vt:variant>
        <vt:i4>5</vt:i4>
      </vt:variant>
      <vt:variant>
        <vt:lpwstr/>
      </vt:variant>
      <vt:variant>
        <vt:lpwstr>_Toc474414346</vt:lpwstr>
      </vt:variant>
      <vt:variant>
        <vt:i4>1310770</vt:i4>
      </vt:variant>
      <vt:variant>
        <vt:i4>412</vt:i4>
      </vt:variant>
      <vt:variant>
        <vt:i4>0</vt:i4>
      </vt:variant>
      <vt:variant>
        <vt:i4>5</vt:i4>
      </vt:variant>
      <vt:variant>
        <vt:lpwstr/>
      </vt:variant>
      <vt:variant>
        <vt:lpwstr>_Toc474414345</vt:lpwstr>
      </vt:variant>
      <vt:variant>
        <vt:i4>1310770</vt:i4>
      </vt:variant>
      <vt:variant>
        <vt:i4>406</vt:i4>
      </vt:variant>
      <vt:variant>
        <vt:i4>0</vt:i4>
      </vt:variant>
      <vt:variant>
        <vt:i4>5</vt:i4>
      </vt:variant>
      <vt:variant>
        <vt:lpwstr/>
      </vt:variant>
      <vt:variant>
        <vt:lpwstr>_Toc474414344</vt:lpwstr>
      </vt:variant>
      <vt:variant>
        <vt:i4>1310770</vt:i4>
      </vt:variant>
      <vt:variant>
        <vt:i4>400</vt:i4>
      </vt:variant>
      <vt:variant>
        <vt:i4>0</vt:i4>
      </vt:variant>
      <vt:variant>
        <vt:i4>5</vt:i4>
      </vt:variant>
      <vt:variant>
        <vt:lpwstr/>
      </vt:variant>
      <vt:variant>
        <vt:lpwstr>_Toc474414343</vt:lpwstr>
      </vt:variant>
      <vt:variant>
        <vt:i4>1310770</vt:i4>
      </vt:variant>
      <vt:variant>
        <vt:i4>394</vt:i4>
      </vt:variant>
      <vt:variant>
        <vt:i4>0</vt:i4>
      </vt:variant>
      <vt:variant>
        <vt:i4>5</vt:i4>
      </vt:variant>
      <vt:variant>
        <vt:lpwstr/>
      </vt:variant>
      <vt:variant>
        <vt:lpwstr>_Toc474414342</vt:lpwstr>
      </vt:variant>
      <vt:variant>
        <vt:i4>1310770</vt:i4>
      </vt:variant>
      <vt:variant>
        <vt:i4>388</vt:i4>
      </vt:variant>
      <vt:variant>
        <vt:i4>0</vt:i4>
      </vt:variant>
      <vt:variant>
        <vt:i4>5</vt:i4>
      </vt:variant>
      <vt:variant>
        <vt:lpwstr/>
      </vt:variant>
      <vt:variant>
        <vt:lpwstr>_Toc474414341</vt:lpwstr>
      </vt:variant>
      <vt:variant>
        <vt:i4>1310770</vt:i4>
      </vt:variant>
      <vt:variant>
        <vt:i4>382</vt:i4>
      </vt:variant>
      <vt:variant>
        <vt:i4>0</vt:i4>
      </vt:variant>
      <vt:variant>
        <vt:i4>5</vt:i4>
      </vt:variant>
      <vt:variant>
        <vt:lpwstr/>
      </vt:variant>
      <vt:variant>
        <vt:lpwstr>_Toc474414340</vt:lpwstr>
      </vt:variant>
      <vt:variant>
        <vt:i4>1245234</vt:i4>
      </vt:variant>
      <vt:variant>
        <vt:i4>376</vt:i4>
      </vt:variant>
      <vt:variant>
        <vt:i4>0</vt:i4>
      </vt:variant>
      <vt:variant>
        <vt:i4>5</vt:i4>
      </vt:variant>
      <vt:variant>
        <vt:lpwstr/>
      </vt:variant>
      <vt:variant>
        <vt:lpwstr>_Toc474414339</vt:lpwstr>
      </vt:variant>
      <vt:variant>
        <vt:i4>1245234</vt:i4>
      </vt:variant>
      <vt:variant>
        <vt:i4>370</vt:i4>
      </vt:variant>
      <vt:variant>
        <vt:i4>0</vt:i4>
      </vt:variant>
      <vt:variant>
        <vt:i4>5</vt:i4>
      </vt:variant>
      <vt:variant>
        <vt:lpwstr/>
      </vt:variant>
      <vt:variant>
        <vt:lpwstr>_Toc474414338</vt:lpwstr>
      </vt:variant>
      <vt:variant>
        <vt:i4>1245234</vt:i4>
      </vt:variant>
      <vt:variant>
        <vt:i4>364</vt:i4>
      </vt:variant>
      <vt:variant>
        <vt:i4>0</vt:i4>
      </vt:variant>
      <vt:variant>
        <vt:i4>5</vt:i4>
      </vt:variant>
      <vt:variant>
        <vt:lpwstr/>
      </vt:variant>
      <vt:variant>
        <vt:lpwstr>_Toc474414337</vt:lpwstr>
      </vt:variant>
      <vt:variant>
        <vt:i4>1245234</vt:i4>
      </vt:variant>
      <vt:variant>
        <vt:i4>358</vt:i4>
      </vt:variant>
      <vt:variant>
        <vt:i4>0</vt:i4>
      </vt:variant>
      <vt:variant>
        <vt:i4>5</vt:i4>
      </vt:variant>
      <vt:variant>
        <vt:lpwstr/>
      </vt:variant>
      <vt:variant>
        <vt:lpwstr>_Toc474414336</vt:lpwstr>
      </vt:variant>
      <vt:variant>
        <vt:i4>1245234</vt:i4>
      </vt:variant>
      <vt:variant>
        <vt:i4>352</vt:i4>
      </vt:variant>
      <vt:variant>
        <vt:i4>0</vt:i4>
      </vt:variant>
      <vt:variant>
        <vt:i4>5</vt:i4>
      </vt:variant>
      <vt:variant>
        <vt:lpwstr/>
      </vt:variant>
      <vt:variant>
        <vt:lpwstr>_Toc474414335</vt:lpwstr>
      </vt:variant>
      <vt:variant>
        <vt:i4>1245234</vt:i4>
      </vt:variant>
      <vt:variant>
        <vt:i4>346</vt:i4>
      </vt:variant>
      <vt:variant>
        <vt:i4>0</vt:i4>
      </vt:variant>
      <vt:variant>
        <vt:i4>5</vt:i4>
      </vt:variant>
      <vt:variant>
        <vt:lpwstr/>
      </vt:variant>
      <vt:variant>
        <vt:lpwstr>_Toc474414334</vt:lpwstr>
      </vt:variant>
      <vt:variant>
        <vt:i4>1245234</vt:i4>
      </vt:variant>
      <vt:variant>
        <vt:i4>340</vt:i4>
      </vt:variant>
      <vt:variant>
        <vt:i4>0</vt:i4>
      </vt:variant>
      <vt:variant>
        <vt:i4>5</vt:i4>
      </vt:variant>
      <vt:variant>
        <vt:lpwstr/>
      </vt:variant>
      <vt:variant>
        <vt:lpwstr>_Toc474414333</vt:lpwstr>
      </vt:variant>
      <vt:variant>
        <vt:i4>1245234</vt:i4>
      </vt:variant>
      <vt:variant>
        <vt:i4>334</vt:i4>
      </vt:variant>
      <vt:variant>
        <vt:i4>0</vt:i4>
      </vt:variant>
      <vt:variant>
        <vt:i4>5</vt:i4>
      </vt:variant>
      <vt:variant>
        <vt:lpwstr/>
      </vt:variant>
      <vt:variant>
        <vt:lpwstr>_Toc474414332</vt:lpwstr>
      </vt:variant>
      <vt:variant>
        <vt:i4>1245234</vt:i4>
      </vt:variant>
      <vt:variant>
        <vt:i4>328</vt:i4>
      </vt:variant>
      <vt:variant>
        <vt:i4>0</vt:i4>
      </vt:variant>
      <vt:variant>
        <vt:i4>5</vt:i4>
      </vt:variant>
      <vt:variant>
        <vt:lpwstr/>
      </vt:variant>
      <vt:variant>
        <vt:lpwstr>_Toc474414331</vt:lpwstr>
      </vt:variant>
      <vt:variant>
        <vt:i4>2555911</vt:i4>
      </vt:variant>
      <vt:variant>
        <vt:i4>305</vt:i4>
      </vt:variant>
      <vt:variant>
        <vt:i4>0</vt:i4>
      </vt:variant>
      <vt:variant>
        <vt:i4>5</vt:i4>
      </vt:variant>
      <vt:variant>
        <vt:lpwstr>mailto:investigationsGroupeAFD@tutanota.com</vt:lpwstr>
      </vt:variant>
      <vt:variant>
        <vt:lpwstr/>
      </vt:variant>
      <vt:variant>
        <vt:i4>3932200</vt:i4>
      </vt:variant>
      <vt:variant>
        <vt:i4>302</vt:i4>
      </vt:variant>
      <vt:variant>
        <vt:i4>0</vt:i4>
      </vt:variant>
      <vt:variant>
        <vt:i4>5</vt:i4>
      </vt:variant>
      <vt:variant>
        <vt:lpwstr>http://www.worldbank.org/debarr</vt:lpwstr>
      </vt:variant>
      <vt:variant>
        <vt:lpwstr/>
      </vt:variant>
      <vt:variant>
        <vt:i4>1310732</vt:i4>
      </vt:variant>
      <vt:variant>
        <vt:i4>300</vt:i4>
      </vt:variant>
      <vt:variant>
        <vt:i4>0</vt:i4>
      </vt:variant>
      <vt:variant>
        <vt:i4>5</vt:i4>
      </vt:variant>
      <vt:variant>
        <vt:lpwstr>https://www.afd.fr/fr</vt:lpwstr>
      </vt:variant>
      <vt:variant>
        <vt:lpwstr/>
      </vt:variant>
      <vt:variant>
        <vt:i4>1310775</vt:i4>
      </vt:variant>
      <vt:variant>
        <vt:i4>293</vt:i4>
      </vt:variant>
      <vt:variant>
        <vt:i4>0</vt:i4>
      </vt:variant>
      <vt:variant>
        <vt:i4>5</vt:i4>
      </vt:variant>
      <vt:variant>
        <vt:lpwstr/>
      </vt:variant>
      <vt:variant>
        <vt:lpwstr>_Toc474404744</vt:lpwstr>
      </vt:variant>
      <vt:variant>
        <vt:i4>1310775</vt:i4>
      </vt:variant>
      <vt:variant>
        <vt:i4>287</vt:i4>
      </vt:variant>
      <vt:variant>
        <vt:i4>0</vt:i4>
      </vt:variant>
      <vt:variant>
        <vt:i4>5</vt:i4>
      </vt:variant>
      <vt:variant>
        <vt:lpwstr/>
      </vt:variant>
      <vt:variant>
        <vt:lpwstr>_Toc474404743</vt:lpwstr>
      </vt:variant>
      <vt:variant>
        <vt:i4>1310775</vt:i4>
      </vt:variant>
      <vt:variant>
        <vt:i4>281</vt:i4>
      </vt:variant>
      <vt:variant>
        <vt:i4>0</vt:i4>
      </vt:variant>
      <vt:variant>
        <vt:i4>5</vt:i4>
      </vt:variant>
      <vt:variant>
        <vt:lpwstr/>
      </vt:variant>
      <vt:variant>
        <vt:lpwstr>_Toc474404742</vt:lpwstr>
      </vt:variant>
      <vt:variant>
        <vt:i4>1310775</vt:i4>
      </vt:variant>
      <vt:variant>
        <vt:i4>275</vt:i4>
      </vt:variant>
      <vt:variant>
        <vt:i4>0</vt:i4>
      </vt:variant>
      <vt:variant>
        <vt:i4>5</vt:i4>
      </vt:variant>
      <vt:variant>
        <vt:lpwstr/>
      </vt:variant>
      <vt:variant>
        <vt:lpwstr>_Toc474404741</vt:lpwstr>
      </vt:variant>
      <vt:variant>
        <vt:i4>1310775</vt:i4>
      </vt:variant>
      <vt:variant>
        <vt:i4>269</vt:i4>
      </vt:variant>
      <vt:variant>
        <vt:i4>0</vt:i4>
      </vt:variant>
      <vt:variant>
        <vt:i4>5</vt:i4>
      </vt:variant>
      <vt:variant>
        <vt:lpwstr/>
      </vt:variant>
      <vt:variant>
        <vt:lpwstr>_Toc474404740</vt:lpwstr>
      </vt:variant>
      <vt:variant>
        <vt:i4>1245239</vt:i4>
      </vt:variant>
      <vt:variant>
        <vt:i4>263</vt:i4>
      </vt:variant>
      <vt:variant>
        <vt:i4>0</vt:i4>
      </vt:variant>
      <vt:variant>
        <vt:i4>5</vt:i4>
      </vt:variant>
      <vt:variant>
        <vt:lpwstr/>
      </vt:variant>
      <vt:variant>
        <vt:lpwstr>_Toc474404739</vt:lpwstr>
      </vt:variant>
      <vt:variant>
        <vt:i4>1245239</vt:i4>
      </vt:variant>
      <vt:variant>
        <vt:i4>257</vt:i4>
      </vt:variant>
      <vt:variant>
        <vt:i4>0</vt:i4>
      </vt:variant>
      <vt:variant>
        <vt:i4>5</vt:i4>
      </vt:variant>
      <vt:variant>
        <vt:lpwstr/>
      </vt:variant>
      <vt:variant>
        <vt:lpwstr>_Toc474404738</vt:lpwstr>
      </vt:variant>
      <vt:variant>
        <vt:i4>1245239</vt:i4>
      </vt:variant>
      <vt:variant>
        <vt:i4>251</vt:i4>
      </vt:variant>
      <vt:variant>
        <vt:i4>0</vt:i4>
      </vt:variant>
      <vt:variant>
        <vt:i4>5</vt:i4>
      </vt:variant>
      <vt:variant>
        <vt:lpwstr/>
      </vt:variant>
      <vt:variant>
        <vt:lpwstr>_Toc474404737</vt:lpwstr>
      </vt:variant>
      <vt:variant>
        <vt:i4>1245239</vt:i4>
      </vt:variant>
      <vt:variant>
        <vt:i4>245</vt:i4>
      </vt:variant>
      <vt:variant>
        <vt:i4>0</vt:i4>
      </vt:variant>
      <vt:variant>
        <vt:i4>5</vt:i4>
      </vt:variant>
      <vt:variant>
        <vt:lpwstr/>
      </vt:variant>
      <vt:variant>
        <vt:lpwstr>_Toc474404736</vt:lpwstr>
      </vt:variant>
      <vt:variant>
        <vt:i4>1245239</vt:i4>
      </vt:variant>
      <vt:variant>
        <vt:i4>239</vt:i4>
      </vt:variant>
      <vt:variant>
        <vt:i4>0</vt:i4>
      </vt:variant>
      <vt:variant>
        <vt:i4>5</vt:i4>
      </vt:variant>
      <vt:variant>
        <vt:lpwstr/>
      </vt:variant>
      <vt:variant>
        <vt:lpwstr>_Toc474404735</vt:lpwstr>
      </vt:variant>
      <vt:variant>
        <vt:i4>1245239</vt:i4>
      </vt:variant>
      <vt:variant>
        <vt:i4>233</vt:i4>
      </vt:variant>
      <vt:variant>
        <vt:i4>0</vt:i4>
      </vt:variant>
      <vt:variant>
        <vt:i4>5</vt:i4>
      </vt:variant>
      <vt:variant>
        <vt:lpwstr/>
      </vt:variant>
      <vt:variant>
        <vt:lpwstr>_Toc474404734</vt:lpwstr>
      </vt:variant>
      <vt:variant>
        <vt:i4>1245239</vt:i4>
      </vt:variant>
      <vt:variant>
        <vt:i4>227</vt:i4>
      </vt:variant>
      <vt:variant>
        <vt:i4>0</vt:i4>
      </vt:variant>
      <vt:variant>
        <vt:i4>5</vt:i4>
      </vt:variant>
      <vt:variant>
        <vt:lpwstr/>
      </vt:variant>
      <vt:variant>
        <vt:lpwstr>_Toc474404733</vt:lpwstr>
      </vt:variant>
      <vt:variant>
        <vt:i4>1245239</vt:i4>
      </vt:variant>
      <vt:variant>
        <vt:i4>221</vt:i4>
      </vt:variant>
      <vt:variant>
        <vt:i4>0</vt:i4>
      </vt:variant>
      <vt:variant>
        <vt:i4>5</vt:i4>
      </vt:variant>
      <vt:variant>
        <vt:lpwstr/>
      </vt:variant>
      <vt:variant>
        <vt:lpwstr>_Toc474404732</vt:lpwstr>
      </vt:variant>
      <vt:variant>
        <vt:i4>7143470</vt:i4>
      </vt:variant>
      <vt:variant>
        <vt:i4>24</vt:i4>
      </vt:variant>
      <vt:variant>
        <vt:i4>0</vt:i4>
      </vt:variant>
      <vt:variant>
        <vt:i4>5</vt:i4>
      </vt:variant>
      <vt:variant>
        <vt:lpwstr>http://store.iccwbo.org/incoterms-2010</vt:lpwstr>
      </vt:variant>
      <vt:variant>
        <vt:lpwstr/>
      </vt:variant>
      <vt:variant>
        <vt:i4>6160470</vt:i4>
      </vt:variant>
      <vt:variant>
        <vt:i4>21</vt:i4>
      </vt:variant>
      <vt:variant>
        <vt:i4>0</vt:i4>
      </vt:variant>
      <vt:variant>
        <vt:i4>5</vt:i4>
      </vt:variant>
      <vt:variant>
        <vt:lpwstr>http://afd.dgmarket.com/</vt:lpwstr>
      </vt:variant>
      <vt:variant>
        <vt:lpwstr/>
      </vt:variant>
      <vt:variant>
        <vt:i4>6750314</vt:i4>
      </vt:variant>
      <vt:variant>
        <vt:i4>3</vt:i4>
      </vt:variant>
      <vt:variant>
        <vt:i4>0</vt:i4>
      </vt:variant>
      <vt:variant>
        <vt:i4>5</vt:i4>
      </vt:variant>
      <vt:variant>
        <vt:lpwstr>http://www.afd.fr/</vt:lpwstr>
      </vt:variant>
      <vt:variant>
        <vt:lpwstr/>
      </vt:variant>
      <vt:variant>
        <vt:i4>7274576</vt:i4>
      </vt:variant>
      <vt:variant>
        <vt:i4>0</vt:i4>
      </vt:variant>
      <vt:variant>
        <vt:i4>0</vt:i4>
      </vt:variant>
      <vt:variant>
        <vt:i4>5</vt:i4>
      </vt:variant>
      <vt:variant>
        <vt:lpwstr>mailto:_passation_marche@afd.fr</vt:lpwstr>
      </vt:variant>
      <vt:variant>
        <vt:lpwstr/>
      </vt:variant>
      <vt:variant>
        <vt:i4>5832778</vt:i4>
      </vt:variant>
      <vt:variant>
        <vt:i4>6</vt:i4>
      </vt:variant>
      <vt:variant>
        <vt:i4>0</vt:i4>
      </vt:variant>
      <vt:variant>
        <vt:i4>5</vt:i4>
      </vt:variant>
      <vt:variant>
        <vt:lpwstr>https://www.afd.fr/es/lucha-contra-la-corrupcion</vt:lpwstr>
      </vt:variant>
      <vt:variant>
        <vt:lpwstr/>
      </vt:variant>
      <vt:variant>
        <vt:i4>5832778</vt:i4>
      </vt:variant>
      <vt:variant>
        <vt:i4>3</vt:i4>
      </vt:variant>
      <vt:variant>
        <vt:i4>0</vt:i4>
      </vt:variant>
      <vt:variant>
        <vt:i4>5</vt:i4>
      </vt:variant>
      <vt:variant>
        <vt:lpwstr>https://www.afd.fr/es/lucha-contra-la-corrupcion</vt:lpwstr>
      </vt:variant>
      <vt:variant>
        <vt:lpwstr/>
      </vt:variant>
      <vt:variant>
        <vt:i4>5832778</vt:i4>
      </vt:variant>
      <vt:variant>
        <vt:i4>0</vt:i4>
      </vt:variant>
      <vt:variant>
        <vt:i4>0</vt:i4>
      </vt:variant>
      <vt:variant>
        <vt:i4>5</vt:i4>
      </vt:variant>
      <vt:variant>
        <vt:lpwstr>https://www.afd.fr/es/lucha-contra-la-corrupcion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AGENCE FRANÇAISE DE DÉVELOPPEMENT</dc:title>
  <dc:subject/>
  <dc:creator>RICHARDD</dc:creator>
  <cp:keywords/>
  <cp:lastModifiedBy>SCAPPATICCI Elena</cp:lastModifiedBy>
  <cp:revision>2</cp:revision>
  <cp:lastPrinted>2017-02-08T15:16:00Z</cp:lastPrinted>
  <dcterms:created xsi:type="dcterms:W3CDTF">2024-03-14T10:05:00Z</dcterms:created>
  <dcterms:modified xsi:type="dcterms:W3CDTF">2024-03-14T10:05:00Z</dcterms:modified>
</cp:coreProperties>
</file>